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3676" w:rsidRPr="00A47B11" w:rsidRDefault="00E83676" w:rsidP="00E83676">
      <w:pPr>
        <w:ind w:right="-468"/>
        <w:jc w:val="both"/>
        <w:rPr>
          <w:lang w:val="sr-Latn-CS"/>
        </w:rPr>
      </w:pPr>
      <w:r w:rsidRPr="00A47B11">
        <w:rPr>
          <w:bCs/>
          <w:lang w:val="ru-RU"/>
        </w:rPr>
        <w:t xml:space="preserve">На основу члана </w:t>
      </w:r>
      <w:r w:rsidRPr="00A47B11">
        <w:rPr>
          <w:bCs/>
        </w:rPr>
        <w:t>55</w:t>
      </w:r>
      <w:r w:rsidRPr="00A47B11">
        <w:rPr>
          <w:bCs/>
          <w:lang w:val="ru-RU"/>
        </w:rPr>
        <w:t>. став 1. та</w:t>
      </w:r>
      <w:r w:rsidRPr="00A47B11">
        <w:rPr>
          <w:bCs/>
          <w:lang w:val="sr-Latn-CS"/>
        </w:rPr>
        <w:t xml:space="preserve">чка 2. Закона о јавним набавкама («Службени гласник РС» бр. </w:t>
      </w:r>
      <w:r w:rsidRPr="00A47B11">
        <w:rPr>
          <w:color w:val="000000"/>
          <w:lang/>
        </w:rPr>
        <w:t>124/2012, 14/2015 и 68</w:t>
      </w:r>
      <w:r w:rsidRPr="00A47B11">
        <w:rPr>
          <w:color w:val="000000"/>
          <w:shd w:val="clear" w:color="auto" w:fill="FFFFFF"/>
          <w:lang/>
        </w:rPr>
        <w:t>/2015</w:t>
      </w:r>
      <w:r w:rsidRPr="00A47B11">
        <w:rPr>
          <w:color w:val="000000"/>
          <w:lang w:val="sr-Cyrl-CS"/>
        </w:rPr>
        <w:t>)</w:t>
      </w:r>
      <w:r w:rsidRPr="00A47B11">
        <w:rPr>
          <w:color w:val="000000"/>
          <w:lang/>
        </w:rPr>
        <w:t xml:space="preserve"> </w:t>
      </w:r>
      <w:r w:rsidRPr="00A47B11">
        <w:rPr>
          <w:lang w:val="sr-Cyrl-CS"/>
        </w:rPr>
        <w:t xml:space="preserve">Институт за јавно здравље </w:t>
      </w:r>
      <w:r w:rsidRPr="00A47B11">
        <w:rPr>
          <w:lang/>
        </w:rPr>
        <w:t xml:space="preserve">Ниш, Булевар </w:t>
      </w:r>
      <w:r w:rsidRPr="00A47B11">
        <w:rPr>
          <w:lang w:val="sr-Cyrl-CS"/>
        </w:rPr>
        <w:t xml:space="preserve">Др </w:t>
      </w:r>
      <w:r w:rsidRPr="00A47B11">
        <w:rPr>
          <w:lang/>
        </w:rPr>
        <w:t xml:space="preserve">Зорана Ђинђића </w:t>
      </w:r>
      <w:r w:rsidRPr="00A47B11">
        <w:rPr>
          <w:lang w:val="sr-Cyrl-CS"/>
        </w:rPr>
        <w:t>5</w:t>
      </w:r>
      <w:r w:rsidRPr="00A47B11">
        <w:rPr>
          <w:lang/>
        </w:rPr>
        <w:t>0</w:t>
      </w:r>
      <w:r w:rsidRPr="00A47B11">
        <w:rPr>
          <w:lang w:val="sr-Cyrl-CS"/>
        </w:rPr>
        <w:t xml:space="preserve">, </w:t>
      </w:r>
      <w:r w:rsidRPr="00A47B11">
        <w:rPr>
          <w:lang/>
        </w:rPr>
        <w:t>Ниш, индиректни корисник буџетских средстава</w:t>
      </w:r>
      <w:r w:rsidRPr="00A47B11">
        <w:rPr>
          <w:lang w:val="sr-Latn-CS"/>
        </w:rPr>
        <w:t xml:space="preserve"> </w:t>
      </w:r>
      <w:r w:rsidRPr="00A47B11">
        <w:rPr>
          <w:lang/>
        </w:rPr>
        <w:t>Електронска</w:t>
      </w:r>
      <w:r w:rsidRPr="00A47B11">
        <w:rPr>
          <w:lang w:val="sr-Latn-CS"/>
        </w:rPr>
        <w:t xml:space="preserve"> </w:t>
      </w:r>
      <w:r w:rsidRPr="00A47B11">
        <w:rPr>
          <w:lang/>
        </w:rPr>
        <w:t>адреса</w:t>
      </w:r>
      <w:hyperlink r:id="rId4" w:history="1">
        <w:r w:rsidRPr="00A47B11">
          <w:rPr>
            <w:rStyle w:val="Hyperlink"/>
            <w:lang w:val="sr-Latn-CS"/>
          </w:rPr>
          <w:t>: info</w:t>
        </w:r>
        <w:r w:rsidRPr="00A47B11">
          <w:rPr>
            <w:rStyle w:val="Hyperlink"/>
            <w:lang w:val="ru-RU"/>
          </w:rPr>
          <w:t>@</w:t>
        </w:r>
        <w:r w:rsidRPr="00A47B11">
          <w:rPr>
            <w:rStyle w:val="Hyperlink"/>
            <w:lang/>
          </w:rPr>
          <w:t>izjz-nis</w:t>
        </w:r>
        <w:r w:rsidRPr="00A47B11">
          <w:rPr>
            <w:rStyle w:val="Hyperlink"/>
            <w:lang w:val="sr-Latn-CS"/>
          </w:rPr>
          <w:t>.org.rs</w:t>
        </w:r>
      </w:hyperlink>
      <w:r w:rsidRPr="00A47B11">
        <w:rPr>
          <w:lang w:val="sr-Latn-CS"/>
        </w:rPr>
        <w:t xml:space="preserve">, </w:t>
      </w:r>
      <w:r w:rsidRPr="00A47B11">
        <w:rPr>
          <w:lang/>
        </w:rPr>
        <w:t>Званични</w:t>
      </w:r>
      <w:r w:rsidRPr="00A47B11">
        <w:rPr>
          <w:lang w:val="sr-Latn-CS"/>
        </w:rPr>
        <w:t xml:space="preserve"> </w:t>
      </w:r>
      <w:r w:rsidRPr="00A47B11">
        <w:rPr>
          <w:lang/>
        </w:rPr>
        <w:t>сајт</w:t>
      </w:r>
      <w:r w:rsidRPr="00A47B11">
        <w:rPr>
          <w:lang w:val="sr-Latn-CS"/>
        </w:rPr>
        <w:t xml:space="preserve"> </w:t>
      </w:r>
      <w:hyperlink r:id="rId5" w:history="1">
        <w:r w:rsidRPr="00A47B11">
          <w:rPr>
            <w:rStyle w:val="Hyperlink"/>
            <w:shd w:val="clear" w:color="auto" w:fill="FFFFFF"/>
            <w:lang w:val="sr-Latn-CS"/>
          </w:rPr>
          <w:t>www.</w:t>
        </w:r>
        <w:r w:rsidRPr="00A47B11">
          <w:rPr>
            <w:rStyle w:val="Hyperlink"/>
            <w:bCs/>
            <w:shd w:val="clear" w:color="auto" w:fill="FFFFFF"/>
            <w:lang w:val="sr-Latn-CS"/>
          </w:rPr>
          <w:t>izjz</w:t>
        </w:r>
        <w:r w:rsidRPr="00A47B11">
          <w:rPr>
            <w:rStyle w:val="Hyperlink"/>
            <w:shd w:val="clear" w:color="auto" w:fill="FFFFFF"/>
            <w:lang w:val="sr-Latn-CS"/>
          </w:rPr>
          <w:t>-</w:t>
        </w:r>
        <w:r w:rsidRPr="00A47B11">
          <w:rPr>
            <w:rStyle w:val="Hyperlink"/>
            <w:bCs/>
            <w:shd w:val="clear" w:color="auto" w:fill="FFFFFF"/>
            <w:lang w:val="sr-Latn-CS"/>
          </w:rPr>
          <w:t>nis</w:t>
        </w:r>
        <w:r w:rsidRPr="00A47B11">
          <w:rPr>
            <w:rStyle w:val="Hyperlink"/>
            <w:shd w:val="clear" w:color="auto" w:fill="FFFFFF"/>
            <w:lang w:val="sr-Latn-CS"/>
          </w:rPr>
          <w:t>.org.rs</w:t>
        </w:r>
      </w:hyperlink>
    </w:p>
    <w:p w:rsidR="00E83676" w:rsidRPr="00A47B11" w:rsidRDefault="00E83676" w:rsidP="00E83676">
      <w:pPr>
        <w:pStyle w:val="Title"/>
        <w:ind w:right="-468" w:firstLine="720"/>
        <w:jc w:val="both"/>
        <w:rPr>
          <w:rFonts w:ascii="Times New Roman" w:hAnsi="Times New Roman"/>
          <w:b w:val="0"/>
          <w:bCs w:val="0"/>
          <w:sz w:val="24"/>
          <w:lang/>
        </w:rPr>
      </w:pPr>
    </w:p>
    <w:p w:rsidR="00E83676" w:rsidRPr="00A47B11" w:rsidRDefault="00E83676" w:rsidP="00E83676">
      <w:pPr>
        <w:ind w:right="-468"/>
        <w:jc w:val="center"/>
        <w:rPr>
          <w:b/>
          <w:bCs/>
          <w:lang/>
        </w:rPr>
      </w:pPr>
      <w:r w:rsidRPr="00A47B11">
        <w:rPr>
          <w:b/>
          <w:bCs/>
          <w:lang/>
        </w:rPr>
        <w:t xml:space="preserve">ОБЈАВЉУЈЕ </w:t>
      </w:r>
      <w:r w:rsidRPr="00A47B11">
        <w:rPr>
          <w:b/>
          <w:bCs/>
          <w:lang w:val="sr-Cyrl-CS"/>
        </w:rPr>
        <w:t>ПОЗИВ ЗА ПОДНОШЕЊЕ ПОНУД</w:t>
      </w:r>
      <w:r w:rsidRPr="00A47B11">
        <w:rPr>
          <w:b/>
          <w:bCs/>
          <w:lang/>
        </w:rPr>
        <w:t>А</w:t>
      </w:r>
    </w:p>
    <w:p w:rsidR="00E83676" w:rsidRPr="00A47B11" w:rsidRDefault="00E83676" w:rsidP="00E83676">
      <w:pPr>
        <w:ind w:right="-468"/>
        <w:jc w:val="center"/>
        <w:rPr>
          <w:bCs/>
          <w:lang/>
        </w:rPr>
      </w:pPr>
      <w:r w:rsidRPr="00A47B11">
        <w:rPr>
          <w:bCs/>
          <w:lang/>
        </w:rPr>
        <w:t>ЗА ЈАВНУ НАБАВКУ У ОТВОРЕНОМ ПОСТУПКУ</w:t>
      </w:r>
    </w:p>
    <w:p w:rsidR="00E83676" w:rsidRPr="00A47B11" w:rsidRDefault="00E83676" w:rsidP="00E83676">
      <w:pPr>
        <w:ind w:right="-468"/>
        <w:jc w:val="center"/>
        <w:rPr>
          <w:b/>
          <w:lang/>
        </w:rPr>
      </w:pPr>
      <w:r w:rsidRPr="00A47B11">
        <w:rPr>
          <w:b/>
          <w:bCs/>
          <w:lang/>
        </w:rPr>
        <w:t xml:space="preserve">добара </w:t>
      </w:r>
      <w:r w:rsidRPr="00A47B11">
        <w:rPr>
          <w:b/>
          <w:lang/>
        </w:rPr>
        <w:t>Тестова и потрошног материјал за аутоматизоване системе дијагностике (</w:t>
      </w:r>
      <w:r w:rsidRPr="00C427FB">
        <w:rPr>
          <w:lang w:val="sr-Latn-CS"/>
        </w:rPr>
        <w:t>„</w:t>
      </w:r>
      <w:r w:rsidRPr="00C427FB">
        <w:rPr>
          <w:b/>
          <w:bCs/>
          <w:color w:val="000000"/>
          <w:lang w:val="sr-Latn-CS"/>
        </w:rPr>
        <w:t>Advia</w:t>
      </w:r>
      <w:r w:rsidRPr="00C427FB">
        <w:rPr>
          <w:b/>
          <w:bCs/>
          <w:color w:val="000000"/>
          <w:lang w:val="sr-Cyrl-CS"/>
        </w:rPr>
        <w:t xml:space="preserve"> </w:t>
      </w:r>
      <w:r w:rsidRPr="00C427FB">
        <w:rPr>
          <w:b/>
          <w:bCs/>
          <w:color w:val="000000"/>
          <w:lang w:val="sr-Latn-CS"/>
        </w:rPr>
        <w:t>Centaur</w:t>
      </w:r>
      <w:r w:rsidRPr="00C427FB">
        <w:rPr>
          <w:b/>
          <w:bCs/>
          <w:color w:val="000000"/>
          <w:lang w:val="sr-Cyrl-CS"/>
        </w:rPr>
        <w:t xml:space="preserve"> </w:t>
      </w:r>
      <w:r w:rsidRPr="00C427FB">
        <w:rPr>
          <w:b/>
          <w:bCs/>
          <w:color w:val="000000"/>
          <w:lang w:val="sr-Latn-CS"/>
        </w:rPr>
        <w:t>CP</w:t>
      </w:r>
      <w:r w:rsidRPr="00C427FB">
        <w:rPr>
          <w:b/>
          <w:bCs/>
          <w:color w:val="000000"/>
          <w:lang w:val="sr-Cyrl-CS"/>
        </w:rPr>
        <w:t xml:space="preserve"> (</w:t>
      </w:r>
      <w:r w:rsidRPr="00C427FB">
        <w:rPr>
          <w:b/>
          <w:bCs/>
          <w:color w:val="000000"/>
          <w:lang w:val="sr-Latn-CS"/>
        </w:rPr>
        <w:t>immunoassay</w:t>
      </w:r>
      <w:r w:rsidRPr="00C427FB">
        <w:rPr>
          <w:b/>
          <w:bCs/>
          <w:color w:val="000000"/>
          <w:lang w:val="sr-Cyrl-CS"/>
        </w:rPr>
        <w:t xml:space="preserve"> </w:t>
      </w:r>
      <w:r w:rsidRPr="00C427FB">
        <w:rPr>
          <w:b/>
          <w:bCs/>
          <w:color w:val="000000"/>
          <w:lang w:val="sr-Latn-CS"/>
        </w:rPr>
        <w:t>system</w:t>
      </w:r>
      <w:r w:rsidRPr="00C427FB">
        <w:rPr>
          <w:b/>
          <w:bCs/>
          <w:color w:val="000000"/>
          <w:lang w:val="sr-Cyrl-CS"/>
        </w:rPr>
        <w:t>)</w:t>
      </w:r>
      <w:r w:rsidRPr="00C427FB">
        <w:rPr>
          <w:lang w:val="sr-Latn-CS"/>
        </w:rPr>
        <w:t>“</w:t>
      </w:r>
      <w:r w:rsidRPr="00A47B11">
        <w:rPr>
          <w:b/>
          <w:lang/>
        </w:rPr>
        <w:t>)</w:t>
      </w:r>
      <w:r w:rsidRPr="00A47B11">
        <w:rPr>
          <w:b/>
          <w:bCs/>
          <w:lang/>
        </w:rPr>
        <w:t xml:space="preserve">,за потребе </w:t>
      </w:r>
      <w:r w:rsidRPr="00A47B11">
        <w:rPr>
          <w:b/>
          <w:lang w:val="sr-Cyrl-CS"/>
        </w:rPr>
        <w:t>Институт</w:t>
      </w:r>
      <w:r w:rsidRPr="00A47B11">
        <w:rPr>
          <w:b/>
          <w:lang/>
        </w:rPr>
        <w:t>а</w:t>
      </w:r>
      <w:r w:rsidRPr="00A47B11">
        <w:rPr>
          <w:b/>
          <w:lang w:val="sr-Cyrl-CS"/>
        </w:rPr>
        <w:t xml:space="preserve"> за јавно здравље </w:t>
      </w:r>
      <w:r w:rsidRPr="00A47B11">
        <w:rPr>
          <w:b/>
          <w:lang/>
        </w:rPr>
        <w:t>Ниш за 201</w:t>
      </w:r>
      <w:r>
        <w:rPr>
          <w:b/>
          <w:lang/>
        </w:rPr>
        <w:t>8</w:t>
      </w:r>
      <w:r w:rsidRPr="00A47B11">
        <w:rPr>
          <w:b/>
          <w:lang/>
        </w:rPr>
        <w:t>.-201</w:t>
      </w:r>
      <w:r>
        <w:rPr>
          <w:b/>
          <w:lang/>
        </w:rPr>
        <w:t>9</w:t>
      </w:r>
      <w:r w:rsidRPr="00A47B11">
        <w:rPr>
          <w:b/>
          <w:lang/>
        </w:rPr>
        <w:t xml:space="preserve"> годину, (јавна набавка бр.</w:t>
      </w:r>
      <w:r>
        <w:rPr>
          <w:b/>
          <w:lang/>
        </w:rPr>
        <w:t>6-2</w:t>
      </w:r>
      <w:r w:rsidRPr="00A47B11">
        <w:rPr>
          <w:b/>
          <w:lang/>
        </w:rPr>
        <w:t>/201</w:t>
      </w:r>
      <w:r>
        <w:rPr>
          <w:b/>
          <w:lang/>
        </w:rPr>
        <w:t>8</w:t>
      </w:r>
      <w:r w:rsidRPr="00A47B11">
        <w:rPr>
          <w:b/>
          <w:lang/>
        </w:rPr>
        <w:t>)</w:t>
      </w:r>
    </w:p>
    <w:p w:rsidR="00E83676" w:rsidRPr="00A47B11" w:rsidRDefault="00E83676" w:rsidP="00E83676">
      <w:pPr>
        <w:ind w:left="180" w:right="-468"/>
        <w:jc w:val="both"/>
        <w:rPr>
          <w:i/>
          <w:iCs/>
          <w:lang/>
        </w:rPr>
      </w:pPr>
    </w:p>
    <w:p w:rsidR="00E83676" w:rsidRPr="00A47B11" w:rsidRDefault="00E83676" w:rsidP="00E83676">
      <w:pPr>
        <w:ind w:right="-468"/>
        <w:jc w:val="both"/>
        <w:rPr>
          <w:lang/>
        </w:rPr>
      </w:pPr>
      <w:r w:rsidRPr="00A47B11">
        <w:rPr>
          <w:b/>
          <w:bCs/>
          <w:lang/>
        </w:rPr>
        <w:t>Н</w:t>
      </w:r>
      <w:r w:rsidRPr="00A47B11">
        <w:rPr>
          <w:b/>
          <w:bCs/>
          <w:lang w:val="sr-Cyrl-CS"/>
        </w:rPr>
        <w:t xml:space="preserve">азив и </w:t>
      </w:r>
      <w:r w:rsidRPr="00A47B11">
        <w:rPr>
          <w:b/>
          <w:bCs/>
          <w:lang/>
        </w:rPr>
        <w:t>о</w:t>
      </w:r>
      <w:r w:rsidRPr="00A47B11">
        <w:rPr>
          <w:b/>
          <w:bCs/>
          <w:lang w:val="sr-Cyrl-CS"/>
        </w:rPr>
        <w:t xml:space="preserve">знака из </w:t>
      </w:r>
      <w:r w:rsidRPr="00A47B11">
        <w:rPr>
          <w:b/>
          <w:bCs/>
          <w:lang/>
        </w:rPr>
        <w:t>општег речника набавке</w:t>
      </w:r>
      <w:r w:rsidRPr="00A47B11">
        <w:rPr>
          <w:lang w:val="ru-RU"/>
        </w:rPr>
        <w:t>:</w:t>
      </w:r>
      <w:r w:rsidRPr="00A47B11">
        <w:rPr>
          <w:lang w:val="sr-Cyrl-CS"/>
        </w:rPr>
        <w:t xml:space="preserve"> </w:t>
      </w:r>
      <w:hyperlink r:id="rId6" w:tooltip="33600000 - Фармацеутски производи" w:history="1">
        <w:r w:rsidRPr="00A47B11">
          <w:rPr>
            <w:rStyle w:val="Hyperlink"/>
            <w:color w:val="000000"/>
            <w:lang/>
          </w:rPr>
          <w:t>33600000 - Фармацеутски производи</w:t>
        </w:r>
      </w:hyperlink>
      <w:r w:rsidRPr="00A47B11">
        <w:rPr>
          <w:lang/>
        </w:rPr>
        <w:t xml:space="preserve"> </w:t>
      </w:r>
    </w:p>
    <w:p w:rsidR="00E83676" w:rsidRPr="00A47B11" w:rsidRDefault="00E83676" w:rsidP="00E83676">
      <w:pPr>
        <w:ind w:right="-468"/>
        <w:jc w:val="both"/>
        <w:rPr>
          <w:lang/>
        </w:rPr>
      </w:pPr>
      <w:r w:rsidRPr="00A47B11">
        <w:rPr>
          <w:lang/>
        </w:rPr>
        <w:t xml:space="preserve">Број партија:Набавка је обликована у </w:t>
      </w:r>
      <w:r>
        <w:rPr>
          <w:lang/>
        </w:rPr>
        <w:t>једној</w:t>
      </w:r>
      <w:r w:rsidRPr="00A47B11">
        <w:rPr>
          <w:lang/>
        </w:rPr>
        <w:t xml:space="preserve"> партиј</w:t>
      </w:r>
      <w:r>
        <w:rPr>
          <w:lang/>
        </w:rPr>
        <w:t>и</w:t>
      </w:r>
      <w:r w:rsidRPr="00A47B11">
        <w:rPr>
          <w:lang/>
        </w:rPr>
        <w:t>.</w:t>
      </w:r>
    </w:p>
    <w:p w:rsidR="00E83676" w:rsidRPr="00A47B11" w:rsidRDefault="00E83676" w:rsidP="00E83676">
      <w:pPr>
        <w:tabs>
          <w:tab w:val="left" w:pos="0"/>
        </w:tabs>
        <w:ind w:right="-468"/>
        <w:jc w:val="both"/>
        <w:rPr>
          <w:b/>
          <w:bCs/>
          <w:lang/>
        </w:rPr>
      </w:pPr>
    </w:p>
    <w:p w:rsidR="00E83676" w:rsidRPr="002A76A3" w:rsidRDefault="00E83676" w:rsidP="00E83676">
      <w:pPr>
        <w:tabs>
          <w:tab w:val="left" w:pos="0"/>
        </w:tabs>
        <w:jc w:val="both"/>
        <w:rPr>
          <w:iCs/>
          <w:lang/>
        </w:rPr>
      </w:pPr>
      <w:r w:rsidRPr="00A47B11">
        <w:rPr>
          <w:b/>
          <w:bCs/>
          <w:lang w:val="sr-Cyrl-CS"/>
        </w:rPr>
        <w:t>Критеријум за доделу уговора:</w:t>
      </w:r>
      <w:r w:rsidRPr="00A47B11">
        <w:rPr>
          <w:b/>
          <w:lang w:val="sl-SI"/>
        </w:rPr>
        <w:t xml:space="preserve"> </w:t>
      </w:r>
      <w:r w:rsidRPr="00A47B11">
        <w:rPr>
          <w:b/>
          <w:bCs/>
          <w:lang w:val="sr-Cyrl-CS"/>
        </w:rPr>
        <w:t>Критеријум за доделу уговора:</w:t>
      </w:r>
      <w:r w:rsidRPr="00A47B11">
        <w:rPr>
          <w:b/>
          <w:lang w:val="sl-SI"/>
        </w:rPr>
        <w:t xml:space="preserve"> </w:t>
      </w:r>
      <w:r w:rsidRPr="00A47B11">
        <w:rPr>
          <w:bCs/>
          <w:lang/>
        </w:rPr>
        <w:t xml:space="preserve">Најнижа понуђена цена. </w:t>
      </w:r>
      <w:r w:rsidRPr="008C4C25">
        <w:rPr>
          <w:iCs/>
          <w:lang/>
        </w:rPr>
        <w:t xml:space="preserve">Уколико две или више понуда имају исту цену, као најповољнија биће изабрана понуда оног понуђача који је понудио </w:t>
      </w:r>
      <w:r w:rsidRPr="00A47B11">
        <w:rPr>
          <w:iCs/>
          <w:lang w:val="sr-Cyrl-CS"/>
        </w:rPr>
        <w:t>дужи  рок плаћања</w:t>
      </w:r>
      <w:r w:rsidRPr="002A76A3">
        <w:rPr>
          <w:iCs/>
          <w:lang/>
        </w:rPr>
        <w:t>.</w:t>
      </w:r>
      <w:r>
        <w:rPr>
          <w:iCs/>
          <w:lang/>
        </w:rPr>
        <w:t xml:space="preserve"> </w:t>
      </w:r>
      <w:r w:rsidRPr="008C4C25">
        <w:rPr>
          <w:iCs/>
          <w:lang/>
        </w:rPr>
        <w:t>Уколико две или више понуда имају исту цену и рок плаћања, као најповољнија биће изабрана понуда оног понуђача који је понудио краћи рок испоруке</w:t>
      </w:r>
      <w:r w:rsidRPr="002A76A3">
        <w:rPr>
          <w:iCs/>
          <w:lang/>
        </w:rPr>
        <w:t>.</w:t>
      </w:r>
    </w:p>
    <w:p w:rsidR="00E83676" w:rsidRPr="00A47B11" w:rsidRDefault="00E83676" w:rsidP="00E83676">
      <w:pPr>
        <w:ind w:right="-468"/>
        <w:jc w:val="both"/>
        <w:rPr>
          <w:b/>
          <w:bCs/>
          <w:lang/>
        </w:rPr>
      </w:pPr>
    </w:p>
    <w:p w:rsidR="00E83676" w:rsidRPr="00A47B11" w:rsidRDefault="00E83676" w:rsidP="00E83676">
      <w:pPr>
        <w:ind w:right="-468"/>
        <w:jc w:val="both"/>
        <w:rPr>
          <w:lang/>
        </w:rPr>
      </w:pPr>
      <w:r w:rsidRPr="00A47B11">
        <w:rPr>
          <w:b/>
          <w:bCs/>
          <w:lang w:val="sr-Cyrl-CS"/>
        </w:rPr>
        <w:t>Начин преузимања конкурсне документације:</w:t>
      </w:r>
      <w:r w:rsidRPr="00A47B11">
        <w:rPr>
          <w:lang w:val="sr-Cyrl-CS"/>
        </w:rPr>
        <w:t xml:space="preserve">Конкурсна документација може се преузети на интернет адреси наручиоца: </w:t>
      </w:r>
      <w:hyperlink r:id="rId7" w:history="1">
        <w:r w:rsidRPr="00A47B11">
          <w:rPr>
            <w:rStyle w:val="Hyperlink"/>
            <w:shd w:val="clear" w:color="auto" w:fill="FFFFFF"/>
          </w:rPr>
          <w:t>www</w:t>
        </w:r>
        <w:r w:rsidRPr="00A47B11">
          <w:rPr>
            <w:rStyle w:val="Hyperlink"/>
            <w:shd w:val="clear" w:color="auto" w:fill="FFFFFF"/>
            <w:lang/>
          </w:rPr>
          <w:t>.</w:t>
        </w:r>
        <w:r w:rsidRPr="00A47B11">
          <w:rPr>
            <w:rStyle w:val="Hyperlink"/>
            <w:bCs/>
            <w:shd w:val="clear" w:color="auto" w:fill="FFFFFF"/>
          </w:rPr>
          <w:t>izjz</w:t>
        </w:r>
        <w:r w:rsidRPr="00A47B11">
          <w:rPr>
            <w:rStyle w:val="Hyperlink"/>
            <w:shd w:val="clear" w:color="auto" w:fill="FFFFFF"/>
            <w:lang/>
          </w:rPr>
          <w:t>-</w:t>
        </w:r>
        <w:r w:rsidRPr="00A47B11">
          <w:rPr>
            <w:rStyle w:val="Hyperlink"/>
            <w:bCs/>
            <w:shd w:val="clear" w:color="auto" w:fill="FFFFFF"/>
          </w:rPr>
          <w:t>nis</w:t>
        </w:r>
        <w:r w:rsidRPr="00A47B11">
          <w:rPr>
            <w:rStyle w:val="Hyperlink"/>
            <w:shd w:val="clear" w:color="auto" w:fill="FFFFFF"/>
            <w:lang/>
          </w:rPr>
          <w:t>.</w:t>
        </w:r>
        <w:r w:rsidRPr="00A47B11">
          <w:rPr>
            <w:rStyle w:val="Hyperlink"/>
            <w:shd w:val="clear" w:color="auto" w:fill="FFFFFF"/>
          </w:rPr>
          <w:t>org</w:t>
        </w:r>
        <w:r w:rsidRPr="00A47B11">
          <w:rPr>
            <w:rStyle w:val="Hyperlink"/>
            <w:shd w:val="clear" w:color="auto" w:fill="FFFFFF"/>
            <w:lang/>
          </w:rPr>
          <w:t>.</w:t>
        </w:r>
        <w:r w:rsidRPr="00A47B11">
          <w:rPr>
            <w:rStyle w:val="Hyperlink"/>
            <w:shd w:val="clear" w:color="auto" w:fill="FFFFFF"/>
          </w:rPr>
          <w:t>rs</w:t>
        </w:r>
      </w:hyperlink>
      <w:r w:rsidRPr="00A47B11">
        <w:rPr>
          <w:lang w:val="sr-Cyrl-CS"/>
        </w:rPr>
        <w:t xml:space="preserve"> и на Порталу јавних набавки.</w:t>
      </w:r>
      <w:r w:rsidRPr="00A47B11">
        <w:rPr>
          <w:lang/>
        </w:rPr>
        <w:t xml:space="preserve"> </w:t>
      </w:r>
      <w:r w:rsidRPr="00A47B11">
        <w:rPr>
          <w:lang w:val="sr-Latn-CS"/>
        </w:rPr>
        <w:t xml:space="preserve">Понуђачи су у обавези да после преузимања конкурсне документације доставе потврду о преузимању исте, путем поште, факса или електронске поште, из разлога свих евентуалних измена и допуна конкурсне документације, а које ће наручилац објавити на званичном сајту </w:t>
      </w:r>
      <w:r w:rsidRPr="00A47B11">
        <w:rPr>
          <w:lang w:val="sr-Cyrl-CS"/>
        </w:rPr>
        <w:t>Институт</w:t>
      </w:r>
      <w:r w:rsidRPr="00A47B11">
        <w:rPr>
          <w:lang/>
        </w:rPr>
        <w:t>а</w:t>
      </w:r>
      <w:r w:rsidRPr="00A47B11">
        <w:rPr>
          <w:lang w:val="sr-Cyrl-CS"/>
        </w:rPr>
        <w:t xml:space="preserve"> за јавно здравље </w:t>
      </w:r>
      <w:r w:rsidRPr="00A47B11">
        <w:rPr>
          <w:lang/>
        </w:rPr>
        <w:t xml:space="preserve">Ниш, </w:t>
      </w:r>
      <w:r w:rsidRPr="00A47B11">
        <w:rPr>
          <w:lang w:val="sr-Cyrl-CS"/>
        </w:rPr>
        <w:t>к</w:t>
      </w:r>
      <w:r w:rsidRPr="00A47B11">
        <w:rPr>
          <w:lang w:val="sr-Latn-CS"/>
        </w:rPr>
        <w:t xml:space="preserve">ао </w:t>
      </w:r>
      <w:r w:rsidRPr="00A47B11">
        <w:rPr>
          <w:lang w:val="ru-RU"/>
        </w:rPr>
        <w:t>и</w:t>
      </w:r>
      <w:r w:rsidRPr="00A47B11">
        <w:rPr>
          <w:lang w:val="sr-Latn-CS"/>
        </w:rPr>
        <w:t xml:space="preserve"> на </w:t>
      </w:r>
      <w:r w:rsidRPr="00A47B11">
        <w:rPr>
          <w:lang w:val="sr-Cyrl-CS"/>
        </w:rPr>
        <w:t>Порталу</w:t>
      </w:r>
      <w:r w:rsidRPr="00A47B11">
        <w:rPr>
          <w:lang w:val="sr-Latn-CS"/>
        </w:rPr>
        <w:t xml:space="preserve"> управе за јавне набавке.</w:t>
      </w:r>
    </w:p>
    <w:p w:rsidR="00E83676" w:rsidRPr="00A47B11" w:rsidRDefault="00E83676" w:rsidP="00E83676">
      <w:pPr>
        <w:ind w:right="-468"/>
        <w:jc w:val="both"/>
        <w:rPr>
          <w:b/>
          <w:lang/>
        </w:rPr>
      </w:pPr>
    </w:p>
    <w:p w:rsidR="00E83676" w:rsidRPr="00A47B11" w:rsidRDefault="00E83676" w:rsidP="00E83676">
      <w:pPr>
        <w:ind w:right="-468"/>
        <w:jc w:val="both"/>
        <w:rPr>
          <w:lang w:val="sr-Cyrl-CS"/>
        </w:rPr>
      </w:pPr>
      <w:r w:rsidRPr="00A47B11">
        <w:rPr>
          <w:b/>
          <w:bCs/>
          <w:lang w:val="sr-Cyrl-CS"/>
        </w:rPr>
        <w:t>Начин подношења понуде и рок:</w:t>
      </w:r>
      <w:r w:rsidRPr="00A47B11">
        <w:rPr>
          <w:lang w:val="sr-Cyrl-CS"/>
        </w:rPr>
        <w:t xml:space="preserve"> Понуде се припремају и подносе у једном оригиналном примерку, у затвореној коверти са назнаком </w:t>
      </w:r>
      <w:r w:rsidRPr="00A47B11">
        <w:rPr>
          <w:b/>
          <w:lang w:val="sr-Cyrl-CS"/>
        </w:rPr>
        <w:t xml:space="preserve">„Понуда за јавну набавку </w:t>
      </w:r>
      <w:r w:rsidRPr="00A47B11">
        <w:rPr>
          <w:b/>
          <w:lang/>
        </w:rPr>
        <w:t>добара Тестова и потрошног материјал за аутоматизоване системе дијагностике (</w:t>
      </w:r>
      <w:r w:rsidRPr="00C427FB">
        <w:rPr>
          <w:lang w:val="sr-Latn-CS"/>
        </w:rPr>
        <w:t>„</w:t>
      </w:r>
      <w:r w:rsidRPr="00C427FB">
        <w:rPr>
          <w:b/>
          <w:bCs/>
          <w:color w:val="000000"/>
          <w:lang w:val="sr-Latn-CS"/>
        </w:rPr>
        <w:t>Advia</w:t>
      </w:r>
      <w:r w:rsidRPr="00C427FB">
        <w:rPr>
          <w:b/>
          <w:bCs/>
          <w:color w:val="000000"/>
          <w:lang w:val="sr-Cyrl-CS"/>
        </w:rPr>
        <w:t xml:space="preserve"> </w:t>
      </w:r>
      <w:r w:rsidRPr="00C427FB">
        <w:rPr>
          <w:b/>
          <w:bCs/>
          <w:color w:val="000000"/>
          <w:lang w:val="sr-Latn-CS"/>
        </w:rPr>
        <w:t>Centaur</w:t>
      </w:r>
      <w:r w:rsidRPr="00C427FB">
        <w:rPr>
          <w:b/>
          <w:bCs/>
          <w:color w:val="000000"/>
          <w:lang w:val="sr-Cyrl-CS"/>
        </w:rPr>
        <w:t xml:space="preserve"> </w:t>
      </w:r>
      <w:r w:rsidRPr="00C427FB">
        <w:rPr>
          <w:b/>
          <w:bCs/>
          <w:color w:val="000000"/>
          <w:lang w:val="sr-Latn-CS"/>
        </w:rPr>
        <w:t>CP</w:t>
      </w:r>
      <w:r w:rsidRPr="00C427FB">
        <w:rPr>
          <w:b/>
          <w:bCs/>
          <w:color w:val="000000"/>
          <w:lang w:val="sr-Cyrl-CS"/>
        </w:rPr>
        <w:t xml:space="preserve"> (</w:t>
      </w:r>
      <w:r w:rsidRPr="00C427FB">
        <w:rPr>
          <w:b/>
          <w:bCs/>
          <w:color w:val="000000"/>
          <w:lang w:val="sr-Latn-CS"/>
        </w:rPr>
        <w:t>immunoassay</w:t>
      </w:r>
      <w:r w:rsidRPr="00C427FB">
        <w:rPr>
          <w:b/>
          <w:bCs/>
          <w:color w:val="000000"/>
          <w:lang w:val="sr-Cyrl-CS"/>
        </w:rPr>
        <w:t xml:space="preserve"> </w:t>
      </w:r>
      <w:r w:rsidRPr="00C427FB">
        <w:rPr>
          <w:b/>
          <w:bCs/>
          <w:color w:val="000000"/>
          <w:lang w:val="sr-Latn-CS"/>
        </w:rPr>
        <w:t>system</w:t>
      </w:r>
      <w:r w:rsidRPr="00C427FB">
        <w:rPr>
          <w:b/>
          <w:bCs/>
          <w:color w:val="000000"/>
          <w:lang w:val="sr-Cyrl-CS"/>
        </w:rPr>
        <w:t>)</w:t>
      </w:r>
      <w:r w:rsidRPr="00C427FB">
        <w:rPr>
          <w:lang w:val="sr-Latn-CS"/>
        </w:rPr>
        <w:t>“</w:t>
      </w:r>
      <w:r w:rsidRPr="00A47B11">
        <w:rPr>
          <w:b/>
          <w:lang/>
        </w:rPr>
        <w:t xml:space="preserve">) </w:t>
      </w:r>
      <w:r w:rsidRPr="00A47B11">
        <w:rPr>
          <w:b/>
          <w:lang w:val="sr-Cyrl-CS"/>
        </w:rPr>
        <w:t>ЈН</w:t>
      </w:r>
      <w:r w:rsidRPr="00A47B11">
        <w:rPr>
          <w:b/>
          <w:lang/>
        </w:rPr>
        <w:t xml:space="preserve"> </w:t>
      </w:r>
      <w:r>
        <w:rPr>
          <w:b/>
          <w:lang/>
        </w:rPr>
        <w:t>6-2</w:t>
      </w:r>
      <w:r w:rsidRPr="00A47B11">
        <w:rPr>
          <w:b/>
          <w:lang/>
        </w:rPr>
        <w:t>/201</w:t>
      </w:r>
      <w:r>
        <w:rPr>
          <w:b/>
          <w:lang/>
        </w:rPr>
        <w:t>8</w:t>
      </w:r>
      <w:r w:rsidRPr="00A47B11">
        <w:rPr>
          <w:b/>
          <w:lang w:val="sr-Cyrl-CS"/>
        </w:rPr>
        <w:t>–НЕ ОТВАРАТИ“.</w:t>
      </w:r>
      <w:r w:rsidRPr="00A47B11">
        <w:rPr>
          <w:b/>
          <w:lang/>
        </w:rPr>
        <w:t xml:space="preserve"> </w:t>
      </w:r>
      <w:r w:rsidRPr="00A47B11">
        <w:rPr>
          <w:lang w:val="sr-Cyrl-CS"/>
        </w:rPr>
        <w:t>На полеђини коверте уписати назив понуђача, адресу, телефон/факс,</w:t>
      </w:r>
      <w:r w:rsidRPr="00A47B11">
        <w:rPr>
          <w:lang w:val="ru-RU"/>
        </w:rPr>
        <w:t xml:space="preserve"> </w:t>
      </w:r>
      <w:r w:rsidRPr="00A47B11">
        <w:t>e</w:t>
      </w:r>
      <w:r w:rsidRPr="00A47B11">
        <w:rPr>
          <w:lang w:val="ru-RU"/>
        </w:rPr>
        <w:t xml:space="preserve"> </w:t>
      </w:r>
      <w:r w:rsidRPr="00A47B11">
        <w:t>mail</w:t>
      </w:r>
      <w:r w:rsidRPr="00A47B11">
        <w:rPr>
          <w:lang w:val="sr-Cyrl-CS"/>
        </w:rPr>
        <w:t xml:space="preserve"> и име особе за контакт, адресирано на: Институт за јавно здравље </w:t>
      </w:r>
      <w:r w:rsidRPr="00A47B11">
        <w:rPr>
          <w:lang/>
        </w:rPr>
        <w:t xml:space="preserve">Ниш, Булевар </w:t>
      </w:r>
      <w:r w:rsidRPr="00A47B11">
        <w:rPr>
          <w:lang w:val="sr-Cyrl-CS"/>
        </w:rPr>
        <w:t xml:space="preserve">Др </w:t>
      </w:r>
      <w:r w:rsidRPr="00A47B11">
        <w:rPr>
          <w:lang/>
        </w:rPr>
        <w:t xml:space="preserve">Зорана Ђинђића </w:t>
      </w:r>
      <w:r w:rsidRPr="00A47B11">
        <w:rPr>
          <w:lang w:val="sr-Cyrl-CS"/>
        </w:rPr>
        <w:t>5</w:t>
      </w:r>
      <w:r w:rsidRPr="00A47B11">
        <w:rPr>
          <w:lang/>
        </w:rPr>
        <w:t>0</w:t>
      </w:r>
      <w:r w:rsidRPr="00A47B11">
        <w:rPr>
          <w:lang w:val="sr-Cyrl-CS"/>
        </w:rPr>
        <w:t xml:space="preserve">, </w:t>
      </w:r>
      <w:r w:rsidRPr="00A47B11">
        <w:rPr>
          <w:lang/>
        </w:rPr>
        <w:t>18000 Ниш</w:t>
      </w:r>
      <w:r w:rsidRPr="00A47B11">
        <w:rPr>
          <w:lang w:val="sr-Cyrl-CS"/>
        </w:rPr>
        <w:t>.</w:t>
      </w:r>
      <w:r w:rsidRPr="00A47B11">
        <w:rPr>
          <w:lang/>
        </w:rPr>
        <w:t xml:space="preserve"> </w:t>
      </w:r>
      <w:r w:rsidRPr="00A47B11">
        <w:rPr>
          <w:lang w:val="sr-Cyrl-CS"/>
        </w:rPr>
        <w:t>Понуде се предају поштом или личном доставом у писарницу Института, радним даном од 08,00 до 1</w:t>
      </w:r>
      <w:r w:rsidRPr="00A47B11">
        <w:rPr>
          <w:lang/>
        </w:rPr>
        <w:t>4</w:t>
      </w:r>
      <w:r w:rsidRPr="00A47B11">
        <w:rPr>
          <w:lang w:val="sr-Cyrl-CS"/>
        </w:rPr>
        <w:t>,00 часова .</w:t>
      </w:r>
      <w:r w:rsidRPr="00A47B11">
        <w:rPr>
          <w:lang/>
        </w:rPr>
        <w:t xml:space="preserve"> </w:t>
      </w:r>
      <w:r w:rsidRPr="00A47B11">
        <w:rPr>
          <w:lang/>
        </w:rPr>
        <w:t>Крајњи р</w:t>
      </w:r>
      <w:r w:rsidRPr="00A47B11">
        <w:rPr>
          <w:lang w:val="sr-Cyrl-CS"/>
        </w:rPr>
        <w:t xml:space="preserve">ок за подношење понуде је </w:t>
      </w:r>
      <w:r w:rsidRPr="00A47B11">
        <w:rPr>
          <w:lang/>
        </w:rPr>
        <w:t xml:space="preserve">до </w:t>
      </w:r>
      <w:r w:rsidRPr="00AA3FD7">
        <w:rPr>
          <w:b/>
          <w:lang/>
        </w:rPr>
        <w:t>09</w:t>
      </w:r>
      <w:r w:rsidRPr="005676D3">
        <w:rPr>
          <w:b/>
          <w:lang/>
        </w:rPr>
        <w:t>.</w:t>
      </w:r>
      <w:r>
        <w:rPr>
          <w:b/>
          <w:lang/>
        </w:rPr>
        <w:t>10</w:t>
      </w:r>
      <w:r w:rsidRPr="005676D3">
        <w:rPr>
          <w:b/>
          <w:lang/>
        </w:rPr>
        <w:t>.2018 у 10:00 часова без обзира на начин доставе</w:t>
      </w:r>
      <w:r w:rsidRPr="00A47B11">
        <w:rPr>
          <w:lang w:val="sr-Cyrl-CS"/>
        </w:rPr>
        <w:t>.</w:t>
      </w:r>
    </w:p>
    <w:p w:rsidR="00E83676" w:rsidRPr="00A47B11" w:rsidRDefault="00E83676" w:rsidP="00E83676">
      <w:pPr>
        <w:ind w:right="-468"/>
        <w:jc w:val="both"/>
        <w:rPr>
          <w:b/>
          <w:bCs/>
          <w:lang/>
        </w:rPr>
      </w:pPr>
    </w:p>
    <w:p w:rsidR="00E83676" w:rsidRPr="00093617" w:rsidRDefault="00E83676" w:rsidP="00E83676">
      <w:pPr>
        <w:ind w:right="-468"/>
        <w:jc w:val="both"/>
        <w:rPr>
          <w:b/>
          <w:bCs/>
          <w:lang/>
        </w:rPr>
      </w:pPr>
      <w:r w:rsidRPr="00A47B11">
        <w:rPr>
          <w:b/>
          <w:bCs/>
          <w:lang w:val="sr-Cyrl-CS"/>
        </w:rPr>
        <w:t>Место, време и начин отварања понуда:</w:t>
      </w:r>
      <w:r w:rsidRPr="00A47B11">
        <w:rPr>
          <w:b/>
          <w:bCs/>
          <w:lang/>
        </w:rPr>
        <w:t xml:space="preserve"> </w:t>
      </w:r>
      <w:r w:rsidRPr="00A47B11">
        <w:rPr>
          <w:lang w:val="sr-Cyrl-CS"/>
        </w:rPr>
        <w:t xml:space="preserve">Јавно отварање понуда одржаће се дана </w:t>
      </w:r>
      <w:r>
        <w:rPr>
          <w:b/>
          <w:lang/>
        </w:rPr>
        <w:t>09</w:t>
      </w:r>
      <w:r w:rsidRPr="00093617">
        <w:rPr>
          <w:b/>
          <w:lang/>
        </w:rPr>
        <w:t>.</w:t>
      </w:r>
      <w:r>
        <w:rPr>
          <w:b/>
          <w:lang/>
        </w:rPr>
        <w:t>10</w:t>
      </w:r>
      <w:r w:rsidRPr="00093617">
        <w:rPr>
          <w:b/>
          <w:lang/>
        </w:rPr>
        <w:t>.201</w:t>
      </w:r>
      <w:r>
        <w:rPr>
          <w:b/>
          <w:lang/>
        </w:rPr>
        <w:t>8</w:t>
      </w:r>
      <w:r w:rsidRPr="00093617">
        <w:rPr>
          <w:b/>
          <w:lang w:val="sr-Cyrl-CS"/>
        </w:rPr>
        <w:t xml:space="preserve">. године, са почетком у </w:t>
      </w:r>
      <w:r w:rsidRPr="00093617">
        <w:rPr>
          <w:b/>
          <w:lang/>
        </w:rPr>
        <w:t>10</w:t>
      </w:r>
      <w:r w:rsidRPr="00093617">
        <w:rPr>
          <w:b/>
          <w:lang w:val="sr-Cyrl-CS"/>
        </w:rPr>
        <w:t>,</w:t>
      </w:r>
      <w:r w:rsidRPr="00093617">
        <w:rPr>
          <w:b/>
          <w:lang/>
        </w:rPr>
        <w:t>30</w:t>
      </w:r>
      <w:r w:rsidRPr="00093617">
        <w:rPr>
          <w:b/>
          <w:lang w:val="sr-Cyrl-CS"/>
        </w:rPr>
        <w:t xml:space="preserve"> часова</w:t>
      </w:r>
      <w:r w:rsidRPr="00093617">
        <w:rPr>
          <w:b/>
          <w:lang/>
        </w:rPr>
        <w:t xml:space="preserve"> у</w:t>
      </w:r>
      <w:r w:rsidRPr="00093617">
        <w:rPr>
          <w:b/>
          <w:bCs/>
          <w:lang/>
        </w:rPr>
        <w:t xml:space="preserve"> канцеларији бр. 110 Института за јавно здравље Ниш.</w:t>
      </w:r>
    </w:p>
    <w:p w:rsidR="00E83676" w:rsidRPr="00A47B11" w:rsidRDefault="00E83676" w:rsidP="00E83676">
      <w:pPr>
        <w:ind w:right="-468"/>
        <w:jc w:val="both"/>
        <w:rPr>
          <w:lang w:val="sr-Cyrl-CS"/>
        </w:rPr>
      </w:pPr>
      <w:r w:rsidRPr="00A47B11">
        <w:rPr>
          <w:lang w:val="sr-Cyrl-CS"/>
        </w:rPr>
        <w:t>Јавном отварању понуда могу да присуствују сва заинтересована лица.</w:t>
      </w:r>
    </w:p>
    <w:p w:rsidR="00E83676" w:rsidRPr="00A47B11" w:rsidRDefault="00E83676" w:rsidP="00E83676">
      <w:pPr>
        <w:ind w:right="-468"/>
        <w:jc w:val="both"/>
        <w:rPr>
          <w:lang/>
        </w:rPr>
      </w:pPr>
      <w:r w:rsidRPr="00A47B11">
        <w:rPr>
          <w:lang w:val="sr-Cyrl-CS"/>
        </w:rPr>
        <w:t xml:space="preserve">Представник понуђача може учествовати у постуку отварања понуда уколико приложи пуномоћје или овлашћење Комисији за јавну набавку, у супротном може само присуствовати, без права учешћа. </w:t>
      </w:r>
    </w:p>
    <w:p w:rsidR="00E83676" w:rsidRPr="00A47B11" w:rsidRDefault="00E83676" w:rsidP="00E83676">
      <w:pPr>
        <w:pStyle w:val="BodyText2"/>
        <w:ind w:right="-468"/>
        <w:jc w:val="both"/>
        <w:rPr>
          <w:rFonts w:ascii="Times New Roman" w:hAnsi="Times New Roman"/>
          <w:b w:val="0"/>
          <w:lang w:val="sr-Latn-CS"/>
        </w:rPr>
      </w:pPr>
      <w:r w:rsidRPr="00A47B11">
        <w:rPr>
          <w:rFonts w:ascii="Times New Roman" w:hAnsi="Times New Roman"/>
          <w:lang w:val="sr-Latn-CS"/>
        </w:rPr>
        <w:t>Право учешћа у поступку</w:t>
      </w:r>
      <w:r w:rsidRPr="00A47B11">
        <w:rPr>
          <w:rFonts w:ascii="Times New Roman" w:hAnsi="Times New Roman"/>
          <w:b w:val="0"/>
          <w:lang w:val="sr-Latn-CS"/>
        </w:rPr>
        <w:t xml:space="preserve"> имају сви понуђачи који испуњавају обавезне и додатне услове за учешће у поступку јавне набавке у складу са чланом 75 и 76 . Закона о јавним набавкама, а испуњеност ових услова дужни су да докажу на начин прописан у члану 77. Закона о јавним набавкама, прецизиран прилогом бр. 5 конкурсне документације.</w:t>
      </w:r>
    </w:p>
    <w:p w:rsidR="00E83676" w:rsidRPr="00A47B11" w:rsidRDefault="00E83676" w:rsidP="00E83676">
      <w:pPr>
        <w:ind w:right="-468"/>
        <w:jc w:val="both"/>
        <w:rPr>
          <w:lang/>
        </w:rPr>
      </w:pPr>
      <w:r w:rsidRPr="00A47B11">
        <w:rPr>
          <w:b/>
          <w:lang w:val="sr-Cyrl-CS"/>
        </w:rPr>
        <w:t>Рок за доношење одлуке о избору најповољније понуде</w:t>
      </w:r>
      <w:r w:rsidRPr="00A47B11">
        <w:rPr>
          <w:b/>
          <w:bCs/>
          <w:lang w:val="sr-Cyrl-CS"/>
        </w:rPr>
        <w:t>:</w:t>
      </w:r>
      <w:r w:rsidRPr="00A47B11">
        <w:rPr>
          <w:b/>
          <w:bCs/>
          <w:lang/>
        </w:rPr>
        <w:t xml:space="preserve"> </w:t>
      </w:r>
      <w:r w:rsidRPr="00A47B11">
        <w:rPr>
          <w:lang/>
        </w:rPr>
        <w:t>25 дана од дана отварања понуда</w:t>
      </w:r>
    </w:p>
    <w:p w:rsidR="00E83676" w:rsidRPr="00A47B11" w:rsidRDefault="00E83676" w:rsidP="00E83676">
      <w:pPr>
        <w:ind w:right="-468"/>
        <w:jc w:val="both"/>
        <w:rPr>
          <w:lang w:val="sr-Cyrl-CS"/>
        </w:rPr>
      </w:pPr>
      <w:r w:rsidRPr="00A47B11">
        <w:rPr>
          <w:b/>
          <w:bCs/>
          <w:lang w:val="sr-Cyrl-CS"/>
        </w:rPr>
        <w:t>Лица за контакт:</w:t>
      </w:r>
      <w:r w:rsidRPr="00A47B11">
        <w:rPr>
          <w:b/>
          <w:bCs/>
          <w:lang/>
        </w:rPr>
        <w:t xml:space="preserve"> </w:t>
      </w:r>
      <w:r w:rsidRPr="00A47B11">
        <w:rPr>
          <w:lang/>
        </w:rPr>
        <w:t xml:space="preserve">др </w:t>
      </w:r>
      <w:r>
        <w:rPr>
          <w:lang/>
        </w:rPr>
        <w:t>Милена Богдановић</w:t>
      </w:r>
      <w:r w:rsidRPr="00A47B11">
        <w:rPr>
          <w:lang/>
        </w:rPr>
        <w:t>, Марко Стојановић</w:t>
      </w:r>
      <w:r w:rsidRPr="00A47B11">
        <w:rPr>
          <w:lang w:val="sr-Cyrl-CS"/>
        </w:rPr>
        <w:t xml:space="preserve">,  </w:t>
      </w:r>
      <w:hyperlink r:id="rId8" w:history="1">
        <w:r w:rsidRPr="00A47B11">
          <w:rPr>
            <w:rStyle w:val="Hyperlink"/>
            <w:lang w:val="sr-Latn-CS"/>
          </w:rPr>
          <w:t>info</w:t>
        </w:r>
        <w:r w:rsidRPr="00A47B11">
          <w:rPr>
            <w:rStyle w:val="Hyperlink"/>
            <w:lang w:val="ru-RU"/>
          </w:rPr>
          <w:t>@</w:t>
        </w:r>
        <w:r w:rsidRPr="00A47B11">
          <w:rPr>
            <w:rStyle w:val="Hyperlink"/>
            <w:lang/>
          </w:rPr>
          <w:t>izjz-nis</w:t>
        </w:r>
        <w:r w:rsidRPr="00A47B11">
          <w:rPr>
            <w:rStyle w:val="Hyperlink"/>
            <w:lang w:val="sr-Latn-CS"/>
          </w:rPr>
          <w:t>.org.rs</w:t>
        </w:r>
      </w:hyperlink>
    </w:p>
    <w:p w:rsidR="00E83676" w:rsidRPr="00A47B11" w:rsidRDefault="00E83676" w:rsidP="00E83676">
      <w:pPr>
        <w:ind w:right="-468"/>
        <w:jc w:val="both"/>
        <w:rPr>
          <w:lang w:val="sr-Cyrl-CS"/>
        </w:rPr>
      </w:pPr>
    </w:p>
    <w:p w:rsidR="00AE221D" w:rsidRDefault="00AE221D"/>
    <w:sectPr w:rsidR="00AE221D" w:rsidSect="00A47B11">
      <w:pgSz w:w="12240" w:h="15840"/>
      <w:pgMar w:top="851" w:right="851" w:bottom="284" w:left="851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YUTimes">
    <w:altName w:val="MV Boli"/>
    <w:charset w:val="00"/>
    <w:family w:val="roman"/>
    <w:pitch w:val="variable"/>
    <w:sig w:usb0="00000003" w:usb1="00000000" w:usb2="00000000" w:usb3="00000000" w:csb0="00000001" w:csb1="00000000"/>
  </w:font>
  <w:font w:name="Times Roman YU">
    <w:altName w:val="Courier New"/>
    <w:charset w:val="00"/>
    <w:family w:val="roman"/>
    <w:pitch w:val="variable"/>
    <w:sig w:usb0="00000083" w:usb1="00000000" w:usb2="00000000" w:usb3="00000000" w:csb0="00000009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E83676"/>
    <w:rsid w:val="00AE221D"/>
    <w:rsid w:val="00E836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r-Latn-C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Cite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36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E83676"/>
    <w:rPr>
      <w:color w:val="0000FF"/>
      <w:u w:val="single"/>
    </w:rPr>
  </w:style>
  <w:style w:type="character" w:styleId="HTMLCite">
    <w:name w:val="HTML Cite"/>
    <w:basedOn w:val="DefaultParagraphFont"/>
    <w:rsid w:val="00E83676"/>
    <w:rPr>
      <w:i/>
      <w:iCs/>
    </w:rPr>
  </w:style>
  <w:style w:type="paragraph" w:styleId="Title">
    <w:name w:val="Title"/>
    <w:basedOn w:val="Normal"/>
    <w:link w:val="TitleChar"/>
    <w:qFormat/>
    <w:rsid w:val="00E83676"/>
    <w:pPr>
      <w:jc w:val="center"/>
    </w:pPr>
    <w:rPr>
      <w:rFonts w:ascii="YUTimes" w:hAnsi="YUTimes"/>
      <w:b/>
      <w:bCs/>
      <w:sz w:val="28"/>
    </w:rPr>
  </w:style>
  <w:style w:type="character" w:customStyle="1" w:styleId="TitleChar">
    <w:name w:val="Title Char"/>
    <w:basedOn w:val="DefaultParagraphFont"/>
    <w:link w:val="Title"/>
    <w:rsid w:val="00E83676"/>
    <w:rPr>
      <w:rFonts w:ascii="YUTimes" w:eastAsia="Times New Roman" w:hAnsi="YUTimes" w:cs="Times New Roman"/>
      <w:b/>
      <w:bCs/>
      <w:sz w:val="28"/>
      <w:szCs w:val="24"/>
      <w:lang w:val="en-US"/>
    </w:rPr>
  </w:style>
  <w:style w:type="paragraph" w:styleId="BodyText2">
    <w:name w:val="Body Text 2"/>
    <w:basedOn w:val="Normal"/>
    <w:link w:val="BodyText2Char"/>
    <w:rsid w:val="00E83676"/>
    <w:rPr>
      <w:rFonts w:ascii="Times Roman YU" w:hAnsi="Times Roman YU"/>
      <w:b/>
      <w:bCs/>
    </w:rPr>
  </w:style>
  <w:style w:type="character" w:customStyle="1" w:styleId="BodyText2Char">
    <w:name w:val="Body Text 2 Char"/>
    <w:basedOn w:val="DefaultParagraphFont"/>
    <w:link w:val="BodyText2"/>
    <w:rsid w:val="00E83676"/>
    <w:rPr>
      <w:rFonts w:ascii="Times Roman YU" w:eastAsia="Times New Roman" w:hAnsi="Times Roman YU" w:cs="Times New Roman"/>
      <w:b/>
      <w:bCs/>
      <w:sz w:val="24"/>
      <w:szCs w:val="24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info@izjz-nis.org.rs" TargetMode="External"/><Relationship Id="rId3" Type="http://schemas.openxmlformats.org/officeDocument/2006/relationships/webSettings" Target="webSettings.xml"/><Relationship Id="rId7" Type="http://schemas.openxmlformats.org/officeDocument/2006/relationships/hyperlink" Target="www.izjz-nis.org.rs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javascript:__doPostBack('trvFullCPV','s33000000-0\\33600000-6')" TargetMode="External"/><Relationship Id="rId5" Type="http://schemas.openxmlformats.org/officeDocument/2006/relationships/hyperlink" Target="www.izjz-nis.org.rs" TargetMode="External"/><Relationship Id="rId10" Type="http://schemas.openxmlformats.org/officeDocument/2006/relationships/theme" Target="theme/theme1.xml"/><Relationship Id="rId4" Type="http://schemas.openxmlformats.org/officeDocument/2006/relationships/hyperlink" Target=":%20info@izjz-nis.org.rs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515</Words>
  <Characters>2942</Characters>
  <Application>Microsoft Office Word</Application>
  <DocSecurity>0</DocSecurity>
  <Lines>24</Lines>
  <Paragraphs>6</Paragraphs>
  <ScaleCrop>false</ScaleCrop>
  <Company>Grizli777</Company>
  <LinksUpToDate>false</LinksUpToDate>
  <CharactersWithSpaces>3451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Korisnik</cp:lastModifiedBy>
  <cp:revision>2</cp:revision>
  <dcterms:created xsi:type="dcterms:W3CDTF">2018-09-07T09:14:00Z</dcterms:created>
  <dcterms:modified xsi:type="dcterms:W3CDTF">2018-09-07T09:14:00Z</dcterms:modified>
</cp:coreProperties>
</file>