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lang w:val="ru-RU"/>
        </w:rPr>
      </w:pPr>
    </w:p>
    <w:p w:rsidR="00A9663E" w:rsidRPr="00494EC1" w:rsidRDefault="00A9663E" w:rsidP="00A9663E">
      <w:pPr>
        <w:jc w:val="center"/>
        <w:rPr>
          <w:b/>
          <w:bCs/>
          <w:i/>
          <w:iCs/>
          <w:sz w:val="28"/>
          <w:szCs w:val="28"/>
        </w:rPr>
      </w:pPr>
      <w:r w:rsidRPr="00494EC1">
        <w:rPr>
          <w:b/>
          <w:bCs/>
          <w:i/>
          <w:iCs/>
          <w:sz w:val="28"/>
          <w:szCs w:val="28"/>
        </w:rPr>
        <w:t>Институт за јавно здравље Ниш</w:t>
      </w: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2409FE" w:rsidRDefault="00A9663E" w:rsidP="00A9663E">
      <w:pPr>
        <w:jc w:val="center"/>
        <w:rPr>
          <w:b/>
          <w:bCs/>
          <w:i/>
          <w:iCs/>
          <w:szCs w:val="28"/>
          <w:lang w:val="sr-Cyrl-RS"/>
        </w:rPr>
      </w:pPr>
      <w:r w:rsidRPr="002409FE">
        <w:rPr>
          <w:b/>
          <w:bCs/>
          <w:i/>
          <w:iCs/>
          <w:szCs w:val="28"/>
          <w:lang w:val="ru-RU"/>
        </w:rPr>
        <w:t>КОНКУРСНА ДОКУМЕНТАЦИЈА</w:t>
      </w:r>
      <w:r w:rsidR="002409FE" w:rsidRPr="002409FE">
        <w:rPr>
          <w:b/>
          <w:bCs/>
          <w:i/>
          <w:iCs/>
          <w:szCs w:val="28"/>
        </w:rPr>
        <w:t xml:space="preserve"> </w:t>
      </w:r>
      <w:r w:rsidR="002409FE" w:rsidRPr="002409FE">
        <w:rPr>
          <w:b/>
          <w:bCs/>
          <w:i/>
          <w:iCs/>
          <w:szCs w:val="28"/>
          <w:lang w:val="sr-Cyrl-RS"/>
        </w:rPr>
        <w:t>СА ПРВОМ ИЗМЕНОМ И ДОПУНОМ</w:t>
      </w:r>
    </w:p>
    <w:p w:rsidR="00A9663E" w:rsidRPr="00494EC1" w:rsidRDefault="00A9663E" w:rsidP="00A9663E">
      <w:pPr>
        <w:jc w:val="center"/>
        <w:rPr>
          <w:b/>
          <w:bCs/>
          <w:i/>
          <w:iCs/>
          <w:sz w:val="28"/>
          <w:szCs w:val="28"/>
          <w:lang w:val="ru-RU"/>
        </w:rPr>
      </w:pPr>
    </w:p>
    <w:p w:rsidR="00A9663E" w:rsidRPr="00494EC1" w:rsidRDefault="00A9663E" w:rsidP="00A9663E">
      <w:pPr>
        <w:jc w:val="center"/>
        <w:rPr>
          <w:b/>
          <w:bCs/>
        </w:rPr>
      </w:pPr>
      <w:r w:rsidRPr="00494EC1">
        <w:rPr>
          <w:b/>
          <w:bCs/>
        </w:rPr>
        <w:t>ЗА ЈАВНУ НАБАВКУ МАЛЕ ВРЕДНОСТИ</w:t>
      </w:r>
      <w:r w:rsidRPr="00494EC1">
        <w:rPr>
          <w:b/>
          <w:bCs/>
          <w:lang w:val="sr-Cyrl-CS"/>
        </w:rPr>
        <w:t xml:space="preserve"> </w:t>
      </w:r>
      <w:r w:rsidRPr="00494EC1">
        <w:rPr>
          <w:b/>
          <w:bCs/>
        </w:rPr>
        <w:t>–</w:t>
      </w:r>
    </w:p>
    <w:p w:rsidR="00A9663E" w:rsidRPr="00494EC1" w:rsidRDefault="00A9663E" w:rsidP="00A9663E">
      <w:pPr>
        <w:jc w:val="center"/>
        <w:rPr>
          <w:b/>
          <w:lang w:val="sr-Latn-CS"/>
        </w:rPr>
      </w:pPr>
      <w:r w:rsidRPr="00494EC1">
        <w:rPr>
          <w:b/>
        </w:rPr>
        <w:t>Услуга Еталонирања прецизне опреме</w:t>
      </w:r>
    </w:p>
    <w:p w:rsidR="00A9663E" w:rsidRPr="00494EC1" w:rsidRDefault="00A9663E" w:rsidP="00A9663E">
      <w:pPr>
        <w:jc w:val="center"/>
        <w:rPr>
          <w:b/>
          <w:bCs/>
          <w:i/>
          <w:iCs/>
        </w:rPr>
      </w:pPr>
    </w:p>
    <w:p w:rsidR="00A9663E" w:rsidRPr="00494EC1" w:rsidRDefault="00A9663E" w:rsidP="00A9663E">
      <w:pPr>
        <w:jc w:val="center"/>
        <w:rPr>
          <w:b/>
          <w:i/>
          <w:iCs/>
        </w:rPr>
      </w:pPr>
      <w:proofErr w:type="gramStart"/>
      <w:r w:rsidRPr="00494EC1">
        <w:rPr>
          <w:b/>
          <w:bCs/>
        </w:rPr>
        <w:t>бр</w:t>
      </w:r>
      <w:proofErr w:type="gramEnd"/>
      <w:r w:rsidRPr="00494EC1">
        <w:rPr>
          <w:b/>
          <w:bCs/>
        </w:rPr>
        <w:t>. ЈНМВ 13</w:t>
      </w:r>
      <w:r w:rsidRPr="00494EC1">
        <w:rPr>
          <w:b/>
        </w:rPr>
        <w:t>/</w:t>
      </w:r>
      <w:r w:rsidRPr="00494EC1">
        <w:rPr>
          <w:b/>
          <w:lang w:val="sr-Cyrl-CS"/>
        </w:rPr>
        <w:t>201</w:t>
      </w:r>
      <w:r w:rsidRPr="00494EC1">
        <w:rPr>
          <w:b/>
        </w:rPr>
        <w:t>9</w:t>
      </w: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tbl>
      <w:tblPr>
        <w:tblW w:w="9418" w:type="dxa"/>
        <w:tblInd w:w="-65" w:type="dxa"/>
        <w:tblLayout w:type="fixed"/>
        <w:tblLook w:val="0000" w:firstRow="0" w:lastRow="0" w:firstColumn="0" w:lastColumn="0" w:noHBand="0" w:noVBand="0"/>
      </w:tblPr>
      <w:tblGrid>
        <w:gridCol w:w="4661"/>
        <w:gridCol w:w="4757"/>
      </w:tblGrid>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pPr>
            <w:r w:rsidRPr="00494EC1">
              <w:t>Датум и време</w:t>
            </w:r>
          </w:p>
        </w:tc>
      </w:tr>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r w:rsidRPr="00494EC1">
              <w:t>Крајњи рок за подношење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2409FE" w:rsidP="00733D6A">
            <w:pPr>
              <w:snapToGrid w:val="0"/>
              <w:jc w:val="both"/>
            </w:pPr>
            <w:r>
              <w:rPr>
                <w:lang w:val="sr-Cyrl-RS"/>
              </w:rPr>
              <w:t>5</w:t>
            </w:r>
            <w:r w:rsidR="00A9663E" w:rsidRPr="00494EC1">
              <w:t xml:space="preserve">. </w:t>
            </w:r>
            <w:proofErr w:type="gramStart"/>
            <w:r w:rsidR="00A9663E" w:rsidRPr="00494EC1">
              <w:t>јул  2019</w:t>
            </w:r>
            <w:proofErr w:type="gramEnd"/>
            <w:r w:rsidR="00A9663E" w:rsidRPr="00494EC1">
              <w:t>. године у 10,00 часова</w:t>
            </w:r>
          </w:p>
        </w:tc>
      </w:tr>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r w:rsidRPr="00494EC1">
              <w:t>Отварање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2409FE" w:rsidP="00733D6A">
            <w:pPr>
              <w:snapToGrid w:val="0"/>
              <w:jc w:val="both"/>
            </w:pPr>
            <w:r>
              <w:rPr>
                <w:lang w:val="sr-Cyrl-RS"/>
              </w:rPr>
              <w:t>5</w:t>
            </w:r>
            <w:r w:rsidR="00A9663E" w:rsidRPr="00494EC1">
              <w:t xml:space="preserve">. </w:t>
            </w:r>
            <w:proofErr w:type="gramStart"/>
            <w:r w:rsidR="00A9663E" w:rsidRPr="00494EC1">
              <w:t>јул  2019</w:t>
            </w:r>
            <w:proofErr w:type="gramEnd"/>
            <w:r w:rsidR="00A9663E" w:rsidRPr="00494EC1">
              <w:t>. године у 10,30 часова</w:t>
            </w:r>
          </w:p>
        </w:tc>
      </w:tr>
    </w:tbl>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b/>
          <w:bCs/>
        </w:rPr>
      </w:pPr>
      <w:r w:rsidRPr="00494EC1">
        <w:rPr>
          <w:i/>
          <w:iCs/>
        </w:rPr>
        <w:t>јун,</w:t>
      </w:r>
      <w:r w:rsidRPr="00494EC1">
        <w:rPr>
          <w:i/>
          <w:iCs/>
          <w:lang w:val="sr-Cyrl-CS"/>
        </w:rPr>
        <w:t xml:space="preserve"> </w:t>
      </w:r>
      <w:r w:rsidRPr="00494EC1">
        <w:rPr>
          <w:i/>
          <w:iCs/>
        </w:rPr>
        <w:t xml:space="preserve"> </w:t>
      </w:r>
      <w:r w:rsidRPr="00494EC1">
        <w:rPr>
          <w:b/>
          <w:bCs/>
        </w:rPr>
        <w:t xml:space="preserve">2019. </w:t>
      </w:r>
      <w:proofErr w:type="gramStart"/>
      <w:r w:rsidRPr="00494EC1">
        <w:rPr>
          <w:b/>
          <w:bCs/>
        </w:rPr>
        <w:t>године</w:t>
      </w:r>
      <w:proofErr w:type="gramEnd"/>
    </w:p>
    <w:p w:rsidR="00A9663E" w:rsidRPr="00494EC1" w:rsidRDefault="00A9663E" w:rsidP="00A9663E">
      <w:pPr>
        <w:jc w:val="both"/>
        <w:rPr>
          <w:rFonts w:eastAsia="TimesNewRomanPSMT"/>
        </w:rPr>
      </w:pPr>
      <w:r w:rsidRPr="00494EC1">
        <w:rPr>
          <w:b/>
          <w:bCs/>
        </w:rPr>
        <w:br w:type="page"/>
      </w:r>
      <w:proofErr w:type="gramStart"/>
      <w:r w:rsidRPr="00494EC1">
        <w:rPr>
          <w:rFonts w:eastAsia="TimesNewRomanPSMT"/>
        </w:rPr>
        <w:lastRenderedPageBreak/>
        <w:t>На основу чл.</w:t>
      </w:r>
      <w:proofErr w:type="gramEnd"/>
      <w:r w:rsidRPr="00494EC1">
        <w:rPr>
          <w:rFonts w:eastAsia="TimesNewRomanPSMT"/>
        </w:rPr>
        <w:t xml:space="preserve"> 39. </w:t>
      </w:r>
      <w:proofErr w:type="gramStart"/>
      <w:r w:rsidRPr="00494EC1">
        <w:rPr>
          <w:rFonts w:eastAsia="TimesNewRomanPSMT"/>
        </w:rPr>
        <w:t>и</w:t>
      </w:r>
      <w:proofErr w:type="gramEnd"/>
      <w:r w:rsidRPr="00494EC1">
        <w:rPr>
          <w:rFonts w:eastAsia="TimesNewRomanPSMT"/>
        </w:rPr>
        <w:t xml:space="preserve"> 61. Закона о јавним набавкама („Сл. гласник РС” бр. 124/2012, 14/2015,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86/2015 и 41/2019), </w:t>
      </w:r>
      <w:r w:rsidRPr="00494EC1">
        <w:t>Одлуке о покретању поступка јавне набавке број ЈНМВ 13</w:t>
      </w:r>
      <w:r w:rsidRPr="00494EC1">
        <w:rPr>
          <w:lang w:val="sr-Cyrl-CS"/>
        </w:rPr>
        <w:t>/201</w:t>
      </w:r>
      <w:r w:rsidRPr="00494EC1">
        <w:t>9</w:t>
      </w:r>
      <w:r w:rsidRPr="00494EC1">
        <w:rPr>
          <w:lang w:val="sr-Cyrl-CS"/>
        </w:rPr>
        <w:t>, бр.</w:t>
      </w:r>
      <w:r w:rsidR="00F04494" w:rsidRPr="00F04494">
        <w:t xml:space="preserve"> </w:t>
      </w:r>
      <w:r w:rsidR="00F04494">
        <w:t xml:space="preserve">07-2486 </w:t>
      </w:r>
      <w:r w:rsidRPr="00494EC1">
        <w:rPr>
          <w:lang w:val="sr-Cyrl-CS"/>
        </w:rPr>
        <w:t xml:space="preserve"> од </w:t>
      </w:r>
      <w:r w:rsidRPr="00494EC1">
        <w:t>24.6</w:t>
      </w:r>
      <w:r w:rsidRPr="00494EC1">
        <w:rPr>
          <w:lang w:val="sr-Cyrl-CS"/>
        </w:rPr>
        <w:t>.</w:t>
      </w:r>
      <w:r w:rsidRPr="00494EC1">
        <w:t>2019</w:t>
      </w:r>
      <w:r w:rsidRPr="00494EC1">
        <w:rPr>
          <w:lang w:val="sr-Cyrl-CS"/>
        </w:rPr>
        <w:t>.</w:t>
      </w:r>
      <w:r w:rsidRPr="00494EC1">
        <w:rPr>
          <w:i/>
          <w:iCs/>
        </w:rPr>
        <w:t xml:space="preserve"> </w:t>
      </w:r>
      <w:proofErr w:type="gramStart"/>
      <w:r w:rsidRPr="00494EC1">
        <w:rPr>
          <w:iCs/>
        </w:rPr>
        <w:t>и</w:t>
      </w:r>
      <w:proofErr w:type="gramEnd"/>
      <w:r w:rsidRPr="00494EC1">
        <w:rPr>
          <w:iCs/>
        </w:rPr>
        <w:t xml:space="preserve"> Решења о образовању комисије за јавну набавку бр </w:t>
      </w:r>
      <w:r w:rsidR="00F04494">
        <w:t xml:space="preserve">07-2487  </w:t>
      </w:r>
      <w:r w:rsidRPr="00494EC1">
        <w:rPr>
          <w:iCs/>
        </w:rPr>
        <w:t xml:space="preserve">од 24.06.2019. </w:t>
      </w:r>
      <w:proofErr w:type="gramStart"/>
      <w:r w:rsidRPr="00494EC1">
        <w:rPr>
          <w:iCs/>
        </w:rPr>
        <w:t>године</w:t>
      </w:r>
      <w:proofErr w:type="gramEnd"/>
      <w:r w:rsidRPr="00494EC1">
        <w:rPr>
          <w:iCs/>
        </w:rPr>
        <w:t xml:space="preserve"> </w:t>
      </w:r>
      <w:r w:rsidRPr="00494EC1">
        <w:t>припремљена је:</w:t>
      </w:r>
    </w:p>
    <w:p w:rsidR="00A9663E" w:rsidRPr="00494EC1" w:rsidRDefault="00A9663E" w:rsidP="00A9663E">
      <w:pPr>
        <w:ind w:firstLine="720"/>
        <w:jc w:val="both"/>
        <w:rPr>
          <w:rFonts w:eastAsia="TimesNewRomanPSMT"/>
        </w:rPr>
      </w:pPr>
    </w:p>
    <w:p w:rsidR="00A9663E" w:rsidRPr="00494EC1" w:rsidRDefault="00A9663E" w:rsidP="00A9663E">
      <w:pPr>
        <w:shd w:val="clear" w:color="auto" w:fill="C6D9F1"/>
        <w:jc w:val="center"/>
        <w:rPr>
          <w:rFonts w:eastAsia="TimesNewRomanPS-BoldMT"/>
          <w:b/>
          <w:bCs/>
          <w:lang w:val="ru-RU"/>
        </w:rPr>
      </w:pPr>
      <w:r w:rsidRPr="00494EC1">
        <w:rPr>
          <w:rFonts w:eastAsia="TimesNewRomanPS-BoldMT"/>
          <w:b/>
          <w:bCs/>
        </w:rPr>
        <w:t>КОНКУРСНА ДОКУМЕНТАЦИЈА</w:t>
      </w:r>
    </w:p>
    <w:p w:rsidR="00A9663E" w:rsidRPr="00494EC1" w:rsidRDefault="00A9663E" w:rsidP="00A9663E">
      <w:pPr>
        <w:shd w:val="clear" w:color="auto" w:fill="C6D9F1"/>
        <w:jc w:val="center"/>
        <w:rPr>
          <w:rFonts w:eastAsia="TimesNewRomanPS-BoldMT"/>
          <w:b/>
          <w:bCs/>
        </w:rPr>
      </w:pPr>
      <w:r w:rsidRPr="00494EC1">
        <w:rPr>
          <w:rFonts w:eastAsia="TimesNewRomanPS-BoldMT"/>
          <w:b/>
          <w:bCs/>
        </w:rPr>
        <w:t xml:space="preserve">За јавну набавку мале вредности услуга </w:t>
      </w:r>
      <w:r w:rsidRPr="00494EC1">
        <w:rPr>
          <w:b/>
          <w:sz w:val="22"/>
          <w:szCs w:val="22"/>
        </w:rPr>
        <w:t>Еталонирања прецизне опреме</w:t>
      </w:r>
      <w:r w:rsidRPr="00494EC1">
        <w:rPr>
          <w:b/>
          <w:lang w:val="sr-Cyrl-CS"/>
        </w:rPr>
        <w:t xml:space="preserve"> редни број</w:t>
      </w:r>
      <w:r w:rsidRPr="00494EC1">
        <w:rPr>
          <w:rFonts w:eastAsia="TimesNewRomanPS-BoldMT"/>
          <w:b/>
          <w:bCs/>
        </w:rPr>
        <w:t xml:space="preserve"> </w:t>
      </w:r>
      <w:r w:rsidRPr="00494EC1">
        <w:rPr>
          <w:b/>
          <w:lang w:val="sr-Cyrl-CS"/>
        </w:rPr>
        <w:t>редни број ЈН</w:t>
      </w:r>
      <w:r w:rsidRPr="00494EC1">
        <w:rPr>
          <w:b/>
        </w:rPr>
        <w:t>МВ 13/2019</w:t>
      </w:r>
    </w:p>
    <w:p w:rsidR="00A9663E" w:rsidRPr="00494EC1" w:rsidRDefault="00A9663E" w:rsidP="00A9663E">
      <w:pPr>
        <w:jc w:val="both"/>
        <w:rPr>
          <w:rFonts w:eastAsia="TimesNewRomanPS-BoldMT"/>
          <w:b/>
          <w:bCs/>
          <w:color w:val="FF0000"/>
        </w:rPr>
      </w:pPr>
    </w:p>
    <w:p w:rsidR="00A9663E" w:rsidRPr="00494EC1" w:rsidRDefault="00A9663E" w:rsidP="00A9663E">
      <w:pPr>
        <w:jc w:val="both"/>
        <w:rPr>
          <w:rFonts w:eastAsia="TimesNewRomanPSMT"/>
        </w:rPr>
      </w:pPr>
      <w:r w:rsidRPr="00494EC1">
        <w:rPr>
          <w:rFonts w:eastAsia="TimesNewRomanPSMT"/>
        </w:rPr>
        <w:t>Конкурсна документација садржи:</w:t>
      </w:r>
    </w:p>
    <w:p w:rsidR="00A9663E" w:rsidRPr="00494EC1" w:rsidRDefault="00A9663E" w:rsidP="00A9663E">
      <w:pPr>
        <w:jc w:val="both"/>
        <w:rPr>
          <w:rFonts w:eastAsia="TimesNewRomanPSMT"/>
        </w:rPr>
      </w:pPr>
    </w:p>
    <w:p w:rsidR="00A9663E" w:rsidRPr="00494EC1" w:rsidRDefault="00A9663E" w:rsidP="00A9663E">
      <w:pPr>
        <w:jc w:val="both"/>
        <w:rPr>
          <w:rFonts w:eastAsia="TimesNewRomanPSMT"/>
        </w:rPr>
      </w:pPr>
    </w:p>
    <w:tbl>
      <w:tblPr>
        <w:tblW w:w="9272" w:type="dxa"/>
        <w:tblInd w:w="-15" w:type="dxa"/>
        <w:tblLayout w:type="fixed"/>
        <w:tblLook w:val="0000" w:firstRow="0" w:lastRow="0" w:firstColumn="0" w:lastColumn="0" w:noHBand="0" w:noVBand="0"/>
      </w:tblPr>
      <w:tblGrid>
        <w:gridCol w:w="1553"/>
        <w:gridCol w:w="6129"/>
        <w:gridCol w:w="1590"/>
      </w:tblGrid>
      <w:tr w:rsidR="00A9663E" w:rsidRPr="00494EC1" w:rsidTr="00733D6A">
        <w:tc>
          <w:tcPr>
            <w:tcW w:w="1553"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rFonts w:eastAsia="TimesNewRomanPSMT"/>
                <w:b/>
                <w:i/>
              </w:rPr>
            </w:pPr>
            <w:r w:rsidRPr="00494EC1">
              <w:rPr>
                <w:rFonts w:eastAsia="TimesNewRomanPSMT"/>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center"/>
              <w:rPr>
                <w:rFonts w:eastAsia="TimesNewRomanPSMT"/>
                <w:b/>
                <w:i/>
              </w:rPr>
            </w:pPr>
            <w:r w:rsidRPr="00494EC1">
              <w:rPr>
                <w:rFonts w:eastAsia="TimesNewRomanPSMT"/>
                <w:b/>
                <w:i/>
              </w:rPr>
              <w:t>Назив</w:t>
            </w:r>
            <w:r w:rsidRPr="00494EC1">
              <w:rPr>
                <w:rFonts w:eastAsia="TimesNewRomanPSMT"/>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jc w:val="center"/>
              <w:rPr>
                <w:bCs/>
                <w:iCs/>
                <w:sz w:val="28"/>
                <w:szCs w:val="28"/>
              </w:rPr>
            </w:pPr>
            <w:r w:rsidRPr="00494EC1">
              <w:rPr>
                <w:rFonts w:eastAsia="TimesNewRomanPSMT"/>
                <w:b/>
                <w:i/>
              </w:rPr>
              <w:t>Страна</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bCs/>
                <w:iCs/>
                <w:sz w:val="28"/>
                <w:szCs w:val="28"/>
              </w:rPr>
            </w:pPr>
            <w:r w:rsidRPr="00494EC1">
              <w:rPr>
                <w:rFonts w:eastAsia="TimesNewRomanPSMT"/>
              </w:rPr>
              <w:t>3</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4</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III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494EC1">
              <w:rPr>
                <w:rFonts w:eastAsia="TimesNewRomanPSMT"/>
                <w:lang w:val="sr-Cyrl-CS"/>
              </w:rPr>
              <w:t>о</w:t>
            </w:r>
            <w:r w:rsidRPr="00494EC1">
              <w:rPr>
                <w:rFonts w:eastAsia="TimesNewRomanPSMT"/>
              </w:rPr>
              <w:t>руке 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5</w:t>
            </w:r>
          </w:p>
          <w:p w:rsidR="00A9663E" w:rsidRPr="00494EC1" w:rsidRDefault="00A9663E" w:rsidP="00733D6A">
            <w:pPr>
              <w:snapToGrid w:val="0"/>
              <w:jc w:val="center"/>
              <w:rPr>
                <w:rFonts w:eastAsia="TimesNewRomanPSMT"/>
              </w:rPr>
            </w:pP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IV</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bCs/>
                <w:iCs/>
              </w:rPr>
              <w:t>Техничка документација и планови, односно документација о кредитној способности наручиоца у случају јавне набавке финансијских услуга.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7</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V</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lang w:val="ru-RU"/>
              </w:rPr>
            </w:pPr>
            <w:r w:rsidRPr="00494EC1">
              <w:rPr>
                <w:rFonts w:eastAsia="TimesNewRomanPSMT"/>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8</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13</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22</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26</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IX</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структуре ценe са упутством како да се попуни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30</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X</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34</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XI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35</w:t>
            </w:r>
          </w:p>
        </w:tc>
      </w:tr>
      <w:tr w:rsidR="00A9663E" w:rsidRPr="00494EC1" w:rsidTr="00733D6A">
        <w:tc>
          <w:tcPr>
            <w:tcW w:w="9272" w:type="dxa"/>
            <w:gridSpan w:val="3"/>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rPr>
            </w:pPr>
            <w:r w:rsidRPr="00494EC1">
              <w:rPr>
                <w:rFonts w:eastAsia="TimesNewRomanPSMT"/>
              </w:rPr>
              <w:t>Конкурсна документација садржи 35 стране</w:t>
            </w:r>
          </w:p>
        </w:tc>
      </w:tr>
    </w:tbl>
    <w:p w:rsidR="00A9663E" w:rsidRPr="00494EC1" w:rsidRDefault="00A9663E" w:rsidP="00A9663E">
      <w:pPr>
        <w:jc w:val="both"/>
      </w:pPr>
    </w:p>
    <w:p w:rsidR="00A9663E" w:rsidRPr="00494EC1" w:rsidRDefault="00A9663E" w:rsidP="00A9663E">
      <w:pPr>
        <w:jc w:val="both"/>
        <w:rPr>
          <w:rFonts w:eastAsia="TimesNewRomanPSMT"/>
          <w:color w:val="FF0000"/>
          <w:lang w:val="sr-Cyrl-CS"/>
        </w:rPr>
      </w:pPr>
      <w:r w:rsidRPr="00494EC1">
        <w:br w:type="page"/>
      </w: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lastRenderedPageBreak/>
        <w:t>I  ОПШТИ</w:t>
      </w:r>
      <w:proofErr w:type="gramEnd"/>
      <w:r w:rsidRPr="00494EC1">
        <w:rPr>
          <w:b/>
          <w:bCs/>
          <w:i/>
          <w:iCs/>
          <w:sz w:val="28"/>
          <w:szCs w:val="28"/>
        </w:rPr>
        <w:t xml:space="preserve"> ПОДАЦИ О ЈАВНОЈ НАБАВЦИ</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pPr>
      <w:r w:rsidRPr="00494EC1">
        <w:rPr>
          <w:b/>
          <w:bCs/>
        </w:rPr>
        <w:t>1. Подаци о наручиоцу</w:t>
      </w:r>
    </w:p>
    <w:p w:rsidR="00A9663E" w:rsidRPr="00494EC1" w:rsidRDefault="00A9663E" w:rsidP="00A9663E">
      <w:pPr>
        <w:jc w:val="both"/>
        <w:rPr>
          <w:lang w:val="sr-Cyrl-CS"/>
        </w:rPr>
      </w:pPr>
      <w:r w:rsidRPr="00494EC1">
        <w:t>Наручилац: .....................................</w:t>
      </w:r>
      <w:r w:rsidRPr="00494EC1">
        <w:rPr>
          <w:i/>
          <w:iCs/>
          <w:lang w:val="sr-Cyrl-CS"/>
        </w:rPr>
        <w:t>Институт за јавно здравље Ниш</w:t>
      </w:r>
      <w:r w:rsidRPr="00494EC1">
        <w:rPr>
          <w:i/>
          <w:iCs/>
        </w:rPr>
        <w:t xml:space="preserve"> </w:t>
      </w:r>
    </w:p>
    <w:p w:rsidR="00A9663E" w:rsidRPr="00494EC1" w:rsidRDefault="00A9663E" w:rsidP="00A9663E">
      <w:pPr>
        <w:jc w:val="both"/>
        <w:rPr>
          <w:lang w:val="sr-Cyrl-CS"/>
        </w:rPr>
      </w:pPr>
      <w:r w:rsidRPr="00494EC1">
        <w:rPr>
          <w:lang w:val="sr-Cyrl-CS"/>
        </w:rPr>
        <w:t>Адреса:</w:t>
      </w:r>
      <w:r w:rsidRPr="00494EC1">
        <w:rPr>
          <w:i/>
          <w:iCs/>
          <w:lang w:val="sr-Cyrl-CS"/>
        </w:rPr>
        <w:t xml:space="preserve"> …........................................Булевар др Зорана Ђинђића 50, Ниш </w:t>
      </w:r>
    </w:p>
    <w:p w:rsidR="00A9663E" w:rsidRPr="00494EC1" w:rsidRDefault="00A9663E" w:rsidP="00A9663E">
      <w:pPr>
        <w:jc w:val="both"/>
      </w:pPr>
      <w:r w:rsidRPr="00494EC1">
        <w:rPr>
          <w:lang w:val="sr-Cyrl-CS"/>
        </w:rPr>
        <w:t>Интернет страница:........................</w:t>
      </w:r>
      <w:r w:rsidRPr="00494EC1">
        <w:rPr>
          <w:lang w:val="ru-RU"/>
        </w:rPr>
        <w:t>.</w:t>
      </w:r>
      <w:r w:rsidRPr="00494EC1">
        <w:rPr>
          <w:rStyle w:val="HTMLCite"/>
          <w:rFonts w:eastAsia="Arial Unicode MS"/>
        </w:rPr>
        <w:t>www.</w:t>
      </w:r>
      <w:r w:rsidRPr="00494EC1">
        <w:rPr>
          <w:rStyle w:val="HTMLCite"/>
          <w:rFonts w:eastAsia="Arial Unicode MS"/>
          <w:bCs/>
        </w:rPr>
        <w:t>izjz</w:t>
      </w:r>
      <w:r w:rsidRPr="00494EC1">
        <w:rPr>
          <w:rStyle w:val="HTMLCite"/>
          <w:rFonts w:eastAsia="Arial Unicode MS"/>
        </w:rPr>
        <w:t>-</w:t>
      </w:r>
      <w:r w:rsidRPr="00494EC1">
        <w:rPr>
          <w:rStyle w:val="HTMLCite"/>
          <w:rFonts w:eastAsia="Arial Unicode MS"/>
          <w:bCs/>
        </w:rPr>
        <w:t>nis</w:t>
      </w:r>
      <w:r w:rsidRPr="00494EC1">
        <w:rPr>
          <w:rStyle w:val="HTMLCite"/>
          <w:rFonts w:eastAsia="Arial Unicode MS"/>
        </w:rPr>
        <w:t>.org.rs</w:t>
      </w:r>
      <w:r w:rsidRPr="00494EC1">
        <w:rPr>
          <w:i/>
          <w:iCs/>
        </w:rPr>
        <w:t xml:space="preserve"> </w:t>
      </w:r>
    </w:p>
    <w:p w:rsidR="00A9663E" w:rsidRPr="00494EC1" w:rsidRDefault="00A9663E" w:rsidP="00A9663E">
      <w:pPr>
        <w:jc w:val="both"/>
      </w:pPr>
    </w:p>
    <w:p w:rsidR="00A9663E" w:rsidRPr="00494EC1" w:rsidRDefault="00A9663E" w:rsidP="00A9663E">
      <w:pPr>
        <w:jc w:val="both"/>
      </w:pPr>
      <w:r w:rsidRPr="00494EC1">
        <w:rPr>
          <w:b/>
          <w:bCs/>
        </w:rPr>
        <w:t>2. Врста поступка јавне набавке</w:t>
      </w:r>
    </w:p>
    <w:p w:rsidR="00A9663E" w:rsidRPr="00494EC1" w:rsidRDefault="00A9663E" w:rsidP="00A9663E">
      <w:pPr>
        <w:jc w:val="both"/>
      </w:pPr>
      <w:proofErr w:type="gramStart"/>
      <w:r w:rsidRPr="00494EC1">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A9663E" w:rsidRPr="00494EC1" w:rsidRDefault="00A9663E" w:rsidP="00A9663E">
      <w:pPr>
        <w:jc w:val="both"/>
      </w:pPr>
    </w:p>
    <w:p w:rsidR="00A9663E" w:rsidRPr="00494EC1" w:rsidRDefault="00A9663E" w:rsidP="00A9663E">
      <w:pPr>
        <w:jc w:val="both"/>
      </w:pPr>
      <w:r w:rsidRPr="00494EC1">
        <w:rPr>
          <w:b/>
          <w:bCs/>
        </w:rPr>
        <w:t>3. Предмет јавне набавке</w:t>
      </w:r>
    </w:p>
    <w:p w:rsidR="00A9663E" w:rsidRPr="00494EC1" w:rsidRDefault="00A9663E" w:rsidP="00A9663E">
      <w:pPr>
        <w:jc w:val="both"/>
      </w:pPr>
      <w:r w:rsidRPr="00494EC1">
        <w:t>Предмет јавне набавке мале вредности број ЈНМВ 13/2019</w:t>
      </w:r>
      <w:r w:rsidRPr="00494EC1">
        <w:rPr>
          <w:iCs/>
        </w:rPr>
        <w:t xml:space="preserve"> је набавка </w:t>
      </w:r>
      <w:proofErr w:type="gramStart"/>
      <w:r w:rsidRPr="00494EC1">
        <w:rPr>
          <w:sz w:val="22"/>
          <w:szCs w:val="22"/>
        </w:rPr>
        <w:t>услуга  Еталонирања</w:t>
      </w:r>
      <w:proofErr w:type="gramEnd"/>
      <w:r w:rsidRPr="00494EC1">
        <w:rPr>
          <w:sz w:val="22"/>
          <w:szCs w:val="22"/>
        </w:rPr>
        <w:t xml:space="preserve"> прецизне опреме</w:t>
      </w:r>
    </w:p>
    <w:p w:rsidR="00A9663E" w:rsidRPr="00494EC1" w:rsidRDefault="00A9663E" w:rsidP="00A9663E">
      <w:pPr>
        <w:jc w:val="both"/>
      </w:pPr>
    </w:p>
    <w:p w:rsidR="00A9663E" w:rsidRPr="00494EC1" w:rsidRDefault="00A9663E" w:rsidP="00A9663E">
      <w:pPr>
        <w:jc w:val="both"/>
        <w:rPr>
          <w:lang w:val="sr-Cyrl-CS"/>
        </w:rPr>
      </w:pPr>
      <w:r w:rsidRPr="00494EC1">
        <w:rPr>
          <w:b/>
          <w:bCs/>
          <w:lang w:val="sr-Cyrl-CS"/>
        </w:rPr>
        <w:t>4. Циљ поступка</w:t>
      </w:r>
    </w:p>
    <w:p w:rsidR="00A9663E" w:rsidRPr="00494EC1" w:rsidRDefault="00A9663E" w:rsidP="00A9663E">
      <w:pPr>
        <w:jc w:val="both"/>
        <w:rPr>
          <w:iCs/>
        </w:rPr>
      </w:pPr>
      <w:r w:rsidRPr="00494EC1">
        <w:t xml:space="preserve"> </w:t>
      </w:r>
      <w:r w:rsidRPr="00494EC1">
        <w:rPr>
          <w:iCs/>
        </w:rPr>
        <w:t>Поступак се спроводи ради доделе и закључења уговора о јавној набавци, који траје до испуњења уговорених обавеза</w:t>
      </w:r>
    </w:p>
    <w:p w:rsidR="00A9663E" w:rsidRPr="00494EC1" w:rsidRDefault="00A9663E" w:rsidP="00A9663E">
      <w:pPr>
        <w:jc w:val="both"/>
        <w:rPr>
          <w:iCs/>
        </w:rPr>
      </w:pPr>
    </w:p>
    <w:p w:rsidR="00A9663E" w:rsidRPr="00494EC1" w:rsidRDefault="00A9663E" w:rsidP="00A9663E">
      <w:pPr>
        <w:jc w:val="both"/>
        <w:rPr>
          <w:i/>
          <w:iCs/>
        </w:rPr>
      </w:pPr>
      <w:r w:rsidRPr="00494EC1">
        <w:rPr>
          <w:b/>
          <w:bCs/>
        </w:rPr>
        <w:t xml:space="preserve">5. </w:t>
      </w:r>
      <w:r w:rsidRPr="00494EC1">
        <w:rPr>
          <w:b/>
          <w:bCs/>
          <w:iCs/>
        </w:rPr>
        <w:t>Напомена</w:t>
      </w:r>
      <w:r w:rsidRPr="00494EC1">
        <w:rPr>
          <w:b/>
          <w:bCs/>
          <w:iCs/>
          <w:lang w:val="ru-RU"/>
        </w:rPr>
        <w:t xml:space="preserve"> </w:t>
      </w:r>
      <w:r w:rsidRPr="00494EC1">
        <w:rPr>
          <w:b/>
          <w:bCs/>
          <w:iCs/>
        </w:rPr>
        <w:t>уколико је у питању резервисана јавна набавка</w:t>
      </w:r>
    </w:p>
    <w:p w:rsidR="00A9663E" w:rsidRPr="00494EC1" w:rsidRDefault="00A9663E" w:rsidP="00A9663E">
      <w:pPr>
        <w:jc w:val="both"/>
      </w:pPr>
      <w:r w:rsidRPr="00494EC1">
        <w:rPr>
          <w:lang w:val="sr-Cyrl-CS"/>
        </w:rPr>
        <w:t>Није у питању резервисана јавна набавка</w:t>
      </w:r>
    </w:p>
    <w:p w:rsidR="00A9663E" w:rsidRPr="00494EC1" w:rsidRDefault="00A9663E" w:rsidP="00A9663E">
      <w:pPr>
        <w:jc w:val="both"/>
        <w:rPr>
          <w:b/>
          <w:bCs/>
        </w:rPr>
      </w:pPr>
    </w:p>
    <w:p w:rsidR="00A9663E" w:rsidRPr="00494EC1" w:rsidRDefault="00A9663E" w:rsidP="00A9663E">
      <w:pPr>
        <w:ind w:left="15"/>
        <w:jc w:val="both"/>
        <w:rPr>
          <w:iCs/>
        </w:rPr>
      </w:pPr>
      <w:r w:rsidRPr="00494EC1">
        <w:rPr>
          <w:b/>
          <w:bCs/>
          <w:iCs/>
          <w:lang w:val="sr-Cyrl-CS"/>
        </w:rPr>
        <w:t>6. Напомена уколико се спроводи електронска лицитација</w:t>
      </w:r>
    </w:p>
    <w:p w:rsidR="00A9663E" w:rsidRPr="00494EC1" w:rsidRDefault="00A9663E" w:rsidP="00A9663E">
      <w:pPr>
        <w:jc w:val="both"/>
      </w:pPr>
      <w:r w:rsidRPr="00494EC1">
        <w:rPr>
          <w:spacing w:val="-1"/>
          <w:lang w:val="ru-RU"/>
        </w:rPr>
        <w:t>Н</w:t>
      </w:r>
      <w:r w:rsidRPr="00494EC1">
        <w:rPr>
          <w:lang w:val="ru-RU"/>
        </w:rPr>
        <w:t>е спро</w:t>
      </w:r>
      <w:r w:rsidRPr="00494EC1">
        <w:rPr>
          <w:spacing w:val="-2"/>
          <w:lang w:val="ru-RU"/>
        </w:rPr>
        <w:t>в</w:t>
      </w:r>
      <w:r w:rsidRPr="00494EC1">
        <w:rPr>
          <w:lang w:val="ru-RU"/>
        </w:rPr>
        <w:t xml:space="preserve">оди </w:t>
      </w:r>
      <w:r w:rsidRPr="00494EC1">
        <w:rPr>
          <w:spacing w:val="-2"/>
          <w:lang w:val="ru-RU"/>
        </w:rPr>
        <w:t>с</w:t>
      </w:r>
      <w:r w:rsidRPr="00494EC1">
        <w:rPr>
          <w:lang w:val="ru-RU"/>
        </w:rPr>
        <w:t>е е</w:t>
      </w:r>
      <w:r w:rsidRPr="00494EC1">
        <w:rPr>
          <w:spacing w:val="-2"/>
          <w:lang w:val="ru-RU"/>
        </w:rPr>
        <w:t>л</w:t>
      </w:r>
      <w:r w:rsidRPr="00494EC1">
        <w:rPr>
          <w:lang w:val="ru-RU"/>
        </w:rPr>
        <w:t>е</w:t>
      </w:r>
      <w:r w:rsidRPr="00494EC1">
        <w:rPr>
          <w:spacing w:val="1"/>
          <w:lang w:val="ru-RU"/>
        </w:rPr>
        <w:t>к</w:t>
      </w:r>
      <w:r w:rsidRPr="00494EC1">
        <w:rPr>
          <w:lang w:val="ru-RU"/>
        </w:rPr>
        <w:t>тро</w:t>
      </w:r>
      <w:r w:rsidRPr="00494EC1">
        <w:rPr>
          <w:spacing w:val="-3"/>
          <w:lang w:val="ru-RU"/>
        </w:rPr>
        <w:t>н</w:t>
      </w:r>
      <w:r w:rsidRPr="00494EC1">
        <w:rPr>
          <w:spacing w:val="-2"/>
          <w:lang w:val="ru-RU"/>
        </w:rPr>
        <w:t>с</w:t>
      </w:r>
      <w:r w:rsidRPr="00494EC1">
        <w:rPr>
          <w:lang w:val="ru-RU"/>
        </w:rPr>
        <w:t>ка лиц</w:t>
      </w:r>
      <w:r w:rsidRPr="00494EC1">
        <w:rPr>
          <w:spacing w:val="-1"/>
          <w:lang w:val="ru-RU"/>
        </w:rPr>
        <w:t>и</w:t>
      </w:r>
      <w:r w:rsidRPr="00494EC1">
        <w:rPr>
          <w:lang w:val="ru-RU"/>
        </w:rPr>
        <w:t>тац</w:t>
      </w:r>
      <w:r w:rsidRPr="00494EC1">
        <w:rPr>
          <w:spacing w:val="-4"/>
          <w:lang w:val="ru-RU"/>
        </w:rPr>
        <w:t>и</w:t>
      </w:r>
      <w:r w:rsidRPr="00494EC1">
        <w:rPr>
          <w:spacing w:val="1"/>
          <w:lang w:val="ru-RU"/>
        </w:rPr>
        <w:t>ј</w:t>
      </w:r>
      <w:r w:rsidRPr="00494EC1">
        <w:rPr>
          <w:lang w:val="ru-RU"/>
        </w:rPr>
        <w:t>а</w:t>
      </w:r>
      <w:r w:rsidRPr="00494EC1">
        <w:t>.</w:t>
      </w:r>
    </w:p>
    <w:p w:rsidR="00A9663E" w:rsidRPr="00494EC1" w:rsidRDefault="00A9663E" w:rsidP="00A9663E">
      <w:pPr>
        <w:jc w:val="both"/>
        <w:rPr>
          <w:b/>
          <w:bCs/>
        </w:rPr>
      </w:pPr>
    </w:p>
    <w:p w:rsidR="00A9663E" w:rsidRPr="00494EC1" w:rsidRDefault="00A9663E" w:rsidP="00A9663E">
      <w:pPr>
        <w:jc w:val="both"/>
      </w:pPr>
      <w:r w:rsidRPr="00494EC1">
        <w:rPr>
          <w:b/>
          <w:bCs/>
        </w:rPr>
        <w:t xml:space="preserve">7. Контакт (лице или служба) </w:t>
      </w:r>
    </w:p>
    <w:p w:rsidR="00A9663E" w:rsidRPr="00494EC1" w:rsidRDefault="00A9663E" w:rsidP="00A9663E">
      <w:pPr>
        <w:jc w:val="both"/>
      </w:pPr>
      <w:r w:rsidRPr="00494EC1">
        <w:t>Лице (или служба) за контакт</w:t>
      </w:r>
      <w:r w:rsidRPr="00494EC1">
        <w:rPr>
          <w:lang w:val="sr-Cyrl-CS"/>
        </w:rPr>
        <w:t xml:space="preserve">: </w:t>
      </w:r>
      <w:r w:rsidRPr="00494EC1">
        <w:t>Биљана Љубеновић, Марко Стојановић</w:t>
      </w:r>
    </w:p>
    <w:p w:rsidR="00A9663E" w:rsidRPr="00494EC1" w:rsidRDefault="00A9663E" w:rsidP="00A9663E">
      <w:pPr>
        <w:jc w:val="both"/>
        <w:rPr>
          <w:lang w:val="sr-Latn-CS"/>
        </w:rPr>
      </w:pPr>
      <w:r w:rsidRPr="00494EC1">
        <w:rPr>
          <w:lang w:val="sr-Cyrl-CS"/>
        </w:rPr>
        <w:t xml:space="preserve">Е - mail адреса : </w:t>
      </w:r>
      <w:hyperlink r:id="rId8" w:history="1">
        <w:r w:rsidRPr="00494EC1">
          <w:rPr>
            <w:rStyle w:val="Hyperlink"/>
            <w:lang w:val="sr-Latn-CS"/>
          </w:rPr>
          <w:t>info</w:t>
        </w:r>
        <w:r w:rsidRPr="00494EC1">
          <w:rPr>
            <w:rStyle w:val="Hyperlink"/>
            <w:lang w:val="ru-RU"/>
          </w:rPr>
          <w:t>@</w:t>
        </w:r>
        <w:r w:rsidRPr="00494EC1">
          <w:rPr>
            <w:rStyle w:val="Hyperlink"/>
            <w:lang w:val="sr-Latn-CS"/>
          </w:rPr>
          <w:t>izjz-nis.org.rs</w:t>
        </w:r>
      </w:hyperlink>
    </w:p>
    <w:p w:rsidR="00A9663E" w:rsidRPr="00494EC1" w:rsidRDefault="00A9663E" w:rsidP="00A9663E">
      <w:pPr>
        <w:jc w:val="both"/>
        <w:rPr>
          <w:bCs/>
          <w:color w:val="FF0000"/>
        </w:rPr>
      </w:pP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jc w:val="both"/>
        <w:rPr>
          <w:bCs/>
        </w:rPr>
      </w:pPr>
      <w:proofErr w:type="gramStart"/>
      <w:r w:rsidRPr="00494EC1">
        <w:rPr>
          <w:bCs/>
        </w:rPr>
        <w:t>Рок за достављање понуде је до 0</w:t>
      </w:r>
      <w:r w:rsidR="002409FE">
        <w:rPr>
          <w:bCs/>
          <w:lang w:val="sr-Cyrl-RS"/>
        </w:rPr>
        <w:t>5</w:t>
      </w:r>
      <w:r w:rsidRPr="00494EC1">
        <w:rPr>
          <w:bCs/>
        </w:rPr>
        <w:t>.07.2019.</w:t>
      </w:r>
      <w:proofErr w:type="gramEnd"/>
      <w:r w:rsidRPr="00494EC1">
        <w:rPr>
          <w:bCs/>
        </w:rPr>
        <w:t xml:space="preserve"> године до 10:00 часова, без обзира на начин доставе</w:t>
      </w:r>
    </w:p>
    <w:p w:rsidR="00A9663E" w:rsidRPr="00494EC1" w:rsidRDefault="00A9663E" w:rsidP="00A9663E">
      <w:pPr>
        <w:jc w:val="both"/>
        <w:rPr>
          <w:bCs/>
        </w:rPr>
      </w:pPr>
    </w:p>
    <w:p w:rsidR="00A9663E" w:rsidRPr="00494EC1" w:rsidRDefault="00A9663E" w:rsidP="00A9663E">
      <w:pPr>
        <w:rPr>
          <w:b/>
          <w:bCs/>
          <w:iCs/>
        </w:rPr>
      </w:pPr>
      <w:r w:rsidRPr="00494EC1">
        <w:rPr>
          <w:bCs/>
        </w:rPr>
        <w:t xml:space="preserve">Понуде се достављају на адресу: </w:t>
      </w:r>
      <w:r w:rsidRPr="00494EC1">
        <w:rPr>
          <w:b/>
          <w:bCs/>
          <w:iCs/>
        </w:rPr>
        <w:t>Институт за јавно здравље Ниш</w:t>
      </w:r>
    </w:p>
    <w:p w:rsidR="00A9663E" w:rsidRPr="00494EC1" w:rsidRDefault="00A9663E" w:rsidP="00A9663E">
      <w:pPr>
        <w:rPr>
          <w:b/>
          <w:bCs/>
          <w:iCs/>
        </w:rPr>
      </w:pPr>
      <w:r w:rsidRPr="00494EC1">
        <w:t xml:space="preserve">                                                       </w:t>
      </w:r>
      <w:r w:rsidRPr="00494EC1">
        <w:rPr>
          <w:iCs/>
          <w:lang w:val="sr-Cyrl-CS"/>
        </w:rPr>
        <w:t xml:space="preserve"> </w:t>
      </w:r>
      <w:r w:rsidRPr="00494EC1">
        <w:rPr>
          <w:b/>
          <w:bCs/>
          <w:iCs/>
        </w:rPr>
        <w:t>Бул. др Зорана Ђинђића 50, 18000 Ниш</w:t>
      </w:r>
    </w:p>
    <w:p w:rsidR="00A9663E" w:rsidRPr="00494EC1" w:rsidRDefault="00A9663E" w:rsidP="00A9663E">
      <w:pPr>
        <w:ind w:left="3366"/>
        <w:jc w:val="both"/>
        <w:rPr>
          <w:b/>
          <w:bCs/>
        </w:rPr>
      </w:pPr>
      <w:r w:rsidRPr="00494EC1">
        <w:rPr>
          <w:b/>
          <w:bCs/>
        </w:rPr>
        <w:t xml:space="preserve">Понуда за јавну набавку </w:t>
      </w:r>
      <w:r w:rsidRPr="00494EC1">
        <w:rPr>
          <w:b/>
          <w:sz w:val="22"/>
          <w:szCs w:val="22"/>
        </w:rPr>
        <w:t xml:space="preserve">услуга  </w:t>
      </w:r>
      <w:r w:rsidRPr="00494EC1">
        <w:rPr>
          <w:b/>
        </w:rPr>
        <w:t>Еталонирања прецизне опреме</w:t>
      </w:r>
      <w:r w:rsidRPr="00494EC1">
        <w:rPr>
          <w:b/>
          <w:bCs/>
        </w:rPr>
        <w:t xml:space="preserve"> JНМВ 13/2019 партију/е број _____________________________  „ НЕ ОТВАРАТИ „</w:t>
      </w:r>
    </w:p>
    <w:p w:rsidR="00A9663E" w:rsidRPr="00494EC1" w:rsidRDefault="00A9663E" w:rsidP="00A9663E">
      <w:pPr>
        <w:jc w:val="both"/>
        <w:rPr>
          <w:bCs/>
        </w:rPr>
      </w:pPr>
    </w:p>
    <w:p w:rsidR="00A9663E" w:rsidRPr="00494EC1" w:rsidRDefault="00A9663E" w:rsidP="00A9663E">
      <w:pPr>
        <w:jc w:val="both"/>
        <w:rPr>
          <w:bCs/>
        </w:rPr>
      </w:pPr>
      <w:proofErr w:type="gramStart"/>
      <w:r w:rsidRPr="00494EC1">
        <w:rPr>
          <w:bCs/>
        </w:rPr>
        <w:t>Јавно отварање понуде обавиће се 0</w:t>
      </w:r>
      <w:r w:rsidR="002409FE">
        <w:rPr>
          <w:bCs/>
          <w:lang w:val="sr-Cyrl-RS"/>
        </w:rPr>
        <w:t>5</w:t>
      </w:r>
      <w:r w:rsidRPr="00494EC1">
        <w:rPr>
          <w:bCs/>
        </w:rPr>
        <w:t>.07.2019.</w:t>
      </w:r>
      <w:proofErr w:type="gramEnd"/>
      <w:r w:rsidRPr="00494EC1">
        <w:rPr>
          <w:bCs/>
        </w:rPr>
        <w:t xml:space="preserve"> у 10:30 часова у канцеларији број 110 Института за јавно здравље Ниш</w:t>
      </w:r>
      <w:r w:rsidRPr="00494EC1">
        <w:rPr>
          <w:bCs/>
          <w:lang w:val="sr-Cyrl-CS"/>
        </w:rPr>
        <w:t>.</w:t>
      </w:r>
    </w:p>
    <w:p w:rsidR="00A9663E" w:rsidRPr="00494EC1" w:rsidRDefault="00A9663E" w:rsidP="00A9663E">
      <w:pPr>
        <w:jc w:val="both"/>
        <w:rPr>
          <w:bCs/>
          <w:color w:val="FF0000"/>
          <w:lang w:val="ru-RU"/>
        </w:rPr>
      </w:pPr>
      <w:r w:rsidRPr="00494EC1">
        <w:rPr>
          <w:color w:val="FF0000"/>
          <w:lang w:val="sr-Latn-CS"/>
        </w:rPr>
        <w:br w:type="page"/>
      </w: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lastRenderedPageBreak/>
        <w:t>II  ПОДАЦИ</w:t>
      </w:r>
      <w:proofErr w:type="gramEnd"/>
      <w:r w:rsidRPr="00494EC1">
        <w:rPr>
          <w:b/>
          <w:bCs/>
          <w:i/>
          <w:iCs/>
          <w:sz w:val="28"/>
          <w:szCs w:val="28"/>
        </w:rPr>
        <w:t xml:space="preserve"> О ПРЕДМЕТУ ЈАВНЕ НАБАВКЕ</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pPr>
      <w:r w:rsidRPr="00494EC1">
        <w:rPr>
          <w:b/>
          <w:bCs/>
        </w:rPr>
        <w:t>1. Предмет јавне набавке</w:t>
      </w:r>
    </w:p>
    <w:p w:rsidR="00A9663E" w:rsidRPr="00494EC1" w:rsidRDefault="00A9663E" w:rsidP="00A9663E">
      <w:pPr>
        <w:jc w:val="both"/>
      </w:pPr>
      <w:proofErr w:type="gramStart"/>
      <w:r w:rsidRPr="00494EC1">
        <w:t>Предмет јавне набавке бр</w:t>
      </w:r>
      <w:r w:rsidRPr="00494EC1">
        <w:rPr>
          <w:lang w:val="ru-RU"/>
        </w:rPr>
        <w:t>.</w:t>
      </w:r>
      <w:proofErr w:type="gramEnd"/>
      <w:r w:rsidRPr="00494EC1">
        <w:t xml:space="preserve"> ЈНМВ</w:t>
      </w:r>
      <w:r w:rsidRPr="00494EC1">
        <w:rPr>
          <w:lang w:val="ru-RU"/>
        </w:rPr>
        <w:t xml:space="preserve"> </w:t>
      </w:r>
      <w:r w:rsidRPr="00494EC1">
        <w:t>13/2019</w:t>
      </w:r>
      <w:r w:rsidRPr="00494EC1">
        <w:rPr>
          <w:iCs/>
        </w:rPr>
        <w:t xml:space="preserve"> је набавка </w:t>
      </w:r>
      <w:r w:rsidRPr="00494EC1">
        <w:rPr>
          <w:sz w:val="22"/>
          <w:szCs w:val="22"/>
        </w:rPr>
        <w:t xml:space="preserve">услуга  </w:t>
      </w:r>
      <w:r w:rsidRPr="00494EC1">
        <w:rPr>
          <w:b/>
        </w:rPr>
        <w:t>Еталонирања прецизне опреме</w:t>
      </w:r>
      <w:r w:rsidRPr="00494EC1">
        <w:t xml:space="preserve"> Општи речник набавке:</w:t>
      </w:r>
    </w:p>
    <w:p w:rsidR="00A9663E" w:rsidRPr="00494EC1" w:rsidRDefault="00BF0471" w:rsidP="00A9663E">
      <w:pPr>
        <w:jc w:val="both"/>
      </w:pPr>
      <w:hyperlink r:id="rId9" w:tooltip="50433000 - Услуге калибрације (баждарења)" w:history="1">
        <w:r w:rsidR="00A9663E" w:rsidRPr="00494EC1">
          <w:rPr>
            <w:rStyle w:val="Hyperlink"/>
          </w:rPr>
          <w:t>50433000 - Услуге калибрације (баждарења)</w:t>
        </w:r>
      </w:hyperlink>
    </w:p>
    <w:p w:rsidR="00A9663E" w:rsidRPr="00494EC1" w:rsidRDefault="00A9663E" w:rsidP="00A9663E">
      <w:pPr>
        <w:jc w:val="both"/>
        <w:rPr>
          <w:b/>
          <w:bCs/>
          <w:iCs/>
          <w:color w:val="FF0000"/>
        </w:rPr>
      </w:pPr>
    </w:p>
    <w:p w:rsidR="00A9663E" w:rsidRPr="00494EC1" w:rsidRDefault="00A9663E" w:rsidP="00A9663E">
      <w:pPr>
        <w:jc w:val="both"/>
        <w:rPr>
          <w:b/>
          <w:bCs/>
          <w:iCs/>
        </w:rPr>
      </w:pPr>
      <w:r w:rsidRPr="00494EC1">
        <w:rPr>
          <w:b/>
          <w:bCs/>
          <w:iCs/>
        </w:rPr>
        <w:t>2. Партије</w:t>
      </w:r>
    </w:p>
    <w:p w:rsidR="00A9663E" w:rsidRPr="00494EC1" w:rsidRDefault="00A9663E" w:rsidP="00A9663E">
      <w:pPr>
        <w:jc w:val="both"/>
        <w:rPr>
          <w:bCs/>
          <w:iCs/>
        </w:rPr>
      </w:pPr>
      <w:r w:rsidRPr="00494EC1">
        <w:rPr>
          <w:bCs/>
          <w:iCs/>
        </w:rPr>
        <w:t>Јавна набавка мале вредности је обликована у (14) четрнаест партија</w:t>
      </w:r>
    </w:p>
    <w:p w:rsidR="00A9663E" w:rsidRPr="00494EC1" w:rsidRDefault="00A9663E" w:rsidP="00A9663E">
      <w:pPr>
        <w:jc w:val="both"/>
        <w:rPr>
          <w:bCs/>
          <w:iCs/>
        </w:rPr>
      </w:pPr>
    </w:p>
    <w:p w:rsidR="00A9663E" w:rsidRPr="00494EC1" w:rsidRDefault="00A9663E" w:rsidP="00A9663E">
      <w:pPr>
        <w:jc w:val="both"/>
        <w:rPr>
          <w:i/>
          <w:iCs/>
        </w:rPr>
      </w:pPr>
    </w:p>
    <w:p w:rsidR="00A9663E" w:rsidRPr="00494EC1" w:rsidRDefault="00A9663E" w:rsidP="00A9663E">
      <w:pPr>
        <w:jc w:val="both"/>
        <w:rPr>
          <w:i/>
          <w:iCs/>
        </w:rPr>
      </w:pPr>
    </w:p>
    <w:p w:rsidR="00A9663E" w:rsidRPr="00494EC1" w:rsidRDefault="00A9663E" w:rsidP="00A9663E">
      <w:pPr>
        <w:jc w:val="both"/>
        <w:rPr>
          <w:i/>
          <w:iCs/>
        </w:rPr>
        <w:sectPr w:rsidR="00A9663E" w:rsidRPr="00494EC1">
          <w:footerReference w:type="default" r:id="rId10"/>
          <w:pgSz w:w="11906" w:h="16838"/>
          <w:pgMar w:top="1440" w:right="1440" w:bottom="1440" w:left="1440" w:header="720" w:footer="720" w:gutter="0"/>
          <w:cols w:space="720"/>
          <w:docGrid w:linePitch="360" w:charSpace="32768"/>
        </w:sectPr>
      </w:pPr>
    </w:p>
    <w:p w:rsidR="00A9663E" w:rsidRPr="00494EC1" w:rsidRDefault="00A9663E" w:rsidP="00A9663E">
      <w:pPr>
        <w:shd w:val="clear" w:color="auto" w:fill="C6D9F1"/>
        <w:jc w:val="center"/>
        <w:rPr>
          <w:b/>
          <w:bCs/>
          <w:i/>
          <w:iCs/>
          <w:lang w:val="ru-RU"/>
        </w:rPr>
      </w:pPr>
      <w:proofErr w:type="gramStart"/>
      <w:r w:rsidRPr="00494EC1">
        <w:rPr>
          <w:b/>
          <w:bCs/>
          <w:i/>
          <w:iCs/>
          <w:sz w:val="28"/>
          <w:szCs w:val="28"/>
        </w:rPr>
        <w:lastRenderedPageBreak/>
        <w:t>III  ВРСТА</w:t>
      </w:r>
      <w:proofErr w:type="gramEnd"/>
      <w:r w:rsidRPr="00494EC1">
        <w:rPr>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A9663E" w:rsidRPr="00494EC1" w:rsidRDefault="00A9663E" w:rsidP="00A9663E">
      <w:pPr>
        <w:rPr>
          <w:i/>
          <w:iCs/>
          <w:color w:val="FF0000"/>
          <w:sz w:val="18"/>
          <w:szCs w:val="18"/>
        </w:rPr>
      </w:pP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6480"/>
        <w:gridCol w:w="1874"/>
      </w:tblGrid>
      <w:tr w:rsidR="00A9663E" w:rsidRPr="00494EC1" w:rsidTr="00733D6A">
        <w:trPr>
          <w:trHeight w:val="339"/>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П.Број.</w:t>
            </w:r>
          </w:p>
        </w:tc>
        <w:tc>
          <w:tcPr>
            <w:tcW w:w="6480" w:type="dxa"/>
            <w:shd w:val="clear" w:color="auto" w:fill="auto"/>
            <w:noWrap/>
            <w:vAlign w:val="center"/>
          </w:tcPr>
          <w:p w:rsidR="00A9663E" w:rsidRPr="00494EC1" w:rsidRDefault="00A9663E" w:rsidP="00733D6A">
            <w:pPr>
              <w:jc w:val="center"/>
              <w:rPr>
                <w:bCs/>
                <w:sz w:val="20"/>
                <w:szCs w:val="20"/>
              </w:rPr>
            </w:pPr>
            <w:r w:rsidRPr="00494EC1">
              <w:rPr>
                <w:b/>
                <w:sz w:val="20"/>
                <w:szCs w:val="20"/>
              </w:rPr>
              <w:t>Услуге еатлонирања прецизне опреме</w:t>
            </w:r>
          </w:p>
        </w:tc>
        <w:tc>
          <w:tcPr>
            <w:tcW w:w="1874" w:type="dxa"/>
            <w:vAlign w:val="center"/>
          </w:tcPr>
          <w:p w:rsidR="00A9663E" w:rsidRPr="00494EC1" w:rsidRDefault="00A9663E" w:rsidP="00733D6A">
            <w:pPr>
              <w:jc w:val="center"/>
              <w:rPr>
                <w:bCs/>
                <w:sz w:val="20"/>
                <w:szCs w:val="20"/>
              </w:rPr>
            </w:pPr>
            <w:r w:rsidRPr="00494EC1">
              <w:rPr>
                <w:bCs/>
                <w:sz w:val="20"/>
                <w:szCs w:val="20"/>
              </w:rPr>
              <w:t>Број мерила</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 xml:space="preserve">Partija </w:t>
            </w:r>
            <w:r w:rsidRPr="00494EC1">
              <w:rPr>
                <w:b/>
                <w:bCs/>
                <w:sz w:val="20"/>
                <w:szCs w:val="20"/>
                <w:lang w:val="sr-Cyrl-CS"/>
              </w:rPr>
              <w:t>1</w:t>
            </w:r>
            <w:r w:rsidRPr="00494EC1">
              <w:rPr>
                <w:b/>
                <w:bCs/>
                <w:sz w:val="20"/>
                <w:szCs w:val="20"/>
              </w:rPr>
              <w:t>.</w:t>
            </w:r>
          </w:p>
        </w:tc>
        <w:tc>
          <w:tcPr>
            <w:tcW w:w="1874" w:type="dxa"/>
            <w:shd w:val="clear" w:color="auto" w:fill="C0C0C0"/>
            <w:vAlign w:val="bottom"/>
          </w:tcPr>
          <w:p w:rsidR="00A9663E" w:rsidRPr="00494EC1" w:rsidRDefault="00A9663E" w:rsidP="00733D6A">
            <w:pPr>
              <w:jc w:val="right"/>
              <w:rPr>
                <w:sz w:val="20"/>
                <w:szCs w:val="20"/>
              </w:rPr>
            </w:pPr>
            <w:r w:rsidRPr="00494EC1">
              <w:rPr>
                <w:sz w:val="20"/>
                <w:szCs w:val="20"/>
              </w:rPr>
              <w:t> </w:t>
            </w:r>
          </w:p>
        </w:tc>
      </w:tr>
      <w:tr w:rsidR="00A9663E" w:rsidRPr="00494EC1" w:rsidTr="00733D6A">
        <w:trPr>
          <w:trHeight w:val="95"/>
          <w:jc w:val="center"/>
        </w:trPr>
        <w:tc>
          <w:tcPr>
            <w:tcW w:w="844" w:type="dxa"/>
            <w:shd w:val="clear" w:color="auto" w:fill="auto"/>
            <w:noWrap/>
            <w:vAlign w:val="center"/>
          </w:tcPr>
          <w:p w:rsidR="00A9663E" w:rsidRPr="00494EC1" w:rsidRDefault="00A9663E" w:rsidP="00A9663E">
            <w:pPr>
              <w:numPr>
                <w:ilvl w:val="0"/>
                <w:numId w:val="14"/>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Automatska pipeta</w:t>
            </w:r>
          </w:p>
        </w:tc>
        <w:tc>
          <w:tcPr>
            <w:tcW w:w="1874" w:type="dxa"/>
            <w:vAlign w:val="bottom"/>
          </w:tcPr>
          <w:p w:rsidR="00A9663E" w:rsidRPr="00494EC1" w:rsidRDefault="00A9663E" w:rsidP="00733D6A">
            <w:pPr>
              <w:jc w:val="center"/>
              <w:rPr>
                <w:sz w:val="20"/>
                <w:szCs w:val="20"/>
              </w:rPr>
            </w:pPr>
            <w:r w:rsidRPr="00494EC1">
              <w:rPr>
                <w:sz w:val="20"/>
                <w:szCs w:val="20"/>
              </w:rPr>
              <w:t>5</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14"/>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Staklene birete</w:t>
            </w:r>
          </w:p>
        </w:tc>
        <w:tc>
          <w:tcPr>
            <w:tcW w:w="1874" w:type="dxa"/>
            <w:vAlign w:val="bottom"/>
          </w:tcPr>
          <w:p w:rsidR="00A9663E" w:rsidRPr="00494EC1" w:rsidRDefault="00A9663E" w:rsidP="00733D6A">
            <w:pPr>
              <w:jc w:val="center"/>
              <w:rPr>
                <w:sz w:val="20"/>
                <w:szCs w:val="20"/>
              </w:rPr>
            </w:pPr>
            <w:r w:rsidRPr="00494EC1">
              <w:rPr>
                <w:sz w:val="20"/>
                <w:szCs w:val="20"/>
              </w:rPr>
              <w:t>5</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14"/>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Digitalne birete</w:t>
            </w:r>
          </w:p>
        </w:tc>
        <w:tc>
          <w:tcPr>
            <w:tcW w:w="1874" w:type="dxa"/>
            <w:vAlign w:val="bottom"/>
          </w:tcPr>
          <w:p w:rsidR="00A9663E" w:rsidRPr="00494EC1" w:rsidRDefault="00A9663E" w:rsidP="00733D6A">
            <w:pPr>
              <w:jc w:val="center"/>
              <w:rPr>
                <w:sz w:val="20"/>
                <w:szCs w:val="20"/>
              </w:rPr>
            </w:pPr>
            <w:r w:rsidRPr="00494EC1">
              <w:rPr>
                <w:sz w:val="20"/>
                <w:szCs w:val="20"/>
              </w:rPr>
              <w:t>6</w:t>
            </w:r>
          </w:p>
        </w:tc>
      </w:tr>
      <w:tr w:rsidR="00A9663E" w:rsidRPr="00494EC1" w:rsidTr="00733D6A">
        <w:trPr>
          <w:trHeight w:val="70"/>
          <w:jc w:val="center"/>
        </w:trPr>
        <w:tc>
          <w:tcPr>
            <w:tcW w:w="844" w:type="dxa"/>
            <w:tcBorders>
              <w:bottom w:val="single" w:sz="4" w:space="0" w:color="auto"/>
            </w:tcBorders>
            <w:shd w:val="clear" w:color="auto" w:fill="auto"/>
            <w:noWrap/>
            <w:vAlign w:val="center"/>
          </w:tcPr>
          <w:p w:rsidR="00A9663E" w:rsidRPr="00494EC1" w:rsidRDefault="00A9663E" w:rsidP="00733D6A">
            <w:pPr>
              <w:tabs>
                <w:tab w:val="num" w:pos="489"/>
              </w:tabs>
              <w:ind w:hanging="704"/>
              <w:rPr>
                <w:sz w:val="20"/>
                <w:szCs w:val="20"/>
              </w:rPr>
            </w:pPr>
          </w:p>
        </w:tc>
        <w:tc>
          <w:tcPr>
            <w:tcW w:w="6480" w:type="dxa"/>
            <w:tcBorders>
              <w:bottom w:val="single" w:sz="4" w:space="0" w:color="auto"/>
            </w:tcBorders>
            <w:shd w:val="clear" w:color="auto" w:fill="C0C0C0"/>
            <w:noWrap/>
            <w:vAlign w:val="center"/>
          </w:tcPr>
          <w:p w:rsidR="00A9663E" w:rsidRPr="00494EC1" w:rsidRDefault="00A9663E" w:rsidP="00733D6A">
            <w:pPr>
              <w:rPr>
                <w:b/>
                <w:bCs/>
                <w:sz w:val="20"/>
                <w:szCs w:val="20"/>
              </w:rPr>
            </w:pPr>
            <w:r w:rsidRPr="00494EC1">
              <w:rPr>
                <w:b/>
                <w:bCs/>
                <w:sz w:val="20"/>
                <w:szCs w:val="20"/>
              </w:rPr>
              <w:t>Partija 2.</w:t>
            </w:r>
          </w:p>
        </w:tc>
        <w:tc>
          <w:tcPr>
            <w:tcW w:w="1874" w:type="dxa"/>
            <w:tcBorders>
              <w:bottom w:val="single" w:sz="4" w:space="0" w:color="auto"/>
            </w:tcBorders>
            <w:shd w:val="clear" w:color="auto" w:fill="C0C0C0"/>
            <w:vAlign w:val="bottom"/>
          </w:tcPr>
          <w:p w:rsidR="00A9663E" w:rsidRPr="00494EC1" w:rsidRDefault="00A9663E" w:rsidP="00733D6A">
            <w:pPr>
              <w:jc w:val="right"/>
              <w:rPr>
                <w:sz w:val="20"/>
                <w:szCs w:val="20"/>
              </w:rPr>
            </w:pPr>
          </w:p>
        </w:tc>
      </w:tr>
      <w:tr w:rsidR="00A9663E" w:rsidRPr="00494EC1" w:rsidTr="00733D6A">
        <w:trPr>
          <w:trHeight w:val="88"/>
          <w:jc w:val="center"/>
        </w:trPr>
        <w:tc>
          <w:tcPr>
            <w:tcW w:w="844" w:type="dxa"/>
            <w:shd w:val="clear" w:color="auto" w:fill="auto"/>
            <w:noWrap/>
            <w:vAlign w:val="center"/>
          </w:tcPr>
          <w:p w:rsidR="00A9663E" w:rsidRPr="00494EC1" w:rsidRDefault="00A9663E" w:rsidP="00A9663E">
            <w:pPr>
              <w:numPr>
                <w:ilvl w:val="0"/>
                <w:numId w:val="25"/>
              </w:numPr>
              <w:ind w:hanging="704"/>
              <w:rPr>
                <w:sz w:val="20"/>
                <w:szCs w:val="20"/>
              </w:rPr>
            </w:pPr>
          </w:p>
        </w:tc>
        <w:tc>
          <w:tcPr>
            <w:tcW w:w="6480" w:type="dxa"/>
            <w:shd w:val="clear" w:color="auto" w:fill="auto"/>
            <w:noWrap/>
            <w:vAlign w:val="center"/>
          </w:tcPr>
          <w:p w:rsidR="00A9663E" w:rsidRPr="00494EC1" w:rsidRDefault="00A9663E" w:rsidP="00733D6A">
            <w:pPr>
              <w:rPr>
                <w:bCs/>
                <w:sz w:val="20"/>
                <w:szCs w:val="20"/>
              </w:rPr>
            </w:pPr>
            <w:r w:rsidRPr="00494EC1">
              <w:rPr>
                <w:bCs/>
                <w:sz w:val="20"/>
                <w:szCs w:val="20"/>
              </w:rPr>
              <w:t>Tegovi etalon, set 23 tega, marke Kern, klase F1, težine od 1 mg do 200g</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88"/>
          <w:jc w:val="center"/>
        </w:trPr>
        <w:tc>
          <w:tcPr>
            <w:tcW w:w="844" w:type="dxa"/>
            <w:shd w:val="clear" w:color="auto" w:fill="auto"/>
            <w:noWrap/>
            <w:vAlign w:val="center"/>
          </w:tcPr>
          <w:p w:rsidR="00A9663E" w:rsidRPr="00494EC1" w:rsidRDefault="00A9663E" w:rsidP="00A9663E">
            <w:pPr>
              <w:numPr>
                <w:ilvl w:val="0"/>
                <w:numId w:val="25"/>
              </w:numPr>
              <w:ind w:hanging="704"/>
              <w:rPr>
                <w:sz w:val="20"/>
                <w:szCs w:val="20"/>
              </w:rPr>
            </w:pPr>
          </w:p>
        </w:tc>
        <w:tc>
          <w:tcPr>
            <w:tcW w:w="6480" w:type="dxa"/>
            <w:shd w:val="clear" w:color="auto" w:fill="auto"/>
            <w:noWrap/>
            <w:vAlign w:val="center"/>
          </w:tcPr>
          <w:p w:rsidR="00A9663E" w:rsidRPr="00494EC1" w:rsidRDefault="00A9663E" w:rsidP="00733D6A">
            <w:pPr>
              <w:rPr>
                <w:bCs/>
                <w:sz w:val="20"/>
                <w:szCs w:val="20"/>
              </w:rPr>
            </w:pPr>
            <w:r w:rsidRPr="00494EC1">
              <w:rPr>
                <w:bCs/>
                <w:sz w:val="20"/>
                <w:szCs w:val="20"/>
              </w:rPr>
              <w:t>Teg od 1kg</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3.</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476"/>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Denver 0.001-60/200g i  d=0.01mg/0.1mg</w:t>
            </w:r>
          </w:p>
        </w:tc>
        <w:tc>
          <w:tcPr>
            <w:tcW w:w="1874" w:type="dxa"/>
            <w:vAlign w:val="center"/>
          </w:tcPr>
          <w:p w:rsidR="00A9663E" w:rsidRPr="00494EC1" w:rsidRDefault="00A9663E" w:rsidP="00733D6A">
            <w:pPr>
              <w:jc w:val="center"/>
              <w:rPr>
                <w:sz w:val="20"/>
                <w:szCs w:val="20"/>
              </w:rPr>
            </w:pPr>
            <w:r w:rsidRPr="00494EC1">
              <w:rPr>
                <w:sz w:val="20"/>
                <w:szCs w:val="20"/>
              </w:rPr>
              <w:t>1</w:t>
            </w:r>
          </w:p>
          <w:p w:rsidR="00A9663E" w:rsidRPr="00494EC1" w:rsidRDefault="00A9663E" w:rsidP="00733D6A">
            <w:pPr>
              <w:jc w:val="center"/>
              <w:rPr>
                <w:sz w:val="20"/>
                <w:szCs w:val="20"/>
              </w:rPr>
            </w:pPr>
          </w:p>
        </w:tc>
      </w:tr>
      <w:tr w:rsidR="00A9663E" w:rsidRPr="00494EC1" w:rsidTr="00733D6A">
        <w:trPr>
          <w:trHeight w:val="476"/>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 xml:space="preserve">Kern 0.001g-101g </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Analitička vaga Mettler 0-205g d=0,1 mg ( 6 tačaka-1,5,10,50,100,200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Tehnička vaga Chyo  do 2000g  d</w:t>
            </w:r>
            <w:r w:rsidRPr="00494EC1">
              <w:rPr>
                <w:sz w:val="20"/>
                <w:szCs w:val="20"/>
              </w:rPr>
              <w:t>0.01g  (6-1, 10,100,500, 1000 i 1500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Tehnička vaga Scaltec 0,5-2200g  d</w:t>
            </w:r>
            <w:r w:rsidRPr="00494EC1">
              <w:rPr>
                <w:sz w:val="20"/>
                <w:szCs w:val="20"/>
              </w:rPr>
              <w:t>0.01g (6-1, 10,100,500, 1000 i 1500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Tehnička vaga Ohaus  0,5-1500g са d</w:t>
            </w:r>
            <w:r w:rsidRPr="00494EC1">
              <w:rPr>
                <w:sz w:val="20"/>
                <w:szCs w:val="20"/>
              </w:rPr>
              <w:t>0.01g (6-1, 10,100,500, 1000 i 1500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124"/>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4.</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26"/>
              </w:numPr>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18"/>
                <w:szCs w:val="18"/>
              </w:rPr>
            </w:pPr>
            <w:r w:rsidRPr="00494EC1">
              <w:rPr>
                <w:sz w:val="18"/>
                <w:szCs w:val="18"/>
              </w:rPr>
              <w:t>Konduktometar</w:t>
            </w:r>
          </w:p>
        </w:tc>
        <w:tc>
          <w:tcPr>
            <w:tcW w:w="1874" w:type="dxa"/>
            <w:vAlign w:val="bottom"/>
          </w:tcPr>
          <w:p w:rsidR="00A9663E" w:rsidRPr="00494EC1" w:rsidRDefault="00A9663E" w:rsidP="00733D6A">
            <w:pPr>
              <w:jc w:val="center"/>
              <w:rPr>
                <w:sz w:val="18"/>
                <w:szCs w:val="18"/>
              </w:rPr>
            </w:pPr>
            <w:r w:rsidRPr="00494EC1">
              <w:rPr>
                <w:sz w:val="18"/>
                <w:szCs w:val="18"/>
              </w:rPr>
              <w:t>3</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26"/>
              </w:numPr>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 xml:space="preserve">pH-metar  </w:t>
            </w:r>
          </w:p>
        </w:tc>
        <w:tc>
          <w:tcPr>
            <w:tcW w:w="1874" w:type="dxa"/>
            <w:vAlign w:val="bottom"/>
          </w:tcPr>
          <w:p w:rsidR="00A9663E" w:rsidRPr="00494EC1" w:rsidRDefault="00A9663E" w:rsidP="00733D6A">
            <w:pPr>
              <w:jc w:val="center"/>
              <w:rPr>
                <w:sz w:val="18"/>
                <w:szCs w:val="18"/>
              </w:rPr>
            </w:pPr>
            <w:r w:rsidRPr="00494EC1">
              <w:rPr>
                <w:sz w:val="18"/>
                <w:szCs w:val="18"/>
              </w:rPr>
              <w:t>4</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26"/>
              </w:numPr>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18"/>
                <w:szCs w:val="18"/>
              </w:rPr>
            </w:pPr>
            <w:r w:rsidRPr="00494EC1">
              <w:rPr>
                <w:sz w:val="18"/>
                <w:szCs w:val="18"/>
              </w:rPr>
              <w:t>Turbidimetar</w:t>
            </w:r>
          </w:p>
        </w:tc>
        <w:tc>
          <w:tcPr>
            <w:tcW w:w="1874" w:type="dxa"/>
            <w:vAlign w:val="bottom"/>
          </w:tcPr>
          <w:p w:rsidR="00A9663E" w:rsidRPr="00494EC1" w:rsidRDefault="00A9663E" w:rsidP="00733D6A">
            <w:pPr>
              <w:jc w:val="center"/>
              <w:rPr>
                <w:sz w:val="18"/>
                <w:szCs w:val="18"/>
              </w:rPr>
            </w:pPr>
            <w:r w:rsidRPr="00494EC1">
              <w:rPr>
                <w:sz w:val="18"/>
                <w:szCs w:val="18"/>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5.</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digitalni , u sklopu merila (od 26-37 stepeni )</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15</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živin, u sklopu merila (od 25-56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16</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referentni (-10, 5, 22, 100, 400, 550 i 900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digitalni , samostalno merilo (-10, 5 i 25 stepeni)</w:t>
            </w:r>
          </w:p>
        </w:tc>
        <w:tc>
          <w:tcPr>
            <w:tcW w:w="1874" w:type="dxa"/>
            <w:tcBorders>
              <w:bottom w:val="single" w:sz="4" w:space="0" w:color="auto"/>
            </w:tcBorders>
          </w:tcPr>
          <w:p w:rsidR="00A9663E" w:rsidRPr="00494EC1" w:rsidRDefault="00A9663E" w:rsidP="00733D6A">
            <w:pPr>
              <w:jc w:val="center"/>
              <w:rPr>
                <w:sz w:val="20"/>
                <w:szCs w:val="20"/>
              </w:rPr>
            </w:pPr>
            <w:r w:rsidRPr="00494EC1">
              <w:rPr>
                <w:sz w:val="20"/>
                <w:szCs w:val="20"/>
              </w:rPr>
              <w:t>23</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živin, samostalno merilo(-10, 5 i 25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4</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peć za žarenje (1 na 450, 550 i 900 °C)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7.</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peć za žarenje (dve na 450 i 550 °C)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8.</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vodeno kupatilo (60 i 80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4</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9.</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sušnica (1 na 105 i 180 °C)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10.</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sušnica ( jedna na 90, 103 i 130°C)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11.</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min-max(-10, 5 i 25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10</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12.</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alkoholni  (1 uz piknometar) (-10, 5 i 25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6</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13.</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Data logger, termometar (temperatura 20±1°C, vlaga 45-50%)</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CCCCC"/>
            <w:noWrap/>
            <w:vAlign w:val="center"/>
          </w:tcPr>
          <w:p w:rsidR="00A9663E" w:rsidRPr="00494EC1" w:rsidRDefault="00A9663E" w:rsidP="00733D6A">
            <w:pPr>
              <w:rPr>
                <w:b/>
                <w:bCs/>
                <w:sz w:val="20"/>
                <w:szCs w:val="20"/>
              </w:rPr>
            </w:pPr>
            <w:r w:rsidRPr="00494EC1">
              <w:rPr>
                <w:b/>
                <w:bCs/>
                <w:sz w:val="20"/>
                <w:szCs w:val="20"/>
              </w:rPr>
              <w:t>Partija 6.</w:t>
            </w:r>
          </w:p>
        </w:tc>
        <w:tc>
          <w:tcPr>
            <w:tcW w:w="1874" w:type="dxa"/>
            <w:shd w:val="clear" w:color="auto" w:fill="CCCCCC"/>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0"/>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proofErr w:type="gramStart"/>
            <w:r w:rsidRPr="00494EC1">
              <w:rPr>
                <w:sz w:val="20"/>
                <w:szCs w:val="20"/>
              </w:rPr>
              <w:t>Termohigrometar(</w:t>
            </w:r>
            <w:proofErr w:type="gramEnd"/>
            <w:r w:rsidRPr="00494EC1">
              <w:rPr>
                <w:sz w:val="20"/>
                <w:szCs w:val="20"/>
              </w:rPr>
              <w:t>temperatura 20±1°C, vlaga 45-50%)</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0"/>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 xml:space="preserve">Data logger, termometar, </w:t>
            </w:r>
            <w:proofErr w:type="gramStart"/>
            <w:r w:rsidRPr="00494EC1">
              <w:rPr>
                <w:sz w:val="20"/>
                <w:szCs w:val="20"/>
              </w:rPr>
              <w:t>vlažnost(</w:t>
            </w:r>
            <w:proofErr w:type="gramEnd"/>
            <w:r w:rsidRPr="00494EC1">
              <w:rPr>
                <w:sz w:val="20"/>
                <w:szCs w:val="20"/>
              </w:rPr>
              <w:t>temperatura 20±1°C, vlaga 45-50%)</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7.</w:t>
            </w:r>
          </w:p>
        </w:tc>
        <w:tc>
          <w:tcPr>
            <w:tcW w:w="1874" w:type="dxa"/>
            <w:tcBorders>
              <w:bottom w:val="single" w:sz="4" w:space="0" w:color="auto"/>
            </w:tcBorders>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7"/>
              </w:numPr>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Reflektometar</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8.</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7"/>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 xml:space="preserve">Spektrofotometar UV/VIS ( 5 tačaka-405, 450, 505, 590, 630nm) </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9.</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8"/>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Pomično merilo-nonijus sa pokazivačem 0-300mm, rezolucije 0.05mm</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10.</w:t>
            </w:r>
          </w:p>
        </w:tc>
        <w:tc>
          <w:tcPr>
            <w:tcW w:w="1874" w:type="dxa"/>
            <w:tcBorders>
              <w:bottom w:val="single" w:sz="4" w:space="0" w:color="auto"/>
            </w:tcBorders>
            <w:shd w:val="clear" w:color="auto" w:fill="CCCCCC"/>
            <w:vAlign w:val="center"/>
          </w:tcPr>
          <w:p w:rsidR="00A9663E" w:rsidRPr="00494EC1" w:rsidRDefault="00A9663E" w:rsidP="00733D6A">
            <w:pPr>
              <w:jc w:val="center"/>
              <w:rPr>
                <w:b/>
                <w:bCs/>
                <w:sz w:val="20"/>
                <w:szCs w:val="20"/>
                <w:lang w:val="sr-Latn-CS"/>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1"/>
              </w:numPr>
              <w:tabs>
                <w:tab w:val="clear" w:pos="720"/>
                <w:tab w:val="num" w:pos="489"/>
              </w:tabs>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 xml:space="preserve">AAS spektrofotometar </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11.</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9"/>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Merač protoka vode</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12.</w:t>
            </w:r>
          </w:p>
        </w:tc>
        <w:tc>
          <w:tcPr>
            <w:tcW w:w="1874" w:type="dxa"/>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Gasomer floumetar</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Osmokanalni mikrokontrolerski  uzorkivač vazduha sa jednim merilom protoka</w:t>
            </w:r>
          </w:p>
        </w:tc>
        <w:tc>
          <w:tcPr>
            <w:tcW w:w="1874" w:type="dxa"/>
            <w:vAlign w:val="center"/>
          </w:tcPr>
          <w:p w:rsidR="00A9663E" w:rsidRPr="00494EC1" w:rsidRDefault="00A9663E" w:rsidP="00733D6A">
            <w:pPr>
              <w:jc w:val="center"/>
              <w:rPr>
                <w:sz w:val="20"/>
                <w:szCs w:val="20"/>
              </w:rPr>
            </w:pPr>
            <w:r w:rsidRPr="00494EC1">
              <w:rPr>
                <w:sz w:val="20"/>
                <w:szCs w:val="20"/>
              </w:rPr>
              <w:t>4</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Osmokanalni mikrokontrolerski  uzorkivač vazduha sa dva merila protoka</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tcBorders>
              <w:bottom w:val="single" w:sz="4" w:space="0" w:color="auto"/>
            </w:tcBorders>
            <w:shd w:val="clear" w:color="auto" w:fill="auto"/>
            <w:noWrap/>
            <w:vAlign w:val="center"/>
          </w:tcPr>
          <w:p w:rsidR="00A9663E" w:rsidRPr="00494EC1" w:rsidRDefault="00A9663E" w:rsidP="00733D6A">
            <w:pPr>
              <w:rPr>
                <w:color w:val="FF0000"/>
                <w:sz w:val="20"/>
                <w:szCs w:val="20"/>
              </w:rPr>
            </w:pPr>
            <w:r w:rsidRPr="00494EC1">
              <w:rPr>
                <w:bCs/>
                <w:sz w:val="20"/>
                <w:szCs w:val="20"/>
              </w:rPr>
              <w:t>Aparat za uzorkovanje suspendovanih čestica-Sven Leckel</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tcBorders>
              <w:bottom w:val="single" w:sz="4" w:space="0" w:color="auto"/>
            </w:tcBorders>
            <w:shd w:val="clear" w:color="auto" w:fill="auto"/>
            <w:noWrap/>
            <w:vAlign w:val="center"/>
          </w:tcPr>
          <w:p w:rsidR="00A9663E" w:rsidRPr="00494EC1" w:rsidRDefault="00A9663E" w:rsidP="00733D6A">
            <w:pPr>
              <w:rPr>
                <w:sz w:val="20"/>
                <w:szCs w:val="20"/>
              </w:rPr>
            </w:pPr>
            <w:r w:rsidRPr="00494EC1">
              <w:rPr>
                <w:sz w:val="20"/>
                <w:szCs w:val="20"/>
              </w:rPr>
              <w:t>Gasomeri-Merila protoka gasa</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5</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CCCCC"/>
            <w:noWrap/>
            <w:vAlign w:val="center"/>
          </w:tcPr>
          <w:p w:rsidR="00A9663E" w:rsidRPr="00494EC1" w:rsidRDefault="00A9663E" w:rsidP="00733D6A">
            <w:pPr>
              <w:rPr>
                <w:b/>
                <w:bCs/>
                <w:sz w:val="20"/>
                <w:szCs w:val="20"/>
              </w:rPr>
            </w:pPr>
            <w:r w:rsidRPr="00494EC1">
              <w:rPr>
                <w:b/>
                <w:bCs/>
                <w:sz w:val="20"/>
                <w:szCs w:val="20"/>
              </w:rPr>
              <w:t>Partija 13.</w:t>
            </w:r>
          </w:p>
        </w:tc>
        <w:tc>
          <w:tcPr>
            <w:tcW w:w="1874" w:type="dxa"/>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3"/>
              </w:numPr>
              <w:suppressAutoHyphens/>
              <w:spacing w:line="100" w:lineRule="atLeast"/>
              <w:ind w:hanging="704"/>
              <w:rPr>
                <w:sz w:val="20"/>
                <w:szCs w:val="20"/>
              </w:rPr>
            </w:pPr>
          </w:p>
        </w:tc>
        <w:tc>
          <w:tcPr>
            <w:tcW w:w="6480" w:type="dxa"/>
            <w:tcBorders>
              <w:bottom w:val="single" w:sz="4" w:space="0" w:color="auto"/>
            </w:tcBorders>
            <w:shd w:val="clear" w:color="auto" w:fill="auto"/>
            <w:noWrap/>
            <w:vAlign w:val="center"/>
          </w:tcPr>
          <w:p w:rsidR="00A9663E" w:rsidRPr="00494EC1" w:rsidRDefault="00A9663E" w:rsidP="00733D6A">
            <w:pPr>
              <w:rPr>
                <w:sz w:val="20"/>
                <w:szCs w:val="20"/>
              </w:rPr>
            </w:pPr>
            <w:r w:rsidRPr="00494EC1">
              <w:rPr>
                <w:sz w:val="20"/>
                <w:szCs w:val="20"/>
              </w:rPr>
              <w:t>Kolorimetar-Lovibond</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CCCCC"/>
            <w:noWrap/>
            <w:vAlign w:val="center"/>
          </w:tcPr>
          <w:p w:rsidR="00A9663E" w:rsidRPr="00494EC1" w:rsidRDefault="00A9663E" w:rsidP="00733D6A">
            <w:pPr>
              <w:rPr>
                <w:b/>
                <w:bCs/>
                <w:sz w:val="20"/>
                <w:szCs w:val="20"/>
              </w:rPr>
            </w:pPr>
            <w:r w:rsidRPr="00494EC1">
              <w:rPr>
                <w:b/>
                <w:bCs/>
                <w:sz w:val="20"/>
                <w:szCs w:val="20"/>
              </w:rPr>
              <w:t>Partija 14.</w:t>
            </w:r>
          </w:p>
        </w:tc>
        <w:tc>
          <w:tcPr>
            <w:tcW w:w="1874" w:type="dxa"/>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4"/>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Gasni hromatograf  sa MS detektorom</w:t>
            </w:r>
          </w:p>
        </w:tc>
        <w:tc>
          <w:tcPr>
            <w:tcW w:w="1874" w:type="dxa"/>
            <w:vAlign w:val="center"/>
          </w:tcPr>
          <w:p w:rsidR="00A9663E" w:rsidRPr="00494EC1" w:rsidRDefault="00A9663E" w:rsidP="00733D6A">
            <w:pPr>
              <w:jc w:val="center"/>
              <w:rPr>
                <w:sz w:val="20"/>
                <w:szCs w:val="20"/>
              </w:rPr>
            </w:pPr>
            <w:r w:rsidRPr="00494EC1">
              <w:rPr>
                <w:sz w:val="20"/>
                <w:szCs w:val="20"/>
              </w:rPr>
              <w:t>1</w:t>
            </w:r>
          </w:p>
        </w:tc>
      </w:tr>
    </w:tbl>
    <w:p w:rsidR="00A9663E" w:rsidRPr="00494EC1" w:rsidRDefault="00A9663E" w:rsidP="00A9663E">
      <w:pPr>
        <w:rPr>
          <w:i/>
          <w:iCs/>
          <w:color w:val="FF0000"/>
          <w:sz w:val="18"/>
          <w:szCs w:val="18"/>
        </w:rPr>
      </w:pPr>
    </w:p>
    <w:p w:rsidR="00A9663E" w:rsidRPr="00494EC1" w:rsidRDefault="00A9663E" w:rsidP="00A9663E">
      <w:pPr>
        <w:rPr>
          <w:i/>
          <w:iCs/>
          <w:color w:val="FF0000"/>
          <w:sz w:val="18"/>
          <w:szCs w:val="18"/>
        </w:rPr>
      </w:pPr>
    </w:p>
    <w:p w:rsidR="00A9663E" w:rsidRPr="00494EC1" w:rsidRDefault="00A9663E" w:rsidP="00A9663E">
      <w:r w:rsidRPr="00494EC1">
        <w:t>Напомена.</w:t>
      </w:r>
    </w:p>
    <w:p w:rsidR="00A9663E" w:rsidRPr="00494EC1" w:rsidRDefault="00A9663E" w:rsidP="00A9663E">
      <w:r w:rsidRPr="00494EC1">
        <w:rPr>
          <w:lang w:val="sr-Latn-CS"/>
        </w:rPr>
        <w:t>-Еталонирање мерила ће се обавити у просторијама наручиоца или ће понуђач мерила еталонирати у акредитованој лабораторији и мерила са уверењима о еталонирању доставити назад на адресу наручиоца</w:t>
      </w:r>
      <w:r w:rsidRPr="00494EC1">
        <w:t>.</w:t>
      </w:r>
    </w:p>
    <w:p w:rsidR="00A9663E" w:rsidRPr="00494EC1" w:rsidRDefault="00A9663E" w:rsidP="00A9663E">
      <w:r w:rsidRPr="00494EC1">
        <w:t>-Понуђач је у обавези да достави Уверење о еталонирању за свако еталонирано мерило</w:t>
      </w:r>
    </w:p>
    <w:p w:rsidR="00A9663E" w:rsidRPr="00494EC1" w:rsidRDefault="00A9663E" w:rsidP="00A9663E">
      <w:pPr>
        <w:rPr>
          <w:i/>
          <w:iCs/>
          <w:sz w:val="18"/>
          <w:szCs w:val="18"/>
        </w:rPr>
      </w:pPr>
      <w:r w:rsidRPr="00494EC1">
        <w:rPr>
          <w:i/>
          <w:iCs/>
          <w:sz w:val="18"/>
          <w:szCs w:val="18"/>
        </w:rPr>
        <w:t>-</w:t>
      </w:r>
      <w:r w:rsidRPr="00494EC1">
        <w:t xml:space="preserve"> Наручилац задржава право да део мерила за која се расписује набавка услуга  не еталонира уколико је дошло до промене статуса мерила</w:t>
      </w:r>
    </w:p>
    <w:p w:rsidR="00A9663E" w:rsidRPr="00494EC1" w:rsidRDefault="00A9663E" w:rsidP="00A9663E">
      <w:proofErr w:type="gramStart"/>
      <w:r w:rsidRPr="00494EC1">
        <w:t>- Све ставке у оквиру једне партије морају да буду понуђене у супротном таква понуда се неће разматрати.</w:t>
      </w:r>
      <w:proofErr w:type="gramEnd"/>
    </w:p>
    <w:p w:rsidR="00A9663E" w:rsidRPr="00494EC1" w:rsidRDefault="00A9663E" w:rsidP="00A9663E">
      <w:proofErr w:type="gramStart"/>
      <w:r w:rsidRPr="00494EC1">
        <w:t>- Рок за еталонирање опреме је 5 дана од дана пријема поруџбенице.</w:t>
      </w:r>
      <w:proofErr w:type="gramEnd"/>
    </w:p>
    <w:p w:rsidR="00A9663E" w:rsidRDefault="00A9663E" w:rsidP="00A9663E">
      <w:pPr>
        <w:rPr>
          <w:lang w:val="sr-Cyrl-RS"/>
        </w:rPr>
      </w:pPr>
      <w:proofErr w:type="gramStart"/>
      <w:r w:rsidRPr="00494EC1">
        <w:t xml:space="preserve">- Рок за доставу </w:t>
      </w:r>
      <w:r w:rsidRPr="00494EC1">
        <w:rPr>
          <w:lang w:val="sr-Latn-CS"/>
        </w:rPr>
        <w:t>уверења о еталонирању на адресу наручиоца</w:t>
      </w:r>
      <w:r w:rsidRPr="00494EC1">
        <w:t xml:space="preserve"> је максимално 5 дана од дана еталонирања опреме</w:t>
      </w:r>
      <w:r w:rsidRPr="00494EC1">
        <w:rPr>
          <w:lang w:val="sr-Latn-CS"/>
        </w:rPr>
        <w:t xml:space="preserve"> у просторијама наручиоца или акредитованој лабораторији понуђача</w:t>
      </w:r>
      <w:r w:rsidRPr="00494EC1">
        <w:t>.</w:t>
      </w:r>
      <w:proofErr w:type="gramEnd"/>
    </w:p>
    <w:p w:rsidR="002409FE" w:rsidRPr="002409FE" w:rsidRDefault="002409FE" w:rsidP="00A9663E">
      <w:pPr>
        <w:rPr>
          <w:lang w:val="sr-Cyrl-RS"/>
        </w:rPr>
      </w:pPr>
      <w:r>
        <w:rPr>
          <w:lang w:val="sr-Cyrl-RS"/>
        </w:rPr>
        <w:t>- Достава мерила, како до акредитоване лабораторије понуђача, тако и назад на адресу наручиоца обавеза је понуђача. Обавеза понуђача је да опрему достави на адресу наручиоца у неоштећеном стању.</w:t>
      </w:r>
    </w:p>
    <w:p w:rsidR="00A9663E" w:rsidRPr="00494EC1" w:rsidRDefault="00A9663E" w:rsidP="00A9663E">
      <w:pPr>
        <w:rPr>
          <w:b/>
        </w:rPr>
      </w:pPr>
    </w:p>
    <w:p w:rsidR="00A9663E" w:rsidRPr="00494EC1" w:rsidRDefault="00A9663E" w:rsidP="00A9663E">
      <w:pPr>
        <w:rPr>
          <w:b/>
        </w:rPr>
      </w:pPr>
      <w:r w:rsidRPr="00494EC1">
        <w:rPr>
          <w:b/>
        </w:rPr>
        <w:t xml:space="preserve">Понуђач мора потписати и оверити образац </w:t>
      </w:r>
      <w:r w:rsidRPr="00494EC1">
        <w:rPr>
          <w:b/>
          <w:bCs/>
          <w:i/>
          <w:iCs/>
          <w:sz w:val="20"/>
          <w:szCs w:val="20"/>
        </w:rPr>
        <w:t xml:space="preserve">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 </w:t>
      </w:r>
      <w:proofErr w:type="gramStart"/>
      <w:r w:rsidRPr="00494EC1">
        <w:rPr>
          <w:b/>
          <w:bCs/>
          <w:iCs/>
        </w:rPr>
        <w:t>на</w:t>
      </w:r>
      <w:proofErr w:type="gramEnd"/>
      <w:r w:rsidRPr="00494EC1">
        <w:rPr>
          <w:b/>
          <w:bCs/>
          <w:iCs/>
        </w:rPr>
        <w:t xml:space="preserve"> местима предвиђеним за попуњавање и потпис </w:t>
      </w:r>
    </w:p>
    <w:p w:rsidR="00A9663E" w:rsidRPr="00494EC1" w:rsidRDefault="00A9663E" w:rsidP="00A9663E">
      <w:pPr>
        <w:rPr>
          <w:b/>
          <w:bCs/>
        </w:rPr>
      </w:pPr>
    </w:p>
    <w:p w:rsidR="00A9663E" w:rsidRPr="00494EC1" w:rsidRDefault="00A9663E" w:rsidP="00A9663E">
      <w:pPr>
        <w:rPr>
          <w:b/>
          <w:bCs/>
        </w:rPr>
      </w:pPr>
      <w:r w:rsidRPr="00494EC1">
        <w:rPr>
          <w:b/>
          <w:bCs/>
        </w:rPr>
        <w:t>Понуђач сагласан са захтеваним техничким карактеристикама и условима</w:t>
      </w:r>
      <w:r w:rsidRPr="00494EC1">
        <w:rPr>
          <w:b/>
          <w:bCs/>
        </w:rPr>
        <w:tab/>
      </w:r>
    </w:p>
    <w:p w:rsidR="00A9663E" w:rsidRPr="00494EC1" w:rsidRDefault="00A9663E" w:rsidP="00A9663E">
      <w:pPr>
        <w:rPr>
          <w:b/>
          <w:bCs/>
        </w:rPr>
      </w:pPr>
      <w:r w:rsidRPr="00494EC1">
        <w:rPr>
          <w:b/>
          <w:bCs/>
        </w:rPr>
        <w:tab/>
      </w:r>
    </w:p>
    <w:p w:rsidR="00A9663E" w:rsidRPr="00494EC1" w:rsidRDefault="00A9663E" w:rsidP="00A9663E">
      <w:pPr>
        <w:rPr>
          <w:lang w:val="sr-Cyrl-CS"/>
        </w:rPr>
      </w:pPr>
      <w:r w:rsidRPr="00494EC1">
        <w:rPr>
          <w:lang w:val="sr-Cyrl-CS"/>
        </w:rPr>
        <w:t xml:space="preserve">У ______________   </w:t>
      </w:r>
      <w:r w:rsidRPr="00494EC1">
        <w:t xml:space="preserve">                                                                </w:t>
      </w:r>
      <w:r w:rsidRPr="00494EC1">
        <w:rPr>
          <w:lang w:val="sr-Cyrl-CS"/>
        </w:rPr>
        <w:t xml:space="preserve">   </w:t>
      </w:r>
      <w:r w:rsidRPr="00494EC1">
        <w:rPr>
          <w:lang w:val="sr-Cyrl-CS"/>
        </w:rPr>
        <w:tab/>
      </w:r>
      <w:r w:rsidRPr="00494EC1">
        <w:rPr>
          <w:lang w:val="sr-Cyrl-CS"/>
        </w:rPr>
        <w:tab/>
        <w:t xml:space="preserve">           Понуђач</w:t>
      </w:r>
    </w:p>
    <w:p w:rsidR="00A9663E" w:rsidRPr="00494EC1" w:rsidRDefault="00A9663E" w:rsidP="00A9663E">
      <w:pPr>
        <w:widowControl w:val="0"/>
        <w:autoSpaceDE w:val="0"/>
        <w:autoSpaceDN w:val="0"/>
        <w:adjustRightInd w:val="0"/>
        <w:spacing w:line="279" w:lineRule="auto"/>
        <w:ind w:right="66"/>
        <w:rPr>
          <w:color w:val="FF0000"/>
        </w:rPr>
      </w:pPr>
      <w:r w:rsidRPr="00494EC1">
        <w:rPr>
          <w:lang w:val="sr-Cyrl-CS"/>
        </w:rPr>
        <w:t>дана_______________</w:t>
      </w:r>
      <w:r w:rsidRPr="00494EC1">
        <w:rPr>
          <w:lang w:val="sr-Cyrl-CS"/>
        </w:rPr>
        <w:tab/>
      </w:r>
      <w:r w:rsidRPr="00494EC1">
        <w:rPr>
          <w:lang w:val="sr-Cyrl-CS"/>
        </w:rPr>
        <w:tab/>
        <w:t xml:space="preserve"> </w:t>
      </w:r>
      <w:r w:rsidRPr="00494EC1">
        <w:t xml:space="preserve">             </w:t>
      </w:r>
      <w:r w:rsidRPr="00494EC1">
        <w:rPr>
          <w:lang w:val="sr-Cyrl-CS"/>
        </w:rPr>
        <w:t xml:space="preserve">м.п.        </w:t>
      </w:r>
      <w:r w:rsidRPr="00494EC1">
        <w:t xml:space="preserve">                       </w:t>
      </w:r>
      <w:r w:rsidRPr="00494EC1">
        <w:rPr>
          <w:lang w:val="sr-Cyrl-CS"/>
        </w:rPr>
        <w:t xml:space="preserve">     </w:t>
      </w:r>
      <w:r w:rsidRPr="00494EC1">
        <w:rPr>
          <w:lang w:val="sr-Cyrl-CS"/>
        </w:rPr>
        <w:tab/>
        <w:t>____________________</w:t>
      </w:r>
    </w:p>
    <w:p w:rsidR="00A9663E" w:rsidRPr="00494EC1" w:rsidRDefault="00A9663E" w:rsidP="00A9663E">
      <w:pPr>
        <w:widowControl w:val="0"/>
        <w:autoSpaceDE w:val="0"/>
        <w:autoSpaceDN w:val="0"/>
        <w:adjustRightInd w:val="0"/>
        <w:spacing w:line="279" w:lineRule="auto"/>
        <w:ind w:left="113" w:right="66" w:firstLine="29"/>
        <w:rPr>
          <w:i/>
          <w:iCs/>
          <w:sz w:val="18"/>
          <w:szCs w:val="18"/>
        </w:rPr>
        <w:sectPr w:rsidR="00A9663E" w:rsidRPr="00494EC1" w:rsidSect="00733D6A">
          <w:pgSz w:w="11906" w:h="16838"/>
          <w:pgMar w:top="680" w:right="567" w:bottom="680" w:left="567" w:header="720" w:footer="720" w:gutter="0"/>
          <w:cols w:space="720"/>
          <w:docGrid w:linePitch="360" w:charSpace="32768"/>
        </w:sectPr>
      </w:pPr>
    </w:p>
    <w:p w:rsidR="00A9663E" w:rsidRPr="00494EC1" w:rsidRDefault="00A9663E" w:rsidP="00A9663E">
      <w:pPr>
        <w:shd w:val="clear" w:color="auto" w:fill="C6D9F1"/>
        <w:jc w:val="center"/>
        <w:rPr>
          <w:b/>
          <w:bCs/>
          <w:i/>
          <w:iCs/>
        </w:rPr>
      </w:pPr>
      <w:proofErr w:type="gramStart"/>
      <w:r w:rsidRPr="00494EC1">
        <w:rPr>
          <w:b/>
          <w:bCs/>
          <w:i/>
          <w:iCs/>
          <w:sz w:val="28"/>
          <w:szCs w:val="28"/>
        </w:rPr>
        <w:lastRenderedPageBreak/>
        <w:t>IV  ТЕХНИЧКА</w:t>
      </w:r>
      <w:proofErr w:type="gramEnd"/>
      <w:r w:rsidRPr="00494EC1">
        <w:rPr>
          <w:b/>
          <w:bCs/>
          <w:i/>
          <w:iCs/>
          <w:sz w:val="28"/>
          <w:szCs w:val="28"/>
        </w:rPr>
        <w:t xml:space="preserve"> ДОКУМЕНТАЦИЈА И ПЛАНОВИ, ОДНОСНО ДОКУМЕНТАЦИЈА О КРЕДИТНОЈ СПОСОБНОСТИ НАРУЧИОЦА У СЛУЧАЈУ ЈАВНЕ НАБАВКЕ ФИНАНСИЈСКИХ УСЛУГА</w:t>
      </w:r>
    </w:p>
    <w:p w:rsidR="00A9663E" w:rsidRPr="00494EC1" w:rsidRDefault="00A9663E" w:rsidP="00A9663E">
      <w:pPr>
        <w:ind w:firstLine="360"/>
        <w:jc w:val="both"/>
      </w:pPr>
    </w:p>
    <w:p w:rsidR="00A9663E" w:rsidRPr="00494EC1" w:rsidRDefault="00A9663E" w:rsidP="00A9663E">
      <w:pPr>
        <w:jc w:val="both"/>
      </w:pPr>
      <w:r w:rsidRPr="00494EC1">
        <w:t>Није саставни део конкурсне документације</w:t>
      </w:r>
    </w:p>
    <w:p w:rsidR="00A9663E" w:rsidRPr="00494EC1" w:rsidRDefault="00A9663E" w:rsidP="00A9663E">
      <w:pPr>
        <w:jc w:val="both"/>
        <w:sectPr w:rsidR="00A9663E" w:rsidRPr="00494EC1" w:rsidSect="00733D6A">
          <w:pgSz w:w="11906" w:h="16838"/>
          <w:pgMar w:top="1440" w:right="1440" w:bottom="1440" w:left="1440" w:header="720" w:footer="720" w:gutter="0"/>
          <w:cols w:space="720"/>
          <w:docGrid w:linePitch="360" w:charSpace="32768"/>
        </w:sectPr>
      </w:pP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lastRenderedPageBreak/>
        <w:t>V  УСЛОВИ</w:t>
      </w:r>
      <w:proofErr w:type="gramEnd"/>
      <w:r w:rsidRPr="00494EC1">
        <w:rPr>
          <w:b/>
          <w:bCs/>
          <w:i/>
          <w:iCs/>
          <w:sz w:val="28"/>
          <w:szCs w:val="28"/>
        </w:rPr>
        <w:t xml:space="preserve"> ЗА УЧЕШЋЕ У ПОСТУПКУ ЈАВНЕ НАБАВКЕ ИЗ ЧЛ. 75. И 76.  ЗАКОНА И УПУТСТВО КАКО СЕ ДОКАЗУЈЕ ИСПУЊЕНОСТ ТИХ УСЛОВА</w:t>
      </w:r>
    </w:p>
    <w:p w:rsidR="00A9663E" w:rsidRPr="00494EC1" w:rsidRDefault="00A9663E" w:rsidP="00A9663E">
      <w:pPr>
        <w:jc w:val="both"/>
        <w:rPr>
          <w:b/>
          <w:bCs/>
          <w:i/>
          <w:iCs/>
          <w:sz w:val="28"/>
          <w:szCs w:val="28"/>
        </w:rPr>
      </w:pPr>
    </w:p>
    <w:p w:rsidR="00A9663E" w:rsidRPr="00494EC1" w:rsidRDefault="00A9663E" w:rsidP="00A9663E">
      <w:pPr>
        <w:pStyle w:val="ListParagraph"/>
        <w:numPr>
          <w:ilvl w:val="0"/>
          <w:numId w:val="4"/>
        </w:numPr>
        <w:shd w:val="clear" w:color="auto" w:fill="C6D9F1"/>
        <w:jc w:val="center"/>
        <w:rPr>
          <w:b/>
          <w:bCs/>
          <w:i/>
          <w:iCs/>
          <w:color w:val="auto"/>
        </w:rPr>
      </w:pPr>
      <w:r w:rsidRPr="00494EC1">
        <w:rPr>
          <w:b/>
          <w:bCs/>
          <w:i/>
          <w:iCs/>
          <w:color w:val="auto"/>
        </w:rPr>
        <w:t>УСЛОВИ ЗА УЧЕШЋЕ У ПОСТУПКУ ЈАВНЕ НАБАВКЕ ИЗ ЧЛ. 75. И 76.   ЗАКОНА</w:t>
      </w:r>
    </w:p>
    <w:p w:rsidR="00A9663E" w:rsidRPr="00494EC1" w:rsidRDefault="00A9663E" w:rsidP="00A9663E">
      <w:pPr>
        <w:pStyle w:val="ListParagraph"/>
        <w:jc w:val="both"/>
        <w:rPr>
          <w:b/>
          <w:bCs/>
          <w:i/>
          <w:iCs/>
          <w:color w:val="auto"/>
        </w:rPr>
      </w:pPr>
    </w:p>
    <w:p w:rsidR="00A9663E" w:rsidRPr="00494EC1" w:rsidRDefault="00A9663E" w:rsidP="00A9663E">
      <w:pPr>
        <w:pStyle w:val="ListParagraph"/>
        <w:ind w:left="561"/>
        <w:jc w:val="both"/>
        <w:rPr>
          <w:iCs/>
          <w:color w:val="auto"/>
        </w:rPr>
      </w:pPr>
      <w:r w:rsidRPr="00494EC1">
        <w:rPr>
          <w:b/>
          <w:iCs/>
          <w:color w:val="auto"/>
        </w:rPr>
        <w:t>1.1</w:t>
      </w:r>
      <w:r w:rsidRPr="00494EC1">
        <w:rPr>
          <w:iCs/>
          <w:color w:val="auto"/>
        </w:rPr>
        <w:t xml:space="preserve">    Право на учешће у поступку предметне јавне набавке има понуђач који испуњава </w:t>
      </w:r>
      <w:r w:rsidRPr="00494EC1">
        <w:rPr>
          <w:b/>
          <w:iCs/>
          <w:color w:val="auto"/>
        </w:rPr>
        <w:t>обавезне услове</w:t>
      </w:r>
      <w:r w:rsidRPr="00494EC1">
        <w:rPr>
          <w:iCs/>
          <w:color w:val="auto"/>
        </w:rPr>
        <w:t xml:space="preserve"> за учешће у поступку јавне набавке дефинисане чл. 75. Закона, и то:</w:t>
      </w:r>
    </w:p>
    <w:p w:rsidR="00A9663E" w:rsidRPr="00494EC1" w:rsidRDefault="00A9663E" w:rsidP="00A9663E">
      <w:pPr>
        <w:pStyle w:val="ListParagraph"/>
        <w:numPr>
          <w:ilvl w:val="0"/>
          <w:numId w:val="6"/>
        </w:numPr>
        <w:jc w:val="both"/>
        <w:rPr>
          <w:color w:val="auto"/>
        </w:rPr>
      </w:pPr>
      <w:r w:rsidRPr="00494EC1">
        <w:rPr>
          <w:iCs/>
          <w:color w:val="auto"/>
        </w:rPr>
        <w:t>Да је регистрован код надлежног органа, односно уписан у одговарајући регистар</w:t>
      </w:r>
      <w:r w:rsidRPr="00494EC1">
        <w:rPr>
          <w:iCs/>
          <w:color w:val="auto"/>
          <w:lang w:val="sr-Cyrl-CS"/>
        </w:rPr>
        <w:t xml:space="preserve"> </w:t>
      </w:r>
      <w:r w:rsidRPr="00494EC1">
        <w:rPr>
          <w:i/>
          <w:iCs/>
          <w:color w:val="auto"/>
          <w:lang w:val="sr-Cyrl-CS"/>
        </w:rPr>
        <w:t>(чл. 75. ст. 1. тач. 1) Закона);</w:t>
      </w:r>
    </w:p>
    <w:p w:rsidR="00A9663E" w:rsidRPr="00494EC1" w:rsidRDefault="00A9663E" w:rsidP="00A9663E">
      <w:pPr>
        <w:pStyle w:val="ListParagraph"/>
        <w:numPr>
          <w:ilvl w:val="0"/>
          <w:numId w:val="6"/>
        </w:numPr>
        <w:jc w:val="both"/>
        <w:rPr>
          <w:color w:val="auto"/>
        </w:rPr>
      </w:pPr>
      <w:r w:rsidRPr="00494EC1">
        <w:rPr>
          <w:color w:val="auto"/>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494EC1">
        <w:rPr>
          <w:color w:val="auto"/>
          <w:lang w:val="sr-Cyrl-CS"/>
        </w:rPr>
        <w:t xml:space="preserve"> </w:t>
      </w:r>
      <w:r w:rsidRPr="00494EC1">
        <w:rPr>
          <w:i/>
          <w:iCs/>
          <w:color w:val="auto"/>
          <w:lang w:val="sr-Cyrl-CS"/>
        </w:rPr>
        <w:t>(чл. 75. ст. 1. тач. 2) Закона);</w:t>
      </w:r>
    </w:p>
    <w:p w:rsidR="00A9663E" w:rsidRPr="00494EC1" w:rsidRDefault="00A9663E" w:rsidP="00A9663E">
      <w:pPr>
        <w:pStyle w:val="ListParagraph"/>
        <w:numPr>
          <w:ilvl w:val="0"/>
          <w:numId w:val="6"/>
        </w:numPr>
        <w:jc w:val="both"/>
        <w:rPr>
          <w:color w:val="auto"/>
        </w:rPr>
      </w:pPr>
      <w:r w:rsidRPr="00494EC1">
        <w:rPr>
          <w:color w:val="auto"/>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494EC1">
        <w:rPr>
          <w:i/>
          <w:iCs/>
          <w:color w:val="auto"/>
          <w:lang w:val="sr-Cyrl-CS"/>
        </w:rPr>
        <w:t>(чл. 75. ст. 1. тач. 4) Закона);</w:t>
      </w:r>
    </w:p>
    <w:p w:rsidR="00A9663E" w:rsidRPr="00494EC1" w:rsidRDefault="00A9663E" w:rsidP="00A9663E">
      <w:pPr>
        <w:pStyle w:val="ListParagraph"/>
        <w:numPr>
          <w:ilvl w:val="0"/>
          <w:numId w:val="6"/>
        </w:numPr>
        <w:jc w:val="both"/>
        <w:rPr>
          <w:b/>
          <w:color w:val="auto"/>
        </w:rPr>
      </w:pPr>
      <w:r w:rsidRPr="00494EC1">
        <w:rPr>
          <w:color w:val="auto"/>
          <w:lang w:val="sr-Cyrl-CS"/>
        </w:rPr>
        <w:t xml:space="preserve">да има важећу дозволу надлежног органа за обављање делатности која је предмет јавне набавке – </w:t>
      </w:r>
      <w:r w:rsidRPr="00494EC1">
        <w:rPr>
          <w:iCs/>
          <w:color w:val="auto"/>
        </w:rPr>
        <w:t xml:space="preserve">ако је таква дозвола предвиђена посебним прописом. </w:t>
      </w:r>
      <w:r w:rsidRPr="00494EC1">
        <w:rPr>
          <w:iCs/>
          <w:color w:val="auto"/>
          <w:lang w:val="sr-Cyrl-CS"/>
        </w:rPr>
        <w:t xml:space="preserve">(чл. 75. ст. 1. тач. </w:t>
      </w:r>
      <w:r w:rsidRPr="00494EC1">
        <w:rPr>
          <w:iCs/>
          <w:color w:val="auto"/>
        </w:rPr>
        <w:t>5</w:t>
      </w:r>
      <w:r w:rsidRPr="00494EC1">
        <w:rPr>
          <w:iCs/>
          <w:color w:val="auto"/>
          <w:lang w:val="sr-Cyrl-CS"/>
        </w:rPr>
        <w:t>) Закона);</w:t>
      </w:r>
      <w:r w:rsidRPr="00494EC1">
        <w:rPr>
          <w:iCs/>
          <w:color w:val="auto"/>
        </w:rPr>
        <w:t xml:space="preserve"> </w:t>
      </w:r>
      <w:r w:rsidRPr="00494EC1">
        <w:rPr>
          <w:b/>
          <w:iCs/>
          <w:color w:val="auto"/>
        </w:rPr>
        <w:t>Није потребна за предметну јавну набавку</w:t>
      </w:r>
    </w:p>
    <w:p w:rsidR="00A9663E" w:rsidRPr="00494EC1" w:rsidRDefault="00A9663E" w:rsidP="00A9663E">
      <w:pPr>
        <w:pStyle w:val="ListParagraph"/>
        <w:numPr>
          <w:ilvl w:val="0"/>
          <w:numId w:val="6"/>
        </w:numPr>
        <w:jc w:val="both"/>
        <w:rPr>
          <w:color w:val="auto"/>
        </w:rPr>
      </w:pPr>
      <w:r w:rsidRPr="00494EC1">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494EC1">
        <w:rPr>
          <w:lang w:val="sr-Cyrl-CS"/>
        </w:rPr>
        <w:t xml:space="preserve"> </w:t>
      </w:r>
      <w:r w:rsidRPr="00494EC1">
        <w:rPr>
          <w:i/>
          <w:iCs/>
          <w:lang w:val="sr-Cyrl-CS"/>
        </w:rPr>
        <w:t>(чл. 75. ст. 2. Закона).</w:t>
      </w:r>
    </w:p>
    <w:p w:rsidR="00A9663E" w:rsidRPr="00494EC1" w:rsidRDefault="00A9663E" w:rsidP="00A9663E">
      <w:pPr>
        <w:pStyle w:val="Style35"/>
        <w:widowControl/>
        <w:tabs>
          <w:tab w:val="left" w:pos="1122"/>
        </w:tabs>
        <w:spacing w:before="34" w:line="274" w:lineRule="exact"/>
        <w:ind w:left="1122" w:hanging="561"/>
        <w:jc w:val="both"/>
        <w:rPr>
          <w:rStyle w:val="FontStyle49"/>
          <w:lang w:val="sr-Cyrl-CS" w:eastAsia="sr-Cyrl-CS"/>
        </w:rPr>
      </w:pPr>
      <w:r w:rsidRPr="00494EC1">
        <w:rPr>
          <w:b/>
          <w:iCs/>
        </w:rPr>
        <w:t xml:space="preserve">1.2.    </w:t>
      </w:r>
      <w:r w:rsidRPr="00494EC1">
        <w:rPr>
          <w:rStyle w:val="FontStyle49"/>
          <w:lang w:val="sr-Cyrl-CS" w:eastAsia="sr-Cyrl-CS"/>
        </w:rPr>
        <w:t>Понуђач који учествује у поступку предметне јавне набавке, мора испунити</w:t>
      </w:r>
      <w:r w:rsidRPr="00494EC1">
        <w:rPr>
          <w:rStyle w:val="FontStyle49"/>
          <w:lang w:val="sr-Cyrl-CS" w:eastAsia="sr-Cyrl-CS"/>
        </w:rPr>
        <w:br/>
      </w:r>
      <w:r w:rsidRPr="00494EC1">
        <w:rPr>
          <w:rStyle w:val="FontStyle49"/>
          <w:lang w:eastAsia="sr-Cyrl-CS"/>
        </w:rPr>
        <w:t xml:space="preserve"> </w:t>
      </w:r>
      <w:r w:rsidRPr="00494EC1">
        <w:rPr>
          <w:rStyle w:val="FontStyle48"/>
          <w:lang w:val="sr-Cyrl-CS" w:eastAsia="sr-Cyrl-CS"/>
        </w:rPr>
        <w:t>додатн</w:t>
      </w:r>
      <w:r w:rsidRPr="00494EC1">
        <w:rPr>
          <w:rStyle w:val="FontStyle48"/>
          <w:lang w:eastAsia="sr-Cyrl-CS"/>
        </w:rPr>
        <w:t>и</w:t>
      </w:r>
      <w:r w:rsidRPr="00494EC1">
        <w:rPr>
          <w:rStyle w:val="FontStyle48"/>
          <w:lang w:val="sr-Cyrl-CS" w:eastAsia="sr-Cyrl-CS"/>
        </w:rPr>
        <w:t xml:space="preserve"> услов </w:t>
      </w:r>
      <w:r w:rsidRPr="00494EC1">
        <w:rPr>
          <w:rStyle w:val="FontStyle49"/>
          <w:lang w:val="sr-Cyrl-CS" w:eastAsia="sr-Cyrl-CS"/>
        </w:rPr>
        <w:t xml:space="preserve">за учешће у поступку јавне набавке, дефинисан чланом </w:t>
      </w:r>
      <w:r w:rsidRPr="00494EC1">
        <w:rPr>
          <w:rStyle w:val="FontStyle49"/>
          <w:lang w:eastAsia="sr-Cyrl-CS"/>
        </w:rPr>
        <w:t xml:space="preserve">    </w:t>
      </w:r>
      <w:r w:rsidRPr="00494EC1">
        <w:rPr>
          <w:rStyle w:val="FontStyle49"/>
          <w:lang w:val="sr-Cyrl-CS" w:eastAsia="sr-Cyrl-CS"/>
        </w:rPr>
        <w:t>76.Закона и то</w:t>
      </w:r>
      <w:r w:rsidRPr="00494EC1">
        <w:rPr>
          <w:rStyle w:val="FontStyle49"/>
          <w:lang w:eastAsia="sr-Cyrl-CS"/>
        </w:rPr>
        <w:t xml:space="preserve"> да</w:t>
      </w:r>
      <w:r w:rsidRPr="00494EC1">
        <w:rPr>
          <w:rStyle w:val="FontStyle49"/>
          <w:lang w:val="sr-Cyrl-CS" w:eastAsia="sr-Cyrl-CS"/>
        </w:rPr>
        <w:t>:</w:t>
      </w:r>
    </w:p>
    <w:p w:rsidR="00A9663E" w:rsidRPr="00494EC1" w:rsidRDefault="00A9663E" w:rsidP="00A9663E">
      <w:pPr>
        <w:ind w:left="1496" w:hanging="374"/>
        <w:rPr>
          <w:sz w:val="22"/>
          <w:szCs w:val="22"/>
        </w:rPr>
      </w:pPr>
      <w:r w:rsidRPr="00494EC1">
        <w:t xml:space="preserve">1)   Поседује важећи сертификат о акредитацији лабораторије за предметну јавну набавку издат од стране Акредитационог тела Србије по SRPS ISO 17025 са важећим обимом акредитације </w:t>
      </w:r>
    </w:p>
    <w:p w:rsidR="00A9663E" w:rsidRPr="00494EC1" w:rsidRDefault="00A9663E" w:rsidP="00A9663E">
      <w:pPr>
        <w:pStyle w:val="Style36"/>
        <w:widowControl/>
        <w:spacing w:line="274" w:lineRule="exact"/>
        <w:ind w:left="1459" w:hanging="337"/>
        <w:rPr>
          <w:b/>
        </w:rPr>
      </w:pPr>
    </w:p>
    <w:p w:rsidR="00A9663E" w:rsidRPr="00494EC1" w:rsidRDefault="00A9663E" w:rsidP="00A9663E">
      <w:pPr>
        <w:pStyle w:val="ListParagraph"/>
        <w:ind w:left="561"/>
        <w:jc w:val="both"/>
        <w:rPr>
          <w:bCs/>
          <w:iCs/>
          <w:color w:val="auto"/>
        </w:rPr>
      </w:pPr>
      <w:r w:rsidRPr="00494EC1">
        <w:rPr>
          <w:b/>
          <w:bCs/>
          <w:iCs/>
          <w:color w:val="auto"/>
        </w:rPr>
        <w:t>1.3.</w:t>
      </w:r>
      <w:r w:rsidRPr="00494EC1">
        <w:rPr>
          <w:bCs/>
          <w:iCs/>
          <w:color w:val="auto"/>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Услов из члана 75. став 1. тачка 5) Закона дужан је да испуни понуђач из групе понуђача којем је поверено извршење дела набавке за који је неопходна испуњеност тог услова.</w:t>
      </w:r>
    </w:p>
    <w:p w:rsidR="00A9663E" w:rsidRPr="00494EC1" w:rsidRDefault="00A9663E" w:rsidP="00A9663E">
      <w:pPr>
        <w:pStyle w:val="ListParagraph"/>
        <w:ind w:left="561"/>
        <w:jc w:val="both"/>
        <w:rPr>
          <w:bCs/>
          <w:iCs/>
          <w:color w:val="auto"/>
        </w:rPr>
      </w:pPr>
    </w:p>
    <w:p w:rsidR="00A9663E" w:rsidRPr="00494EC1" w:rsidRDefault="00A9663E" w:rsidP="00A9663E">
      <w:pPr>
        <w:pStyle w:val="ListParagraph"/>
        <w:ind w:left="561"/>
        <w:jc w:val="both"/>
        <w:rPr>
          <w:bCs/>
          <w:iCs/>
          <w:color w:val="auto"/>
        </w:rPr>
      </w:pPr>
      <w:r w:rsidRPr="00494EC1">
        <w:rPr>
          <w:b/>
          <w:bCs/>
          <w:iCs/>
          <w:color w:val="auto"/>
        </w:rPr>
        <w:t>1.4.</w:t>
      </w:r>
      <w:r w:rsidRPr="00494EC1">
        <w:rPr>
          <w:bCs/>
          <w:iCs/>
          <w:color w:val="auto"/>
        </w:rPr>
        <w:t xml:space="preserve">       Уколико Понуђач подноси понуду са Подизвођачем, Понуђач је дужан да за подизвођаче достави доказе о испуњености обавезних услова из члана 75. став 1. тач. 1) до 4) Закона, а доказ о испуњености услова из члана 75. став 1. тачка 5) Закона за део набавке који ће извршити преко подизвођача.</w:t>
      </w:r>
    </w:p>
    <w:p w:rsidR="00A9663E" w:rsidRPr="00494EC1" w:rsidRDefault="00A9663E" w:rsidP="00A9663E">
      <w:pPr>
        <w:pStyle w:val="ListParagraph"/>
        <w:ind w:left="561"/>
        <w:jc w:val="both"/>
        <w:rPr>
          <w:bCs/>
          <w:iCs/>
          <w:color w:val="auto"/>
        </w:rPr>
      </w:pPr>
      <w:r w:rsidRPr="00494EC1">
        <w:rPr>
          <w:bCs/>
          <w:iCs/>
          <w:color w:val="auto"/>
        </w:rPr>
        <w:t xml:space="preserve"> </w:t>
      </w:r>
    </w:p>
    <w:p w:rsidR="00A9663E" w:rsidRPr="00494EC1" w:rsidRDefault="00A9663E" w:rsidP="00A9663E">
      <w:pPr>
        <w:pStyle w:val="ListParagraph"/>
        <w:ind w:left="561"/>
        <w:jc w:val="both"/>
        <w:rPr>
          <w:bCs/>
          <w:iCs/>
          <w:color w:val="auto"/>
        </w:rPr>
      </w:pPr>
    </w:p>
    <w:p w:rsidR="00A9663E" w:rsidRPr="00494EC1" w:rsidRDefault="00A9663E" w:rsidP="00A9663E">
      <w:pPr>
        <w:pStyle w:val="ListParagraph"/>
        <w:ind w:left="561"/>
        <w:jc w:val="both"/>
        <w:rPr>
          <w:color w:val="auto"/>
        </w:rPr>
      </w:pPr>
      <w:r w:rsidRPr="00494EC1">
        <w:rPr>
          <w:color w:val="auto"/>
        </w:rPr>
        <w:t xml:space="preserve">Докази: </w:t>
      </w:r>
    </w:p>
    <w:p w:rsidR="00A9663E" w:rsidRPr="00494EC1" w:rsidRDefault="00A9663E" w:rsidP="00A9663E">
      <w:pPr>
        <w:pStyle w:val="ListParagraph"/>
        <w:ind w:left="561"/>
        <w:jc w:val="both"/>
        <w:rPr>
          <w:color w:val="auto"/>
        </w:rPr>
      </w:pPr>
      <w:r w:rsidRPr="00494EC1">
        <w:rPr>
          <w:color w:val="auto"/>
        </w:rPr>
        <w:lastRenderedPageBreak/>
        <w:t xml:space="preserve">1. Извод из регистра Агенције за привредне регистре, односно извод из регистра надлежног Привредног суда.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2. </w:t>
      </w:r>
      <w:r w:rsidRPr="00494EC1">
        <w:rPr>
          <w:color w:val="auto"/>
          <w:u w:val="single"/>
        </w:rPr>
        <w:t>Потврде надл.суда односно надл.полицијске управе; Правна лица</w:t>
      </w:r>
      <w:r w:rsidRPr="00494EC1">
        <w:rPr>
          <w:color w:val="auto"/>
        </w:rPr>
        <w:t xml:space="preserve">: </w:t>
      </w:r>
    </w:p>
    <w:p w:rsidR="00A9663E" w:rsidRPr="00494EC1" w:rsidRDefault="00A9663E" w:rsidP="00A9663E">
      <w:pPr>
        <w:pStyle w:val="ListParagraph"/>
        <w:ind w:left="561" w:firstLine="159"/>
        <w:jc w:val="both"/>
        <w:rPr>
          <w:color w:val="auto"/>
        </w:rPr>
      </w:pPr>
      <w:r w:rsidRPr="00494EC1">
        <w:rPr>
          <w:color w:val="auto"/>
        </w:rPr>
        <w:t xml:space="preserve">1) Извод из казнене евиденције, односно уверењe основног суда (које обухвата и податке из казнене евиденције за кривична дела која су у надлежности редовног кривичног одељења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A9663E" w:rsidRPr="00494EC1" w:rsidRDefault="00A9663E" w:rsidP="00A9663E">
      <w:pPr>
        <w:pStyle w:val="ListParagraph"/>
        <w:ind w:left="561"/>
        <w:jc w:val="both"/>
        <w:rPr>
          <w:color w:val="auto"/>
        </w:rPr>
      </w:pPr>
      <w:r w:rsidRPr="00494EC1">
        <w:rPr>
          <w:color w:val="auto"/>
        </w:rPr>
        <w:t xml:space="preserve">Посебна напомена: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и УВЕРЕЊЕ ВИШЕГ СУДА на чијем подручју је седиште домаћег правног лица, односно седиште представништва или огранка страног правног лица, којом се потврђује да понуђач (правно лице) није осуђиван за кривична дела против привреде и кривично дело примања мита. </w:t>
      </w:r>
    </w:p>
    <w:p w:rsidR="00A9663E" w:rsidRPr="00494EC1" w:rsidRDefault="00A9663E" w:rsidP="00A9663E">
      <w:pPr>
        <w:pStyle w:val="ListParagraph"/>
        <w:ind w:left="561" w:firstLine="159"/>
        <w:jc w:val="both"/>
        <w:rPr>
          <w:color w:val="auto"/>
        </w:rPr>
      </w:pPr>
      <w:r w:rsidRPr="00494EC1">
        <w:rPr>
          <w:color w:val="auto"/>
        </w:rPr>
        <w:t xml:space="preserve">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A9663E" w:rsidRPr="00494EC1" w:rsidRDefault="00A9663E" w:rsidP="00A9663E">
      <w:pPr>
        <w:pStyle w:val="ListParagraph"/>
        <w:ind w:left="561" w:firstLine="159"/>
        <w:jc w:val="both"/>
        <w:rPr>
          <w:color w:val="auto"/>
        </w:rPr>
      </w:pPr>
      <w:r w:rsidRPr="00494EC1">
        <w:rPr>
          <w:color w:val="auto"/>
        </w:rPr>
        <w:t xml:space="preserve">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9663E" w:rsidRPr="00494EC1" w:rsidRDefault="00A9663E" w:rsidP="00A9663E">
      <w:pPr>
        <w:pStyle w:val="ListParagraph"/>
        <w:ind w:left="561" w:firstLine="159"/>
        <w:jc w:val="both"/>
        <w:rPr>
          <w:color w:val="auto"/>
          <w:sz w:val="16"/>
          <w:szCs w:val="16"/>
        </w:rPr>
      </w:pPr>
    </w:p>
    <w:p w:rsidR="00A9663E" w:rsidRPr="00494EC1" w:rsidRDefault="00A9663E" w:rsidP="00A9663E">
      <w:pPr>
        <w:pStyle w:val="ListParagraph"/>
        <w:ind w:left="561" w:firstLine="159"/>
        <w:jc w:val="both"/>
        <w:rPr>
          <w:color w:val="auto"/>
        </w:rPr>
      </w:pPr>
      <w:r w:rsidRPr="00494EC1">
        <w:rPr>
          <w:color w:val="auto"/>
          <w:u w:val="single"/>
        </w:rPr>
        <w:t>Предузетници и физичка лица</w:t>
      </w:r>
      <w:r w:rsidRPr="00494EC1">
        <w:rPr>
          <w:color w:val="auto"/>
        </w:rPr>
        <w:t xml:space="preserve">: </w:t>
      </w:r>
    </w:p>
    <w:p w:rsidR="00A9663E" w:rsidRPr="00494EC1" w:rsidRDefault="00A9663E" w:rsidP="00A9663E">
      <w:pPr>
        <w:pStyle w:val="ListParagraph"/>
        <w:ind w:left="561" w:firstLine="159"/>
        <w:jc w:val="both"/>
        <w:rPr>
          <w:color w:val="auto"/>
        </w:rPr>
      </w:pPr>
      <w:r w:rsidRPr="00494EC1">
        <w:rPr>
          <w:color w:val="auto"/>
        </w:rPr>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Доказ не може бити старији од два месеца пре отварања понуда;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3. </w:t>
      </w:r>
      <w:r w:rsidRPr="00494EC1">
        <w:rPr>
          <w:color w:val="auto"/>
          <w:u w:val="single"/>
        </w:rPr>
        <w:t>Уверење Пореске управе</w:t>
      </w:r>
      <w:r w:rsidRPr="00494EC1">
        <w:rPr>
          <w:color w:val="auto"/>
        </w:rPr>
        <w:t xml:space="preserve"> Министарства финансија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Агенције за приватизацију да се понуђач налази у поступку приватизације. Доказ не може бити старији од два месеца пре отварања понуда;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4. </w:t>
      </w:r>
      <w:r w:rsidRPr="00494EC1">
        <w:rPr>
          <w:color w:val="auto"/>
          <w:lang w:val="sr-Cyrl-CS"/>
        </w:rPr>
        <w:t xml:space="preserve">да има важећу дозволу надлежног органа за обављање делатности која је предмет јавне набавке – </w:t>
      </w:r>
      <w:r w:rsidRPr="00494EC1">
        <w:rPr>
          <w:b/>
          <w:color w:val="auto"/>
        </w:rPr>
        <w:t>Није потребна за предметну јавну набавку</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sectPr w:rsidR="00A9663E" w:rsidRPr="00494EC1">
          <w:pgSz w:w="11906" w:h="16838"/>
          <w:pgMar w:top="1440" w:right="1440" w:bottom="1440" w:left="1440" w:header="720" w:footer="720" w:gutter="0"/>
          <w:cols w:space="720"/>
          <w:docGrid w:linePitch="360" w:charSpace="32768"/>
        </w:sectPr>
      </w:pPr>
      <w:r w:rsidRPr="00494EC1">
        <w:rPr>
          <w:color w:val="auto"/>
        </w:rPr>
        <w:t xml:space="preserve">5. Потписан о оверен Oбразац изјаве о поштовању обавеза из члана 75. став 2 Закона </w:t>
      </w:r>
      <w:r w:rsidRPr="00494EC1">
        <w:rPr>
          <w:color w:val="auto"/>
          <w:lang w:val="sr-Cyrl-CS"/>
        </w:rPr>
        <w:t>(</w:t>
      </w:r>
      <w:r w:rsidRPr="00494EC1">
        <w:rPr>
          <w:i/>
          <w:color w:val="auto"/>
          <w:lang w:val="sr-Cyrl-CS"/>
        </w:rPr>
        <w:t xml:space="preserve">Образац изјаве понуђача, дат је у поглављу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w:t>
      </w:r>
    </w:p>
    <w:p w:rsidR="00A9663E" w:rsidRPr="00494EC1" w:rsidRDefault="00A9663E" w:rsidP="00A9663E">
      <w:pPr>
        <w:pStyle w:val="ListParagraph"/>
        <w:shd w:val="clear" w:color="auto" w:fill="C6D9F1"/>
        <w:ind w:left="360"/>
        <w:jc w:val="center"/>
        <w:rPr>
          <w:bCs/>
          <w:i/>
          <w:iCs/>
          <w:color w:val="auto"/>
        </w:rPr>
      </w:pPr>
      <w:r w:rsidRPr="00494EC1">
        <w:rPr>
          <w:b/>
          <w:bCs/>
          <w:i/>
          <w:iCs/>
          <w:color w:val="auto"/>
        </w:rPr>
        <w:lastRenderedPageBreak/>
        <w:t>2.        УПУТСТВО КАКО СЕ ДОКАЗУЈЕ ИСПУЊЕНОСТ УСЛОВА</w:t>
      </w:r>
    </w:p>
    <w:p w:rsidR="00A9663E" w:rsidRPr="00494EC1" w:rsidRDefault="00A9663E" w:rsidP="00A9663E">
      <w:pPr>
        <w:pStyle w:val="ListParagraph"/>
        <w:jc w:val="both"/>
        <w:rPr>
          <w:bCs/>
          <w:i/>
          <w:iCs/>
          <w:color w:val="auto"/>
        </w:rPr>
      </w:pPr>
    </w:p>
    <w:p w:rsidR="00A9663E" w:rsidRPr="00494EC1" w:rsidRDefault="00A9663E" w:rsidP="00A9663E">
      <w:pPr>
        <w:pStyle w:val="ListParagraph"/>
        <w:jc w:val="both"/>
        <w:rPr>
          <w:color w:val="auto"/>
          <w:lang w:val="sr-Cyrl-CS"/>
        </w:rPr>
      </w:pPr>
      <w:r w:rsidRPr="00494EC1">
        <w:rPr>
          <w:color w:val="auto"/>
        </w:rPr>
        <w:t xml:space="preserve">Испуњеност </w:t>
      </w:r>
      <w:r w:rsidRPr="00494EC1">
        <w:rPr>
          <w:b/>
          <w:color w:val="auto"/>
        </w:rPr>
        <w:t xml:space="preserve">обавезних услова </w:t>
      </w:r>
      <w:r w:rsidRPr="00494EC1">
        <w:rPr>
          <w:color w:val="auto"/>
        </w:rPr>
        <w:t xml:space="preserve">за учешће у поступку предметне јавне набавке, </w:t>
      </w:r>
      <w:r w:rsidRPr="00494EC1">
        <w:rPr>
          <w:color w:val="auto"/>
          <w:lang w:val="sr-Cyrl-CS"/>
        </w:rPr>
        <w:t xml:space="preserve">у складу са чл. 77. став 4. Закона, </w:t>
      </w:r>
      <w:r w:rsidRPr="00494EC1">
        <w:rPr>
          <w:color w:val="auto"/>
        </w:rPr>
        <w:t xml:space="preserve">понуђач доказује </w:t>
      </w:r>
      <w:r w:rsidRPr="00494EC1">
        <w:rPr>
          <w:b/>
          <w:color w:val="auto"/>
        </w:rPr>
        <w:t>достављањем</w:t>
      </w:r>
      <w:r w:rsidRPr="00494EC1">
        <w:rPr>
          <w:color w:val="auto"/>
        </w:rPr>
        <w:t xml:space="preserve"> </w:t>
      </w:r>
      <w:r w:rsidRPr="00494EC1">
        <w:rPr>
          <w:b/>
          <w:color w:val="auto"/>
        </w:rPr>
        <w:t>Изјаве</w:t>
      </w:r>
      <w:r w:rsidRPr="00494EC1">
        <w:rPr>
          <w:color w:val="auto"/>
        </w:rPr>
        <w:t xml:space="preserve"> </w:t>
      </w:r>
      <w:r w:rsidRPr="00494EC1">
        <w:rPr>
          <w:color w:val="auto"/>
          <w:lang w:val="sr-Cyrl-CS"/>
        </w:rPr>
        <w:t>(</w:t>
      </w:r>
      <w:r w:rsidRPr="00494EC1">
        <w:rPr>
          <w:i/>
          <w:color w:val="auto"/>
          <w:lang w:val="sr-Cyrl-CS"/>
        </w:rPr>
        <w:t xml:space="preserve">Образац изјаве понуђача, дат је у поглављу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 xml:space="preserve">), </w:t>
      </w:r>
      <w:r w:rsidRPr="00494EC1">
        <w:rPr>
          <w:color w:val="auto"/>
        </w:rPr>
        <w:t xml:space="preserve">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осим услова </w:t>
      </w:r>
      <w:r w:rsidRPr="00494EC1">
        <w:rPr>
          <w:bCs/>
          <w:iCs/>
          <w:color w:val="auto"/>
        </w:rPr>
        <w:t xml:space="preserve"> из члана 75. став 1. тач. 5 ).</w:t>
      </w:r>
      <w:r w:rsidRPr="00494EC1">
        <w:rPr>
          <w:color w:val="auto"/>
          <w:lang w:val="sr-Cyrl-CS"/>
        </w:rPr>
        <w:t xml:space="preserve"> </w:t>
      </w:r>
    </w:p>
    <w:p w:rsidR="00A9663E" w:rsidRPr="00494EC1" w:rsidRDefault="00A9663E" w:rsidP="00A9663E">
      <w:pPr>
        <w:pStyle w:val="ListParagraph"/>
        <w:jc w:val="both"/>
        <w:rPr>
          <w:color w:val="auto"/>
        </w:rPr>
      </w:pPr>
      <w:r w:rsidRPr="00494EC1">
        <w:rPr>
          <w:color w:val="auto"/>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color w:val="auto"/>
        </w:rPr>
      </w:pPr>
      <w:r w:rsidRPr="00494EC1">
        <w:rPr>
          <w:color w:val="auto"/>
        </w:rPr>
        <w:t>Испуњеност</w:t>
      </w:r>
      <w:r w:rsidRPr="00494EC1">
        <w:rPr>
          <w:b/>
          <w:color w:val="auto"/>
        </w:rPr>
        <w:t xml:space="preserve"> додатног услова</w:t>
      </w:r>
      <w:r w:rsidRPr="00494EC1">
        <w:rPr>
          <w:color w:val="auto"/>
        </w:rPr>
        <w:t xml:space="preserve"> за учешће у поступку предметне јавне набавке понуђач доказује достављањем </w:t>
      </w:r>
      <w:r w:rsidRPr="00494EC1">
        <w:rPr>
          <w:b/>
          <w:color w:val="auto"/>
        </w:rPr>
        <w:t>неоверене копије</w:t>
      </w:r>
      <w:r w:rsidRPr="00494EC1">
        <w:rPr>
          <w:color w:val="auto"/>
        </w:rPr>
        <w:t xml:space="preserve"> </w:t>
      </w:r>
      <w:r w:rsidRPr="00494EC1">
        <w:rPr>
          <w:b/>
          <w:color w:val="auto"/>
        </w:rPr>
        <w:t>Сертификата о акредитацији и обим акредитације.</w:t>
      </w:r>
    </w:p>
    <w:p w:rsidR="00A9663E" w:rsidRPr="00494EC1" w:rsidRDefault="00A9663E" w:rsidP="00A9663E">
      <w:pPr>
        <w:pStyle w:val="ListParagraph"/>
        <w:jc w:val="both"/>
        <w:rPr>
          <w:color w:val="auto"/>
        </w:rPr>
      </w:pPr>
    </w:p>
    <w:p w:rsidR="00A9663E" w:rsidRPr="00494EC1" w:rsidRDefault="00A9663E" w:rsidP="00A9663E">
      <w:pPr>
        <w:pStyle w:val="ListParagraph"/>
        <w:jc w:val="both"/>
      </w:pPr>
      <w:r w:rsidRPr="00494EC1">
        <w:t>Наручилац може пре доношења одлуке о додели уговора да тражи од понуђача, чија је понуда оцењена као најповољнија, да достави копију захтеваних доказа о испуњености услова, а може и да затражи на увид оригинал или оверену копију свих или појединих доказа. Наручилац доказе може да затражи и од осталих понуђача.</w:t>
      </w:r>
    </w:p>
    <w:p w:rsidR="00A9663E" w:rsidRPr="00494EC1" w:rsidRDefault="00A9663E" w:rsidP="00A9663E">
      <w:pPr>
        <w:pStyle w:val="ListParagraph"/>
        <w:jc w:val="both"/>
      </w:pPr>
      <w:r w:rsidRPr="00494EC1">
        <w:t>Ако понуђач у остављеном примереном року, који не може бити краћи од 5 дана, не достави доказе, наручилац ће његову понуду одбити као неприхватљиву.</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bCs/>
          <w:iCs/>
          <w:color w:val="auto"/>
        </w:rPr>
      </w:pPr>
      <w:r w:rsidRPr="00494EC1">
        <w:rPr>
          <w:b/>
          <w:bCs/>
          <w:iCs/>
          <w:color w:val="auto"/>
          <w:u w:val="single"/>
        </w:rPr>
        <w:t>Уколико понуду подноси група понуђача</w:t>
      </w:r>
      <w:r w:rsidRPr="00494EC1">
        <w:rPr>
          <w:bCs/>
          <w:iCs/>
          <w:color w:val="auto"/>
        </w:rPr>
        <w:t xml:space="preserve">, Изјава мора бити потписана од стране овлашћеног лица сваког понуђача из групе понуђача и оверена печатом. </w:t>
      </w:r>
    </w:p>
    <w:p w:rsidR="00A9663E" w:rsidRPr="00494EC1" w:rsidRDefault="00A9663E" w:rsidP="00A9663E">
      <w:pPr>
        <w:pStyle w:val="ListParagraph"/>
        <w:jc w:val="both"/>
        <w:rPr>
          <w:bCs/>
          <w:iCs/>
          <w:color w:val="auto"/>
        </w:rPr>
      </w:pPr>
      <w:r w:rsidRPr="00494EC1">
        <w:rPr>
          <w:b/>
          <w:bCs/>
          <w:iCs/>
          <w:color w:val="auto"/>
          <w:u w:val="single"/>
        </w:rPr>
        <w:t>Уколико понуђач подноси понуду са подизвођачем</w:t>
      </w:r>
      <w:r w:rsidRPr="00494EC1">
        <w:rPr>
          <w:bCs/>
          <w:iCs/>
          <w:color w:val="auto"/>
        </w:rPr>
        <w:t xml:space="preserve">, понуђач је дужан да достави Изјаву подизвођача </w:t>
      </w:r>
      <w:r w:rsidRPr="00494EC1">
        <w:rPr>
          <w:color w:val="auto"/>
          <w:lang w:val="sr-Cyrl-CS"/>
        </w:rPr>
        <w:t>(</w:t>
      </w:r>
      <w:r w:rsidRPr="00494EC1">
        <w:rPr>
          <w:i/>
          <w:color w:val="auto"/>
          <w:lang w:val="sr-Cyrl-CS"/>
        </w:rPr>
        <w:t>Образац изјав</w:t>
      </w:r>
      <w:r w:rsidRPr="00494EC1">
        <w:rPr>
          <w:i/>
          <w:color w:val="auto"/>
        </w:rPr>
        <w:t>е подизвођача, дат је у поглављу</w:t>
      </w:r>
      <w:r w:rsidRPr="00494EC1">
        <w:rPr>
          <w:i/>
          <w:color w:val="auto"/>
          <w:lang w:val="ru-RU"/>
        </w:rPr>
        <w:t xml:space="preserve">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w:t>
      </w:r>
      <w:r w:rsidRPr="00494EC1">
        <w:rPr>
          <w:bCs/>
          <w:iCs/>
          <w:color w:val="auto"/>
        </w:rPr>
        <w:t xml:space="preserve"> потписану од стране овлашћеног лица подизвођача </w:t>
      </w:r>
      <w:r w:rsidRPr="00494EC1">
        <w:t>оверену печатом</w:t>
      </w:r>
      <w:r w:rsidRPr="00494EC1">
        <w:rPr>
          <w:bCs/>
          <w:iCs/>
          <w:color w:val="auto"/>
        </w:rPr>
        <w:t xml:space="preserve">. </w:t>
      </w:r>
    </w:p>
    <w:p w:rsidR="00A9663E" w:rsidRPr="00494EC1" w:rsidRDefault="00A9663E" w:rsidP="00A9663E">
      <w:pPr>
        <w:pStyle w:val="ListParagraph"/>
        <w:jc w:val="both"/>
        <w:rPr>
          <w:bCs/>
          <w:iCs/>
          <w:color w:val="auto"/>
        </w:rPr>
      </w:pPr>
    </w:p>
    <w:p w:rsidR="00A9663E" w:rsidRPr="00494EC1" w:rsidRDefault="00A9663E" w:rsidP="00A9663E">
      <w:pPr>
        <w:pStyle w:val="ListParagraph"/>
        <w:jc w:val="both"/>
        <w:rPr>
          <w:bCs/>
          <w:iCs/>
          <w:color w:val="auto"/>
        </w:rPr>
      </w:pPr>
      <w:r w:rsidRPr="00494EC1">
        <w:t>Понуђач није дужан да доставља на увид доказе који су јавно доступни на интернет страницама надлежних органа (извод из АПР-а). Наручилац неће одбити понуду као неприхватљиву, уколико не садржи доказ одређен Законом као и овом конкурсном документацијом ако понуђач наведе у понуди интернет страницу на којој су подаци који су тражени у оквиру услова јавно доступни. Лице уписано у Регистар понуђача у складу са чланом 78. ЗЈН-а, није дужно да приликом подношења понуде доказује испуњеност обавезних услова при чему наведено не важи за важећу дозволу ако је предвиђена посебним прописом.</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rFonts w:eastAsia="TimesNewRomanPSMT"/>
          <w:bCs/>
        </w:rPr>
      </w:pPr>
      <w:r w:rsidRPr="00494EC1">
        <w:rPr>
          <w:color w:val="auto"/>
        </w:rPr>
        <w:t>Понуђач је дужан</w:t>
      </w:r>
      <w:r w:rsidRPr="00494EC1">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A9663E" w:rsidRPr="00494EC1" w:rsidRDefault="00A9663E" w:rsidP="00A9663E">
      <w:pPr>
        <w:pStyle w:val="ListParagraph"/>
        <w:jc w:val="both"/>
        <w:rPr>
          <w:rFonts w:eastAsia="TimesNewRomanPSMT"/>
          <w:bCs/>
        </w:rPr>
      </w:pPr>
      <w:r w:rsidRPr="00494EC1">
        <w:rPr>
          <w:rFonts w:eastAsia="TimesNewRomanPSMT"/>
          <w:bCs/>
        </w:rPr>
        <w:br w:type="page"/>
      </w:r>
    </w:p>
    <w:p w:rsidR="00A9663E" w:rsidRPr="00494EC1" w:rsidRDefault="00A9663E" w:rsidP="00A9663E">
      <w:pPr>
        <w:pStyle w:val="ListParagraph"/>
        <w:shd w:val="clear" w:color="auto" w:fill="C6D9F1"/>
        <w:ind w:left="360"/>
        <w:jc w:val="center"/>
        <w:rPr>
          <w:bCs/>
          <w:iCs/>
          <w:color w:val="auto"/>
        </w:rPr>
      </w:pPr>
      <w:r w:rsidRPr="00494EC1">
        <w:rPr>
          <w:b/>
          <w:bCs/>
          <w:i/>
          <w:iCs/>
          <w:color w:val="auto"/>
          <w:lang w:val="ru-RU"/>
        </w:rPr>
        <w:lastRenderedPageBreak/>
        <w:t>3.</w:t>
      </w:r>
      <w:r w:rsidRPr="00494EC1">
        <w:rPr>
          <w:b/>
          <w:bCs/>
          <w:i/>
          <w:iCs/>
          <w:color w:val="auto"/>
        </w:rPr>
        <w:t xml:space="preserve"> ОБРАЗАЦ ИЗЈАВЕ О ИСПУЊАВАЊУ УСЛОВА ИЗ ЧЛ. 75.  ЗАКОНА</w:t>
      </w:r>
    </w:p>
    <w:p w:rsidR="00A9663E" w:rsidRPr="00494EC1" w:rsidRDefault="00A9663E" w:rsidP="00A9663E">
      <w:pPr>
        <w:pStyle w:val="ListParagraph"/>
        <w:shd w:val="clear" w:color="auto" w:fill="C6D9F1"/>
        <w:ind w:left="360"/>
        <w:jc w:val="center"/>
        <w:rPr>
          <w:bCs/>
          <w:iCs/>
        </w:rPr>
      </w:pPr>
    </w:p>
    <w:p w:rsidR="00A9663E" w:rsidRPr="00494EC1" w:rsidRDefault="00A9663E" w:rsidP="00A9663E">
      <w:pPr>
        <w:jc w:val="center"/>
        <w:rPr>
          <w:b/>
          <w:bCs/>
        </w:rPr>
      </w:pPr>
    </w:p>
    <w:p w:rsidR="00A9663E" w:rsidRPr="00494EC1" w:rsidRDefault="00A9663E" w:rsidP="00A9663E">
      <w:pPr>
        <w:jc w:val="center"/>
        <w:rPr>
          <w:b/>
          <w:bCs/>
        </w:rPr>
      </w:pPr>
      <w:r w:rsidRPr="00494EC1">
        <w:rPr>
          <w:b/>
          <w:bCs/>
        </w:rPr>
        <w:t>ИЗЈАВА ПОНУЂАЧА</w:t>
      </w:r>
    </w:p>
    <w:p w:rsidR="00A9663E" w:rsidRPr="00494EC1" w:rsidRDefault="00A9663E" w:rsidP="00A9663E">
      <w:pPr>
        <w:jc w:val="center"/>
        <w:rPr>
          <w:b/>
          <w:bCs/>
        </w:rPr>
      </w:pPr>
      <w:proofErr w:type="gramStart"/>
      <w:r w:rsidRPr="00494EC1">
        <w:rPr>
          <w:b/>
          <w:bCs/>
        </w:rPr>
        <w:t>О ИСПУЊАВАЊУ УСЛОВА ИЗ ЧЛ.</w:t>
      </w:r>
      <w:proofErr w:type="gramEnd"/>
      <w:r w:rsidRPr="00494EC1">
        <w:rPr>
          <w:b/>
          <w:bCs/>
        </w:rPr>
        <w:t xml:space="preserve"> 75.  ЗАКОНА У ПОСТУПКУ ЈАВНЕ</w:t>
      </w:r>
    </w:p>
    <w:p w:rsidR="00A9663E" w:rsidRPr="00494EC1" w:rsidRDefault="00A9663E" w:rsidP="00A9663E">
      <w:pPr>
        <w:jc w:val="center"/>
        <w:rPr>
          <w:b/>
          <w:bCs/>
        </w:rPr>
      </w:pPr>
      <w:r w:rsidRPr="00494EC1">
        <w:rPr>
          <w:b/>
          <w:bCs/>
        </w:rPr>
        <w:t>НАБАВКЕ МАЛЕ ВРЕДНОСТИ</w:t>
      </w:r>
    </w:p>
    <w:p w:rsidR="00A9663E" w:rsidRPr="00494EC1" w:rsidRDefault="00A9663E" w:rsidP="00A9663E">
      <w:pPr>
        <w:jc w:val="center"/>
        <w:rPr>
          <w:b/>
          <w:bCs/>
        </w:rPr>
      </w:pPr>
    </w:p>
    <w:p w:rsidR="00A9663E" w:rsidRPr="00494EC1" w:rsidRDefault="00A9663E" w:rsidP="00A9663E">
      <w:pPr>
        <w:jc w:val="center"/>
        <w:rPr>
          <w:b/>
          <w:bCs/>
        </w:rPr>
      </w:pPr>
    </w:p>
    <w:p w:rsidR="00A9663E" w:rsidRPr="00494EC1" w:rsidRDefault="00A9663E" w:rsidP="00A9663E">
      <w:pPr>
        <w:jc w:val="both"/>
      </w:pPr>
      <w:proofErr w:type="gramStart"/>
      <w:r w:rsidRPr="00494EC1">
        <w:t>У складу са чланом 77.</w:t>
      </w:r>
      <w:proofErr w:type="gramEnd"/>
      <w:r w:rsidRPr="00494EC1">
        <w:t xml:space="preserve"> </w:t>
      </w:r>
      <w:proofErr w:type="gramStart"/>
      <w:r w:rsidRPr="00494EC1">
        <w:t>став</w:t>
      </w:r>
      <w:proofErr w:type="gramEnd"/>
      <w:r w:rsidRPr="00494EC1">
        <w:t xml:space="preserve"> 4. Закона, под пуном материјалном и кривичном одговорношћу, </w:t>
      </w:r>
      <w:r w:rsidRPr="00494EC1">
        <w:rPr>
          <w:lang w:val="sr-Cyrl-CS"/>
        </w:rPr>
        <w:t xml:space="preserve">као заступник понуђача, </w:t>
      </w:r>
      <w:r w:rsidRPr="00494EC1">
        <w:t>дајем следећу</w:t>
      </w:r>
    </w:p>
    <w:p w:rsidR="00A9663E" w:rsidRPr="00494EC1" w:rsidRDefault="00A9663E" w:rsidP="00A9663E">
      <w:pPr>
        <w:jc w:val="both"/>
      </w:pPr>
      <w:r w:rsidRPr="00494EC1">
        <w:tab/>
      </w:r>
      <w:r w:rsidRPr="00494EC1">
        <w:tab/>
      </w:r>
      <w:r w:rsidRPr="00494EC1">
        <w:tab/>
      </w:r>
      <w:r w:rsidRPr="00494EC1">
        <w:tab/>
      </w:r>
    </w:p>
    <w:p w:rsidR="00A9663E" w:rsidRPr="00494EC1" w:rsidRDefault="00A9663E" w:rsidP="00A9663E">
      <w:pPr>
        <w:jc w:val="both"/>
      </w:pPr>
    </w:p>
    <w:p w:rsidR="00A9663E" w:rsidRPr="00494EC1" w:rsidRDefault="00A9663E" w:rsidP="00A9663E">
      <w:pPr>
        <w:jc w:val="center"/>
        <w:rPr>
          <w:b/>
        </w:rPr>
      </w:pPr>
      <w:r w:rsidRPr="00494EC1">
        <w:rPr>
          <w:b/>
        </w:rPr>
        <w:t>И З Ј А В У</w:t>
      </w:r>
    </w:p>
    <w:p w:rsidR="00A9663E" w:rsidRPr="00494EC1" w:rsidRDefault="00A9663E" w:rsidP="00A9663E">
      <w:pPr>
        <w:jc w:val="center"/>
      </w:pPr>
    </w:p>
    <w:p w:rsidR="00A9663E" w:rsidRPr="00494EC1" w:rsidRDefault="00A9663E" w:rsidP="00A9663E">
      <w:pPr>
        <w:jc w:val="both"/>
        <w:rPr>
          <w:iCs/>
          <w:lang w:val="sr-Cyrl-CS"/>
        </w:rPr>
      </w:pPr>
      <w:r w:rsidRPr="00494EC1">
        <w:rPr>
          <w:lang w:val="sr-Cyrl-CS"/>
        </w:rPr>
        <w:t>П</w:t>
      </w:r>
      <w:r w:rsidRPr="00494EC1">
        <w:t xml:space="preserve">онуђач </w:t>
      </w:r>
      <w:r w:rsidRPr="00494EC1">
        <w:rPr>
          <w:i/>
        </w:rPr>
        <w:t xml:space="preserve"> _____________________________________________</w:t>
      </w:r>
      <w:r w:rsidRPr="00494EC1">
        <w:rPr>
          <w:i/>
          <w:iCs/>
        </w:rPr>
        <w:t>[</w:t>
      </w:r>
      <w:r w:rsidRPr="00494EC1">
        <w:rPr>
          <w:i/>
        </w:rPr>
        <w:t>навести назив понуђача</w:t>
      </w:r>
      <w:r w:rsidRPr="00494EC1">
        <w:rPr>
          <w:i/>
          <w:iCs/>
        </w:rPr>
        <w:t>]</w:t>
      </w:r>
      <w:r w:rsidRPr="00494EC1">
        <w:rPr>
          <w:i/>
          <w:lang w:val="sr-Cyrl-CS"/>
        </w:rPr>
        <w:t xml:space="preserve"> </w:t>
      </w:r>
      <w:r w:rsidRPr="00494EC1">
        <w:t xml:space="preserve">у поступку јавне набавке мале вредности </w:t>
      </w:r>
      <w:r w:rsidRPr="00494EC1">
        <w:rPr>
          <w:sz w:val="22"/>
          <w:szCs w:val="22"/>
        </w:rPr>
        <w:t xml:space="preserve">услуга  </w:t>
      </w:r>
      <w:r w:rsidRPr="00494EC1">
        <w:rPr>
          <w:b/>
        </w:rPr>
        <w:t>Еталонирања прецизне опреме</w:t>
      </w:r>
      <w:r w:rsidRPr="00494EC1">
        <w:rPr>
          <w:b/>
          <w:lang w:val="sr-Latn-CS"/>
        </w:rPr>
        <w:t xml:space="preserve"> </w:t>
      </w:r>
      <w:r w:rsidRPr="00494EC1">
        <w:rPr>
          <w:lang w:val="sr-Cyrl-CS"/>
        </w:rPr>
        <w:t>редни број ЈН</w:t>
      </w:r>
      <w:r w:rsidRPr="00494EC1">
        <w:t xml:space="preserve">МВ </w:t>
      </w:r>
      <w:r w:rsidRPr="00494EC1">
        <w:rPr>
          <w:lang w:val="sr-Cyrl-CS"/>
        </w:rPr>
        <w:t xml:space="preserve"> </w:t>
      </w:r>
      <w:r w:rsidRPr="00494EC1">
        <w:t>13/2019 испуњава све услове из чл. 75. Закона, односно услове дефинисане конкурсном документацијом</w:t>
      </w:r>
      <w:r w:rsidRPr="00494EC1">
        <w:rPr>
          <w:lang w:val="ru-RU"/>
        </w:rPr>
        <w:t xml:space="preserve"> </w:t>
      </w:r>
      <w:r w:rsidRPr="00494EC1">
        <w:t>за предметну јавну набавку</w:t>
      </w:r>
      <w:r w:rsidRPr="00494EC1">
        <w:rPr>
          <w:lang w:val="sr-Cyrl-CS"/>
        </w:rPr>
        <w:t>,</w:t>
      </w:r>
      <w:r w:rsidRPr="00494EC1">
        <w:t xml:space="preserve"> и то:</w:t>
      </w:r>
    </w:p>
    <w:p w:rsidR="00A9663E" w:rsidRPr="00494EC1" w:rsidRDefault="00A9663E" w:rsidP="00A9663E">
      <w:pPr>
        <w:pStyle w:val="ListParagraph"/>
        <w:numPr>
          <w:ilvl w:val="0"/>
          <w:numId w:val="5"/>
        </w:numPr>
        <w:jc w:val="both"/>
        <w:rPr>
          <w:iCs/>
          <w:lang w:val="sr-Cyrl-CS"/>
        </w:rPr>
      </w:pPr>
      <w:r w:rsidRPr="00494EC1">
        <w:rPr>
          <w:iCs/>
          <w:lang w:val="sr-Cyrl-CS"/>
        </w:rPr>
        <w:t>Понуђач је р</w:t>
      </w:r>
      <w:r w:rsidRPr="00494EC1">
        <w:rPr>
          <w:iCs/>
        </w:rPr>
        <w:t>егистрован код надлежног органа, односно уписан у одговарајући регистар;</w:t>
      </w:r>
    </w:p>
    <w:p w:rsidR="00A9663E" w:rsidRPr="00494EC1" w:rsidRDefault="00A9663E" w:rsidP="00A9663E">
      <w:pPr>
        <w:pStyle w:val="ListParagraph"/>
        <w:numPr>
          <w:ilvl w:val="0"/>
          <w:numId w:val="5"/>
        </w:numPr>
        <w:jc w:val="both"/>
        <w:rPr>
          <w:bCs/>
          <w:iCs/>
          <w:lang w:val="sr-Cyrl-CS"/>
        </w:rPr>
      </w:pPr>
      <w:r w:rsidRPr="00494EC1">
        <w:rPr>
          <w:iCs/>
          <w:lang w:val="sr-Cyrl-CS"/>
        </w:rPr>
        <w:t xml:space="preserve">Понуђач и његов </w:t>
      </w:r>
      <w:r w:rsidRPr="00494EC1">
        <w:rPr>
          <w:iCs/>
        </w:rPr>
        <w:t xml:space="preserve">законски </w:t>
      </w:r>
      <w:r w:rsidRPr="00494EC1">
        <w:t>заступник нис</w:t>
      </w:r>
      <w:r w:rsidRPr="00494EC1">
        <w:rPr>
          <w:lang w:val="sr-Cyrl-CS"/>
        </w:rPr>
        <w:t>у</w:t>
      </w:r>
      <w:r w:rsidRPr="00494EC1">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494EC1">
        <w:rPr>
          <w:lang w:val="sr-Cyrl-CS"/>
        </w:rPr>
        <w:t>к</w:t>
      </w:r>
      <w:r w:rsidRPr="00494EC1">
        <w:t>ривично дело преваре;</w:t>
      </w:r>
    </w:p>
    <w:p w:rsidR="00A9663E" w:rsidRPr="00494EC1" w:rsidRDefault="00A9663E" w:rsidP="00A9663E">
      <w:pPr>
        <w:pStyle w:val="ListParagraph"/>
        <w:numPr>
          <w:ilvl w:val="0"/>
          <w:numId w:val="5"/>
        </w:numPr>
        <w:jc w:val="both"/>
        <w:rPr>
          <w:color w:val="auto"/>
          <w:lang w:val="sr-Cyrl-CS"/>
        </w:rPr>
      </w:pPr>
      <w:r w:rsidRPr="00494EC1">
        <w:rPr>
          <w:bCs/>
          <w:iCs/>
          <w:lang w:val="sr-Cyrl-CS"/>
        </w:rPr>
        <w:t>Понуђач је и</w:t>
      </w:r>
      <w:r w:rsidRPr="00494EC1">
        <w:rPr>
          <w:bCs/>
          <w:iCs/>
        </w:rPr>
        <w:t xml:space="preserve">змирио </w:t>
      </w:r>
      <w:r w:rsidRPr="00494EC1">
        <w:t>доспеле порезе, доприносе и друге јавне дажбине у складу са прописима Републике Србије (</w:t>
      </w:r>
      <w:r w:rsidRPr="00494EC1">
        <w:rPr>
          <w:i/>
        </w:rPr>
        <w:t>или стране државе када има седиште на њеној територији);</w:t>
      </w:r>
    </w:p>
    <w:p w:rsidR="00A9663E" w:rsidRPr="00494EC1" w:rsidRDefault="00A9663E" w:rsidP="00A9663E">
      <w:pPr>
        <w:pStyle w:val="ListParagraph"/>
        <w:ind w:left="1080"/>
        <w:jc w:val="both"/>
        <w:rPr>
          <w:rFonts w:eastAsia="Calibri"/>
          <w:sz w:val="22"/>
          <w:szCs w:val="22"/>
          <w:lang w:eastAsia="en-US"/>
        </w:rPr>
      </w:pPr>
      <w:r w:rsidRPr="00494EC1">
        <w:rPr>
          <w:color w:val="auto"/>
        </w:rPr>
        <w:t xml:space="preserve">4) </w:t>
      </w:r>
      <w:r w:rsidRPr="00494EC1">
        <w:rPr>
          <w:color w:val="auto"/>
          <w:lang w:val="sr-Cyrl-CS"/>
        </w:rPr>
        <w:t>Понуђач је п</w:t>
      </w:r>
      <w:r w:rsidRPr="00494EC1">
        <w:rPr>
          <w:color w:val="auto"/>
        </w:rPr>
        <w:t xml:space="preserve">оштовао обавезе које произлазе из важећих прописа о заштити на раду, запошљавању и условима рада, заштити животне средине </w:t>
      </w:r>
      <w:r w:rsidRPr="00494EC1">
        <w:t>као и да нема забрану обављања делатности која је на снази у време подношења понуде</w:t>
      </w:r>
      <w:r w:rsidRPr="00494EC1">
        <w:rPr>
          <w:lang w:val="sr-Cyrl-CS"/>
        </w:rPr>
        <w:t xml:space="preserve"> </w:t>
      </w:r>
      <w:r w:rsidRPr="00494EC1">
        <w:rPr>
          <w:i/>
          <w:iCs/>
          <w:lang w:val="sr-Cyrl-CS"/>
        </w:rPr>
        <w:t>(чл. 75. ст. 2. Закона)</w:t>
      </w:r>
      <w:r w:rsidRPr="00494EC1">
        <w:rPr>
          <w:rFonts w:eastAsia="Calibri"/>
          <w:sz w:val="22"/>
          <w:szCs w:val="22"/>
          <w:lang w:eastAsia="en-US"/>
        </w:rPr>
        <w:t xml:space="preserve"> </w:t>
      </w:r>
    </w:p>
    <w:p w:rsidR="00A9663E" w:rsidRPr="00494EC1" w:rsidRDefault="00A9663E" w:rsidP="00A9663E">
      <w:pPr>
        <w:pStyle w:val="ListParagraph"/>
        <w:ind w:left="1080"/>
        <w:jc w:val="both"/>
        <w:rPr>
          <w:rFonts w:eastAsia="Calibri"/>
          <w:sz w:val="22"/>
          <w:szCs w:val="22"/>
          <w:lang w:eastAsia="en-US"/>
        </w:rPr>
      </w:pPr>
    </w:p>
    <w:p w:rsidR="00A9663E" w:rsidRPr="00494EC1" w:rsidRDefault="00A9663E" w:rsidP="00A9663E">
      <w:pPr>
        <w:pStyle w:val="ListParagraph"/>
        <w:ind w:left="1080"/>
        <w:jc w:val="both"/>
        <w:rPr>
          <w:rFonts w:eastAsia="Calibri"/>
          <w:lang w:val="sr-Latn-CS" w:eastAsia="en-US"/>
        </w:rPr>
      </w:pPr>
    </w:p>
    <w:p w:rsidR="00A9663E" w:rsidRPr="00494EC1" w:rsidRDefault="00A9663E" w:rsidP="00A9663E">
      <w:pPr>
        <w:pStyle w:val="ListParagraph"/>
        <w:suppressAutoHyphens w:val="0"/>
        <w:spacing w:after="200" w:line="276" w:lineRule="auto"/>
        <w:ind w:left="0"/>
        <w:contextualSpacing/>
        <w:jc w:val="both"/>
        <w:rPr>
          <w:rFonts w:eastAsia="Calibri"/>
          <w:sz w:val="22"/>
          <w:szCs w:val="22"/>
          <w:lang w:eastAsia="en-US"/>
        </w:rPr>
      </w:pPr>
    </w:p>
    <w:p w:rsidR="00A9663E" w:rsidRPr="00494EC1" w:rsidRDefault="00A9663E" w:rsidP="00A9663E">
      <w:pPr>
        <w:pStyle w:val="ListParagraph"/>
        <w:ind w:left="0"/>
        <w:jc w:val="both"/>
        <w:rPr>
          <w:iCs/>
        </w:rPr>
      </w:pPr>
    </w:p>
    <w:p w:rsidR="00A9663E" w:rsidRPr="00494EC1" w:rsidRDefault="00A9663E" w:rsidP="00A9663E">
      <w:pPr>
        <w:jc w:val="both"/>
        <w:rPr>
          <w:i/>
          <w:lang w:val="sr-Cyrl-CS"/>
        </w:rPr>
      </w:pPr>
    </w:p>
    <w:p w:rsidR="00A9663E" w:rsidRPr="00494EC1" w:rsidRDefault="00A9663E" w:rsidP="00A9663E">
      <w:r w:rsidRPr="00494EC1">
        <w:t>Место</w:t>
      </w:r>
      <w:proofErr w:type="gramStart"/>
      <w:r w:rsidRPr="00494EC1">
        <w:t>:_</w:t>
      </w:r>
      <w:proofErr w:type="gramEnd"/>
      <w:r w:rsidRPr="00494EC1">
        <w:t>____________                                                            Понуђач:</w:t>
      </w:r>
    </w:p>
    <w:p w:rsidR="00A9663E" w:rsidRPr="00494EC1" w:rsidRDefault="00A9663E" w:rsidP="00A9663E">
      <w:pPr>
        <w:rPr>
          <w:b/>
          <w:bCs/>
          <w:i/>
        </w:rPr>
      </w:pPr>
      <w:r w:rsidRPr="00494EC1">
        <w:t>Датум</w:t>
      </w:r>
      <w:proofErr w:type="gramStart"/>
      <w:r w:rsidRPr="00494EC1">
        <w:t>:_</w:t>
      </w:r>
      <w:proofErr w:type="gramEnd"/>
      <w:r w:rsidRPr="00494EC1">
        <w:t xml:space="preserve">____________                         М.П.                     _____________________                                                        </w:t>
      </w:r>
    </w:p>
    <w:p w:rsidR="00A9663E" w:rsidRPr="00494EC1" w:rsidRDefault="00A9663E" w:rsidP="00A9663E">
      <w:pPr>
        <w:pStyle w:val="BodyText2"/>
        <w:spacing w:line="100" w:lineRule="atLeast"/>
        <w:jc w:val="both"/>
        <w:rPr>
          <w:rFonts w:ascii="Times New Roman" w:hAnsi="Times New Roman"/>
          <w:b w:val="0"/>
          <w:bCs w:val="0"/>
          <w:i/>
        </w:rPr>
      </w:pPr>
    </w:p>
    <w:p w:rsidR="00A9663E" w:rsidRPr="00494EC1" w:rsidRDefault="00A9663E" w:rsidP="00A9663E">
      <w:pPr>
        <w:pStyle w:val="ListParagraph"/>
        <w:ind w:left="0"/>
        <w:jc w:val="both"/>
        <w:rPr>
          <w:bCs/>
          <w:i/>
          <w:iCs/>
          <w:color w:val="auto"/>
        </w:rPr>
      </w:pPr>
      <w:r w:rsidRPr="00494EC1">
        <w:rPr>
          <w:b/>
          <w:bCs/>
          <w:i/>
          <w:color w:val="auto"/>
        </w:rPr>
        <w:t>Напомена:</w:t>
      </w:r>
      <w:r w:rsidRPr="00494EC1">
        <w:rPr>
          <w:bCs/>
          <w:i/>
          <w:color w:val="auto"/>
        </w:rPr>
        <w:t xml:space="preserve"> </w:t>
      </w:r>
      <w:r w:rsidRPr="00494EC1">
        <w:rPr>
          <w:b/>
          <w:bCs/>
          <w:i/>
          <w:iCs/>
          <w:color w:val="auto"/>
          <w:u w:val="single"/>
        </w:rPr>
        <w:t>Уколико понуду подноси група понуђача,</w:t>
      </w:r>
      <w:r w:rsidRPr="00494EC1">
        <w:rPr>
          <w:bCs/>
          <w:i/>
          <w:iCs/>
          <w:color w:val="auto"/>
        </w:rPr>
        <w:t xml:space="preserve"> Изјава мора бити потписана од стране овлашћеног лица сваког понуђача из групе понуђача</w:t>
      </w:r>
      <w:r w:rsidR="00EE0DB7" w:rsidRPr="00494EC1">
        <w:rPr>
          <w:bCs/>
          <w:i/>
          <w:iCs/>
          <w:color w:val="auto"/>
        </w:rPr>
        <w:t xml:space="preserve"> a може бити и</w:t>
      </w:r>
      <w:r w:rsidRPr="00494EC1">
        <w:rPr>
          <w:bCs/>
          <w:i/>
          <w:iCs/>
          <w:color w:val="auto"/>
        </w:rPr>
        <w:t xml:space="preserve"> оверена печатом. </w:t>
      </w:r>
    </w:p>
    <w:p w:rsidR="00A9663E" w:rsidRPr="00494EC1" w:rsidRDefault="00A9663E" w:rsidP="00A9663E">
      <w:pPr>
        <w:pStyle w:val="ListParagraph"/>
        <w:ind w:left="0"/>
        <w:jc w:val="both"/>
        <w:rPr>
          <w:bCs/>
          <w:i/>
          <w:iCs/>
          <w:color w:val="FF0000"/>
        </w:rPr>
      </w:pPr>
      <w:r w:rsidRPr="00494EC1">
        <w:rPr>
          <w:bCs/>
          <w:i/>
          <w:iCs/>
          <w:color w:val="auto"/>
        </w:rPr>
        <w:br w:type="page"/>
      </w:r>
    </w:p>
    <w:p w:rsidR="00A9663E" w:rsidRPr="00494EC1" w:rsidRDefault="00A9663E" w:rsidP="00A9663E">
      <w:pPr>
        <w:jc w:val="center"/>
        <w:rPr>
          <w:b/>
          <w:bCs/>
        </w:rPr>
      </w:pPr>
      <w:r w:rsidRPr="00494EC1">
        <w:rPr>
          <w:b/>
          <w:bCs/>
        </w:rPr>
        <w:lastRenderedPageBreak/>
        <w:t>ИЗЈАВА ПОДИЗВОЂАЧА</w:t>
      </w:r>
    </w:p>
    <w:p w:rsidR="00A9663E" w:rsidRPr="00494EC1" w:rsidRDefault="00A9663E" w:rsidP="00A9663E">
      <w:pPr>
        <w:jc w:val="center"/>
        <w:rPr>
          <w:b/>
          <w:bCs/>
        </w:rPr>
      </w:pPr>
      <w:proofErr w:type="gramStart"/>
      <w:r w:rsidRPr="00494EC1">
        <w:rPr>
          <w:b/>
          <w:bCs/>
        </w:rPr>
        <w:t>О ИСПУЊАВАЊУ УСЛОВА ИЗ ЧЛ.</w:t>
      </w:r>
      <w:proofErr w:type="gramEnd"/>
      <w:r w:rsidRPr="00494EC1">
        <w:rPr>
          <w:b/>
          <w:bCs/>
        </w:rPr>
        <w:t xml:space="preserve"> 75. ЗАКОНА У ПОСТУПКУ ЈАВНЕ</w:t>
      </w:r>
    </w:p>
    <w:p w:rsidR="00A9663E" w:rsidRPr="00494EC1" w:rsidRDefault="00A9663E" w:rsidP="00A9663E">
      <w:pPr>
        <w:jc w:val="center"/>
        <w:rPr>
          <w:b/>
          <w:bCs/>
        </w:rPr>
      </w:pPr>
      <w:r w:rsidRPr="00494EC1">
        <w:rPr>
          <w:b/>
          <w:bCs/>
        </w:rPr>
        <w:t>НАБАВКЕ МАЛЕ ВРЕДНОСТИ</w:t>
      </w:r>
    </w:p>
    <w:p w:rsidR="00A9663E" w:rsidRPr="00494EC1" w:rsidRDefault="00A9663E" w:rsidP="00A9663E">
      <w:pPr>
        <w:jc w:val="center"/>
        <w:rPr>
          <w:b/>
          <w:bCs/>
        </w:rPr>
      </w:pPr>
    </w:p>
    <w:p w:rsidR="00A9663E" w:rsidRPr="00494EC1" w:rsidRDefault="00A9663E" w:rsidP="00A9663E">
      <w:pPr>
        <w:jc w:val="center"/>
        <w:rPr>
          <w:b/>
          <w:bCs/>
        </w:rPr>
      </w:pPr>
    </w:p>
    <w:p w:rsidR="00A9663E" w:rsidRPr="00494EC1" w:rsidRDefault="00A9663E" w:rsidP="00A9663E">
      <w:pPr>
        <w:jc w:val="both"/>
      </w:pPr>
      <w:proofErr w:type="gramStart"/>
      <w:r w:rsidRPr="00494EC1">
        <w:t>У складу са чланом 77.</w:t>
      </w:r>
      <w:proofErr w:type="gramEnd"/>
      <w:r w:rsidRPr="00494EC1">
        <w:t xml:space="preserve"> </w:t>
      </w:r>
      <w:proofErr w:type="gramStart"/>
      <w:r w:rsidRPr="00494EC1">
        <w:t>став</w:t>
      </w:r>
      <w:proofErr w:type="gramEnd"/>
      <w:r w:rsidRPr="00494EC1">
        <w:t xml:space="preserve"> 4. Закона, под пуном материјалном и кривичном одговорношћу, </w:t>
      </w:r>
      <w:r w:rsidRPr="00494EC1">
        <w:rPr>
          <w:lang w:val="sr-Cyrl-CS"/>
        </w:rPr>
        <w:t xml:space="preserve">као заступник подизвођача, </w:t>
      </w:r>
      <w:r w:rsidRPr="00494EC1">
        <w:t>дајем следећу</w:t>
      </w:r>
    </w:p>
    <w:p w:rsidR="00A9663E" w:rsidRPr="00494EC1" w:rsidRDefault="00A9663E" w:rsidP="00A9663E">
      <w:pPr>
        <w:jc w:val="both"/>
      </w:pPr>
      <w:r w:rsidRPr="00494EC1">
        <w:tab/>
      </w:r>
      <w:r w:rsidRPr="00494EC1">
        <w:tab/>
      </w:r>
      <w:r w:rsidRPr="00494EC1">
        <w:tab/>
      </w:r>
      <w:r w:rsidRPr="00494EC1">
        <w:tab/>
      </w:r>
    </w:p>
    <w:p w:rsidR="00A9663E" w:rsidRPr="00494EC1" w:rsidRDefault="00A9663E" w:rsidP="00A9663E">
      <w:pPr>
        <w:jc w:val="both"/>
      </w:pPr>
    </w:p>
    <w:p w:rsidR="00A9663E" w:rsidRPr="00494EC1" w:rsidRDefault="00A9663E" w:rsidP="00A9663E">
      <w:pPr>
        <w:jc w:val="center"/>
        <w:rPr>
          <w:b/>
        </w:rPr>
      </w:pPr>
      <w:r w:rsidRPr="00494EC1">
        <w:rPr>
          <w:b/>
        </w:rPr>
        <w:t>И З Ј А В У</w:t>
      </w:r>
    </w:p>
    <w:p w:rsidR="00A9663E" w:rsidRPr="00494EC1" w:rsidRDefault="00A9663E" w:rsidP="00A9663E">
      <w:pPr>
        <w:jc w:val="center"/>
      </w:pPr>
    </w:p>
    <w:p w:rsidR="00A9663E" w:rsidRPr="00494EC1" w:rsidRDefault="00A9663E" w:rsidP="00A9663E">
      <w:pPr>
        <w:jc w:val="both"/>
        <w:rPr>
          <w:iCs/>
          <w:lang w:val="sr-Cyrl-CS"/>
        </w:rPr>
      </w:pPr>
      <w:r w:rsidRPr="00494EC1">
        <w:t>Подизвођач</w:t>
      </w:r>
      <w:r w:rsidRPr="00494EC1">
        <w:rPr>
          <w:i/>
        </w:rPr>
        <w:t>_____________________________________</w:t>
      </w:r>
      <w:r w:rsidRPr="00494EC1">
        <w:t>_______</w:t>
      </w:r>
      <w:r w:rsidRPr="00494EC1">
        <w:rPr>
          <w:i/>
          <w:iCs/>
        </w:rPr>
        <w:t>[</w:t>
      </w:r>
      <w:r w:rsidRPr="00494EC1">
        <w:rPr>
          <w:i/>
        </w:rPr>
        <w:t>навести назив подизвођача</w:t>
      </w:r>
      <w:r w:rsidRPr="00494EC1">
        <w:rPr>
          <w:i/>
          <w:iCs/>
        </w:rPr>
        <w:t>]</w:t>
      </w:r>
      <w:r w:rsidRPr="00494EC1">
        <w:rPr>
          <w:i/>
          <w:lang w:val="sr-Cyrl-CS"/>
        </w:rPr>
        <w:t xml:space="preserve"> </w:t>
      </w:r>
      <w:r w:rsidRPr="00494EC1">
        <w:t xml:space="preserve">у поступку јавне набавке мале вредности </w:t>
      </w:r>
      <w:r w:rsidRPr="00494EC1">
        <w:rPr>
          <w:sz w:val="22"/>
          <w:szCs w:val="22"/>
        </w:rPr>
        <w:t xml:space="preserve">услуга  </w:t>
      </w:r>
      <w:r w:rsidRPr="00494EC1">
        <w:rPr>
          <w:b/>
        </w:rPr>
        <w:t>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13/2019 испуњава све услове из чл. 75. Закона, односно услове дефинисане конкурсном документацијом</w:t>
      </w:r>
      <w:r w:rsidRPr="00494EC1">
        <w:rPr>
          <w:lang w:val="ru-RU"/>
        </w:rPr>
        <w:t xml:space="preserve"> </w:t>
      </w:r>
      <w:r w:rsidRPr="00494EC1">
        <w:t>за предметну јавну набавку</w:t>
      </w:r>
      <w:r w:rsidRPr="00494EC1">
        <w:rPr>
          <w:lang w:val="sr-Cyrl-CS"/>
        </w:rPr>
        <w:t>,</w:t>
      </w:r>
      <w:r w:rsidRPr="00494EC1">
        <w:t xml:space="preserve"> и то:</w:t>
      </w:r>
    </w:p>
    <w:p w:rsidR="00A9663E" w:rsidRPr="00494EC1" w:rsidRDefault="00A9663E" w:rsidP="00A9663E">
      <w:pPr>
        <w:pStyle w:val="ListParagraph"/>
        <w:numPr>
          <w:ilvl w:val="0"/>
          <w:numId w:val="8"/>
        </w:numPr>
        <w:jc w:val="both"/>
        <w:rPr>
          <w:iCs/>
          <w:lang w:val="sr-Cyrl-CS"/>
        </w:rPr>
      </w:pPr>
      <w:r w:rsidRPr="00494EC1">
        <w:rPr>
          <w:iCs/>
          <w:lang w:val="sr-Cyrl-CS"/>
        </w:rPr>
        <w:t>Подизвођач је р</w:t>
      </w:r>
      <w:r w:rsidRPr="00494EC1">
        <w:rPr>
          <w:iCs/>
        </w:rPr>
        <w:t>егистрован код надлежног органа, односно уписан у одговарајући регистар;</w:t>
      </w:r>
    </w:p>
    <w:p w:rsidR="00A9663E" w:rsidRPr="00494EC1" w:rsidRDefault="00A9663E" w:rsidP="00A9663E">
      <w:pPr>
        <w:pStyle w:val="ListParagraph"/>
        <w:numPr>
          <w:ilvl w:val="0"/>
          <w:numId w:val="8"/>
        </w:numPr>
        <w:jc w:val="both"/>
        <w:rPr>
          <w:bCs/>
          <w:iCs/>
          <w:lang w:val="sr-Cyrl-CS"/>
        </w:rPr>
      </w:pPr>
      <w:r w:rsidRPr="00494EC1">
        <w:rPr>
          <w:iCs/>
          <w:lang w:val="sr-Cyrl-CS"/>
        </w:rPr>
        <w:t>П</w:t>
      </w:r>
      <w:r w:rsidRPr="00494EC1">
        <w:rPr>
          <w:lang w:val="sr-Cyrl-CS"/>
        </w:rPr>
        <w:t>одизвођач</w:t>
      </w:r>
      <w:r w:rsidRPr="00494EC1">
        <w:rPr>
          <w:iCs/>
          <w:lang w:val="sr-Cyrl-CS"/>
        </w:rPr>
        <w:t xml:space="preserve"> и његов </w:t>
      </w:r>
      <w:r w:rsidRPr="00494EC1">
        <w:rPr>
          <w:iCs/>
        </w:rPr>
        <w:t xml:space="preserve">законски </w:t>
      </w:r>
      <w:r w:rsidRPr="00494EC1">
        <w:t>заступник нис</w:t>
      </w:r>
      <w:r w:rsidRPr="00494EC1">
        <w:rPr>
          <w:lang w:val="sr-Cyrl-CS"/>
        </w:rPr>
        <w:t>у</w:t>
      </w:r>
      <w:r w:rsidRPr="00494EC1">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494EC1">
        <w:rPr>
          <w:lang w:val="sr-Cyrl-CS"/>
        </w:rPr>
        <w:t>к</w:t>
      </w:r>
      <w:r w:rsidRPr="00494EC1">
        <w:t>ривично дело преваре;</w:t>
      </w:r>
    </w:p>
    <w:p w:rsidR="00A9663E" w:rsidRPr="00494EC1" w:rsidRDefault="00A9663E" w:rsidP="00A9663E">
      <w:pPr>
        <w:pStyle w:val="ListParagraph"/>
        <w:numPr>
          <w:ilvl w:val="0"/>
          <w:numId w:val="8"/>
        </w:numPr>
        <w:jc w:val="both"/>
        <w:rPr>
          <w:color w:val="auto"/>
          <w:lang w:val="sr-Cyrl-CS"/>
        </w:rPr>
      </w:pPr>
      <w:r w:rsidRPr="00494EC1">
        <w:rPr>
          <w:bCs/>
          <w:iCs/>
          <w:lang w:val="sr-Cyrl-CS"/>
        </w:rPr>
        <w:t>Подизвођач је и</w:t>
      </w:r>
      <w:r w:rsidRPr="00494EC1">
        <w:rPr>
          <w:bCs/>
          <w:iCs/>
        </w:rPr>
        <w:t xml:space="preserve">змирио </w:t>
      </w:r>
      <w:r w:rsidRPr="00494EC1">
        <w:t>доспеле порезе, доприносе и друге јавне дажбине у складу са прописима Републике Србије (</w:t>
      </w:r>
      <w:r w:rsidRPr="00494EC1">
        <w:rPr>
          <w:i/>
        </w:rPr>
        <w:t>или стране државе када има седиште на њеној територији)</w:t>
      </w:r>
      <w:r w:rsidRPr="00494EC1">
        <w:rPr>
          <w:i/>
          <w:lang w:val="sr-Cyrl-CS"/>
        </w:rPr>
        <w:t>.</w:t>
      </w:r>
    </w:p>
    <w:p w:rsidR="00A9663E" w:rsidRPr="00494EC1" w:rsidRDefault="00A9663E" w:rsidP="00A9663E">
      <w:pPr>
        <w:jc w:val="both"/>
        <w:rPr>
          <w:i/>
          <w:lang w:val="sr-Cyrl-CS"/>
        </w:rPr>
      </w:pPr>
    </w:p>
    <w:p w:rsidR="00A9663E" w:rsidRPr="00494EC1" w:rsidRDefault="00A9663E" w:rsidP="00A9663E">
      <w:pPr>
        <w:jc w:val="both"/>
        <w:rPr>
          <w:i/>
          <w:lang w:val="sr-Cyrl-CS"/>
        </w:rPr>
      </w:pPr>
    </w:p>
    <w:p w:rsidR="00A9663E" w:rsidRPr="00494EC1" w:rsidRDefault="00A9663E" w:rsidP="00A9663E">
      <w:r w:rsidRPr="00494EC1">
        <w:t>Место</w:t>
      </w:r>
      <w:proofErr w:type="gramStart"/>
      <w:r w:rsidRPr="00494EC1">
        <w:t>:_</w:t>
      </w:r>
      <w:proofErr w:type="gramEnd"/>
      <w:r w:rsidRPr="00494EC1">
        <w:t>____________                                                            П</w:t>
      </w:r>
      <w:r w:rsidRPr="00494EC1">
        <w:rPr>
          <w:i/>
        </w:rPr>
        <w:t>одизвођач</w:t>
      </w:r>
      <w:r w:rsidRPr="00494EC1">
        <w:t>:</w:t>
      </w:r>
    </w:p>
    <w:p w:rsidR="00A9663E" w:rsidRPr="00494EC1" w:rsidRDefault="00A9663E" w:rsidP="00A9663E">
      <w:pPr>
        <w:rPr>
          <w:b/>
          <w:bCs/>
          <w:i/>
        </w:rPr>
      </w:pPr>
      <w:r w:rsidRPr="00494EC1">
        <w:t>Датум</w:t>
      </w:r>
      <w:proofErr w:type="gramStart"/>
      <w:r w:rsidRPr="00494EC1">
        <w:t>:_</w:t>
      </w:r>
      <w:proofErr w:type="gramEnd"/>
      <w:r w:rsidRPr="00494EC1">
        <w:t xml:space="preserve">____________                         М.П.                     _____________________                                                        </w:t>
      </w:r>
    </w:p>
    <w:p w:rsidR="00A9663E" w:rsidRPr="00494EC1" w:rsidRDefault="00A9663E" w:rsidP="00A9663E">
      <w:pPr>
        <w:pStyle w:val="BodyText2"/>
        <w:spacing w:line="100" w:lineRule="atLeast"/>
        <w:jc w:val="both"/>
        <w:rPr>
          <w:rFonts w:ascii="Times New Roman" w:hAnsi="Times New Roman"/>
          <w:b w:val="0"/>
          <w:bCs w:val="0"/>
          <w:i/>
        </w:rPr>
      </w:pPr>
    </w:p>
    <w:p w:rsidR="00A9663E" w:rsidRPr="00494EC1" w:rsidRDefault="00A9663E" w:rsidP="00A9663E">
      <w:pPr>
        <w:pStyle w:val="ListParagraph"/>
        <w:ind w:left="0"/>
        <w:jc w:val="both"/>
        <w:rPr>
          <w:bCs/>
          <w:i/>
          <w:iCs/>
          <w:color w:val="auto"/>
        </w:rPr>
      </w:pPr>
      <w:r w:rsidRPr="00494EC1">
        <w:rPr>
          <w:b/>
          <w:bCs/>
          <w:i/>
          <w:iCs/>
          <w:color w:val="auto"/>
          <w:u w:val="single"/>
        </w:rPr>
        <w:t>Уколико понуђач подноси понуду са подизвођачем</w:t>
      </w:r>
      <w:r w:rsidRPr="00494EC1">
        <w:rPr>
          <w:bCs/>
          <w:i/>
          <w:iCs/>
          <w:color w:val="auto"/>
        </w:rPr>
        <w:t xml:space="preserve">, Изјава мора бити потписана од стране овлашћеног лица подизвођача </w:t>
      </w:r>
      <w:r w:rsidR="00F5684E" w:rsidRPr="00494EC1">
        <w:rPr>
          <w:bCs/>
          <w:i/>
          <w:iCs/>
          <w:color w:val="auto"/>
        </w:rPr>
        <w:t xml:space="preserve">а може бити </w:t>
      </w:r>
      <w:r w:rsidRPr="00494EC1">
        <w:rPr>
          <w:bCs/>
          <w:i/>
          <w:iCs/>
          <w:color w:val="auto"/>
        </w:rPr>
        <w:t xml:space="preserve">и оверена печатом. </w:t>
      </w:r>
    </w:p>
    <w:p w:rsidR="00A9663E" w:rsidRPr="00494EC1" w:rsidRDefault="00A9663E" w:rsidP="00A9663E">
      <w:pPr>
        <w:pStyle w:val="ListParagraph"/>
        <w:ind w:left="0"/>
        <w:jc w:val="both"/>
        <w:rPr>
          <w:color w:val="auto"/>
          <w:lang w:val="ru-RU"/>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VI УПУТСТВО ПОНУЂАЧИМА КАКО ДА САЧИНЕ ПОНУДУ</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rPr>
          <w:lang w:val="sr-Latn-CS"/>
        </w:rPr>
      </w:pPr>
      <w:r w:rsidRPr="00494EC1">
        <w:rPr>
          <w:lang w:val="sr-Latn-CS"/>
        </w:rPr>
        <w:t xml:space="preserve">Упутство понуђачима сачињено је на основу члана 61. став 4. Закона о јавним набавкама («Службени гласник РС» број </w:t>
      </w:r>
      <w:r w:rsidRPr="00494EC1">
        <w:rPr>
          <w:sz w:val="22"/>
          <w:szCs w:val="22"/>
        </w:rPr>
        <w:t>124/2012, 14/2015 и 68</w:t>
      </w:r>
      <w:r w:rsidRPr="00494EC1">
        <w:rPr>
          <w:sz w:val="22"/>
          <w:szCs w:val="22"/>
          <w:shd w:val="clear" w:color="auto" w:fill="FFFFFF"/>
        </w:rPr>
        <w:t>/2015</w:t>
      </w:r>
      <w:r w:rsidRPr="00494EC1">
        <w:rPr>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A9663E" w:rsidRPr="00494EC1" w:rsidRDefault="00A9663E" w:rsidP="00A9663E">
      <w:pPr>
        <w:jc w:val="both"/>
        <w:rPr>
          <w:lang w:val="sr-Latn-CS"/>
        </w:rPr>
      </w:pPr>
      <w:r w:rsidRPr="00494EC1">
        <w:rPr>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A9663E" w:rsidRPr="00494EC1" w:rsidRDefault="00A9663E" w:rsidP="00A9663E">
      <w:pPr>
        <w:jc w:val="both"/>
        <w:rPr>
          <w:lang w:val="sr-Latn-CS"/>
        </w:rPr>
      </w:pPr>
      <w:r w:rsidRPr="00494EC1">
        <w:rPr>
          <w:lang w:val="sr-Latn-CS"/>
        </w:rPr>
        <w:t xml:space="preserve">Од </w:t>
      </w:r>
      <w:r w:rsidRPr="00494EC1">
        <w:rPr>
          <w:lang w:val="sr-Cyrl-CS"/>
        </w:rPr>
        <w:t>п</w:t>
      </w:r>
      <w:r w:rsidRPr="00494EC1">
        <w:rPr>
          <w:lang w:val="sr-Latn-CS"/>
        </w:rPr>
        <w:t>онуђача се очекује да детаљно размотри сва упутства, обрасце, услове и спецификације садржане у конкурсној документацији.</w:t>
      </w:r>
    </w:p>
    <w:p w:rsidR="00A9663E" w:rsidRPr="00494EC1" w:rsidRDefault="00A9663E" w:rsidP="00A9663E">
      <w:pPr>
        <w:pStyle w:val="BodyTextIndent"/>
        <w:spacing w:after="0"/>
        <w:ind w:left="0"/>
        <w:jc w:val="both"/>
        <w:rPr>
          <w:lang w:val="sr-Latn-CS"/>
        </w:rPr>
      </w:pPr>
      <w:r w:rsidRPr="00494EC1">
        <w:rPr>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A9663E" w:rsidRPr="00494EC1" w:rsidRDefault="00A9663E" w:rsidP="00A9663E">
      <w:pPr>
        <w:jc w:val="both"/>
        <w:rPr>
          <w:b/>
          <w:bCs/>
          <w:i/>
          <w:iCs/>
          <w:sz w:val="28"/>
          <w:szCs w:val="28"/>
          <w:lang w:val="sr-Latn-CS"/>
        </w:rPr>
      </w:pPr>
    </w:p>
    <w:p w:rsidR="00A9663E" w:rsidRPr="00494EC1" w:rsidRDefault="00A9663E" w:rsidP="00A9663E">
      <w:pPr>
        <w:jc w:val="both"/>
        <w:rPr>
          <w:b/>
          <w:bCs/>
          <w:i/>
          <w:iCs/>
        </w:rPr>
      </w:pPr>
      <w:r w:rsidRPr="00494EC1">
        <w:rPr>
          <w:b/>
          <w:bCs/>
          <w:i/>
          <w:iCs/>
        </w:rPr>
        <w:t>1. ПОДАЦИ О ЈЕЗИКУ НА КОЈЕМ ПОНУДА МОРА ДА БУДЕ САСТАВЉЕНА</w:t>
      </w:r>
    </w:p>
    <w:p w:rsidR="00A9663E" w:rsidRPr="00494EC1" w:rsidRDefault="00A9663E" w:rsidP="00A9663E">
      <w:pPr>
        <w:jc w:val="both"/>
        <w:rPr>
          <w:b/>
          <w:bCs/>
          <w:i/>
          <w:iCs/>
        </w:rPr>
      </w:pPr>
    </w:p>
    <w:p w:rsidR="00A9663E" w:rsidRPr="00494EC1" w:rsidRDefault="00A9663E" w:rsidP="00A9663E">
      <w:pPr>
        <w:pStyle w:val="BodyTextIndent"/>
        <w:tabs>
          <w:tab w:val="num" w:pos="720"/>
        </w:tabs>
        <w:spacing w:after="0"/>
        <w:ind w:left="0"/>
        <w:jc w:val="both"/>
        <w:rPr>
          <w:lang w:val="ru-RU"/>
        </w:rPr>
      </w:pPr>
      <w:r w:rsidRPr="00494EC1">
        <w:rPr>
          <w:lang w:val="ru-RU"/>
        </w:rPr>
        <w:t>Наручилац припрема конкурсну документацију и води поступак на српском језику.</w:t>
      </w:r>
    </w:p>
    <w:p w:rsidR="00A9663E" w:rsidRPr="00494EC1" w:rsidRDefault="00A9663E" w:rsidP="00A9663E">
      <w:pPr>
        <w:pStyle w:val="BodyTextIndent"/>
        <w:tabs>
          <w:tab w:val="num" w:pos="720"/>
        </w:tabs>
        <w:spacing w:after="0"/>
        <w:ind w:left="0"/>
        <w:jc w:val="both"/>
        <w:rPr>
          <w:lang w:val="ru-RU"/>
        </w:rPr>
      </w:pPr>
      <w:r w:rsidRPr="00494EC1">
        <w:rPr>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A9663E" w:rsidRPr="00494EC1" w:rsidRDefault="00A9663E" w:rsidP="00A9663E">
      <w:pPr>
        <w:pStyle w:val="BodyTextIndent"/>
        <w:tabs>
          <w:tab w:val="num" w:pos="720"/>
        </w:tabs>
        <w:spacing w:after="0"/>
        <w:ind w:left="0"/>
        <w:jc w:val="both"/>
        <w:rPr>
          <w:lang w:val="de-DE"/>
        </w:rPr>
      </w:pPr>
      <w:r w:rsidRPr="00494EC1">
        <w:rPr>
          <w:lang w:val="ru-RU"/>
        </w:rPr>
        <w:t>Значење појмова који су коришћени у изради конкурсне документације дефинисано је чланом 3</w:t>
      </w:r>
      <w:r w:rsidRPr="00494EC1">
        <w:rPr>
          <w:lang w:val="sr-Cyrl-CS"/>
        </w:rPr>
        <w:t>.</w:t>
      </w:r>
      <w:r w:rsidRPr="00494EC1">
        <w:rPr>
          <w:lang w:val="ru-RU"/>
        </w:rPr>
        <w:t xml:space="preserve"> </w:t>
      </w:r>
      <w:r w:rsidRPr="00494EC1">
        <w:rPr>
          <w:lang w:val="de-DE"/>
        </w:rPr>
        <w:t>Закона о јавним набавкама.</w:t>
      </w:r>
    </w:p>
    <w:p w:rsidR="00A9663E" w:rsidRPr="00494EC1" w:rsidRDefault="00A9663E" w:rsidP="00A9663E">
      <w:pPr>
        <w:jc w:val="both"/>
        <w:rPr>
          <w:b/>
          <w:bCs/>
          <w:i/>
          <w:iCs/>
        </w:rPr>
      </w:pPr>
    </w:p>
    <w:p w:rsidR="00A9663E" w:rsidRPr="00494EC1" w:rsidRDefault="00A9663E" w:rsidP="00A9663E">
      <w:pPr>
        <w:jc w:val="both"/>
        <w:rPr>
          <w:rFonts w:eastAsia="TimesNewRomanPSMT"/>
          <w:bCs/>
        </w:rPr>
      </w:pPr>
      <w:r w:rsidRPr="00494EC1">
        <w:rPr>
          <w:b/>
          <w:bCs/>
          <w:i/>
          <w:iCs/>
        </w:rPr>
        <w:t>2. НАЧИН НА КОЈИ ПОНУДА МОРА ДА БУДЕ САЧИЊЕНА</w:t>
      </w:r>
    </w:p>
    <w:p w:rsidR="00A9663E" w:rsidRPr="00494EC1" w:rsidRDefault="00A9663E" w:rsidP="00A9663E">
      <w:pPr>
        <w:pStyle w:val="BodyTextIndent"/>
        <w:spacing w:after="0"/>
        <w:ind w:left="0"/>
        <w:jc w:val="both"/>
        <w:rPr>
          <w:lang w:val="sr-Latn-CS"/>
        </w:rPr>
      </w:pPr>
      <w:r w:rsidRPr="00494EC1">
        <w:rPr>
          <w:lang w:val="sr-Latn-CS"/>
        </w:rPr>
        <w:t xml:space="preserve">Понуђач понуду подноси непосредно или путем поште. </w:t>
      </w:r>
    </w:p>
    <w:p w:rsidR="00A9663E" w:rsidRPr="00494EC1" w:rsidRDefault="00A9663E" w:rsidP="00A9663E">
      <w:pPr>
        <w:pStyle w:val="NormalWeb"/>
        <w:shd w:val="clear" w:color="auto" w:fill="FFFFFF"/>
        <w:spacing w:before="0" w:beforeAutospacing="0" w:after="0" w:afterAutospacing="0"/>
        <w:jc w:val="both"/>
        <w:rPr>
          <w:lang w:val="ru-RU"/>
        </w:rPr>
      </w:pPr>
      <w:r w:rsidRPr="00494EC1">
        <w:rPr>
          <w:lang w:val="ru-RU"/>
        </w:rPr>
        <w:t>Обрасце који су део конкурсне документације, односно податке који у њима морају бити попуњени, понуђач може да</w:t>
      </w:r>
      <w:r w:rsidRPr="00494EC1">
        <w:t> </w:t>
      </w:r>
      <w:r w:rsidRPr="00494EC1">
        <w:rPr>
          <w:lang w:val="ru-RU"/>
        </w:rPr>
        <w:t>попуни</w:t>
      </w:r>
      <w:r w:rsidRPr="00494EC1">
        <w:t> </w:t>
      </w:r>
      <w:r w:rsidRPr="00494EC1">
        <w:rPr>
          <w:lang w:val="ru-RU"/>
        </w:rPr>
        <w:t>штампаним словима,</w:t>
      </w:r>
      <w:r w:rsidRPr="00494EC1">
        <w:t> </w:t>
      </w:r>
      <w:r w:rsidRPr="00494EC1">
        <w:rPr>
          <w:lang w:val="ru-RU"/>
        </w:rPr>
        <w:t>читко</w:t>
      </w:r>
      <w:r w:rsidRPr="00494EC1">
        <w:t>,</w:t>
      </w:r>
      <w:r w:rsidRPr="00494EC1">
        <w:rPr>
          <w:lang w:val="sr-Cyrl-CS"/>
        </w:rPr>
        <w:t xml:space="preserve"> </w:t>
      </w:r>
      <w:r w:rsidRPr="00494EC1">
        <w:rPr>
          <w:lang w:val="ru-RU"/>
        </w:rPr>
        <w:t>јасно</w:t>
      </w:r>
      <w:r w:rsidRPr="00494EC1">
        <w:rPr>
          <w:lang w:val="de-DE"/>
        </w:rPr>
        <w:t> </w:t>
      </w:r>
      <w:r w:rsidRPr="00494EC1">
        <w:rPr>
          <w:lang w:val="ru-RU"/>
        </w:rPr>
        <w:t>и</w:t>
      </w:r>
      <w:r w:rsidRPr="00494EC1">
        <w:rPr>
          <w:lang w:val="de-DE"/>
        </w:rPr>
        <w:t> </w:t>
      </w:r>
      <w:r w:rsidRPr="00494EC1">
        <w:rPr>
          <w:lang w:val="ru-RU"/>
        </w:rPr>
        <w:t>недвосмислено</w:t>
      </w:r>
      <w:r w:rsidRPr="00494EC1">
        <w:rPr>
          <w:lang w:val="de-DE"/>
        </w:rPr>
        <w:t> </w:t>
      </w:r>
      <w:r w:rsidRPr="00494EC1">
        <w:rPr>
          <w:lang w:val="ru-RU"/>
        </w:rPr>
        <w:t>хемијском оловком</w:t>
      </w:r>
      <w:r w:rsidRPr="00494EC1">
        <w:t> </w:t>
      </w:r>
      <w:r w:rsidRPr="00494EC1">
        <w:rPr>
          <w:lang w:val="ru-RU"/>
        </w:rPr>
        <w:t>или попуњава у електронској форми.</w:t>
      </w:r>
    </w:p>
    <w:p w:rsidR="00A9663E" w:rsidRPr="00494EC1" w:rsidRDefault="00A9663E" w:rsidP="00A9663E">
      <w:pPr>
        <w:shd w:val="clear" w:color="auto" w:fill="FFFFFF"/>
        <w:jc w:val="both"/>
        <w:rPr>
          <w:lang w:val="ru-RU"/>
        </w:rPr>
      </w:pPr>
      <w:r w:rsidRPr="00494EC1">
        <w:rPr>
          <w:lang w:val="ru-RU"/>
        </w:rPr>
        <w:t>Свака учињена исправка мора бити оверена печатом и потписана од стране овлашћеног лица понуђача.</w:t>
      </w:r>
    </w:p>
    <w:p w:rsidR="00A9663E" w:rsidRPr="00494EC1" w:rsidRDefault="00A9663E" w:rsidP="00A9663E">
      <w:pPr>
        <w:shd w:val="clear" w:color="auto" w:fill="FFFFFF"/>
        <w:jc w:val="both"/>
        <w:rPr>
          <w:lang w:val="ru-RU"/>
        </w:rPr>
      </w:pPr>
      <w:r w:rsidRPr="00494EC1">
        <w:rPr>
          <w:lang w:val="ru-RU"/>
        </w:rPr>
        <w:t>Свако бељење или подебљавање бројева мора бити оверен</w:t>
      </w:r>
      <w:r w:rsidRPr="00494EC1">
        <w:t>о</w:t>
      </w:r>
      <w:r w:rsidRPr="00494EC1">
        <w:rPr>
          <w:lang w:val="ru-RU"/>
        </w:rPr>
        <w:t xml:space="preserve"> печатом и потписан</w:t>
      </w:r>
      <w:r w:rsidRPr="00494EC1">
        <w:t>о</w:t>
      </w:r>
      <w:r w:rsidRPr="00494EC1">
        <w:rPr>
          <w:lang w:val="ru-RU"/>
        </w:rPr>
        <w:t xml:space="preserve"> од стране овлашћеног лица понуђача.</w:t>
      </w:r>
    </w:p>
    <w:p w:rsidR="00A9663E" w:rsidRPr="00494EC1" w:rsidRDefault="00A9663E" w:rsidP="00A9663E">
      <w:pPr>
        <w:shd w:val="clear" w:color="auto" w:fill="FFFFFF"/>
        <w:jc w:val="both"/>
        <w:rPr>
          <w:lang w:val="sr-Cyrl-CS"/>
        </w:rPr>
      </w:pPr>
      <w:r w:rsidRPr="00494EC1">
        <w:rPr>
          <w:lang w:val="sr-Latn-CS"/>
        </w:rPr>
        <w:t xml:space="preserve">Сви документи поднети у понуди,  </w:t>
      </w:r>
      <w:r w:rsidRPr="00494EC1">
        <w:rPr>
          <w:lang w:val="sr-Cyrl-CS"/>
        </w:rPr>
        <w:t xml:space="preserve">пожељно је </w:t>
      </w:r>
      <w:r w:rsidRPr="00494EC1">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A9663E" w:rsidRPr="00494EC1" w:rsidRDefault="00A9663E" w:rsidP="00A9663E">
      <w:pPr>
        <w:pStyle w:val="BodyTextIndent"/>
        <w:tabs>
          <w:tab w:val="left" w:pos="720"/>
        </w:tabs>
        <w:spacing w:after="0"/>
        <w:ind w:left="0"/>
        <w:jc w:val="both"/>
        <w:rPr>
          <w:lang w:val="sr-Latn-CS"/>
        </w:rPr>
      </w:pPr>
      <w:r w:rsidRPr="00494EC1">
        <w:rPr>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A9663E" w:rsidRPr="00494EC1" w:rsidRDefault="00A9663E" w:rsidP="00A9663E">
      <w:pPr>
        <w:pStyle w:val="BodyTextIndent"/>
        <w:tabs>
          <w:tab w:val="left" w:pos="720"/>
        </w:tabs>
        <w:spacing w:after="0"/>
        <w:ind w:left="0"/>
        <w:jc w:val="both"/>
        <w:rPr>
          <w:lang w:val="sr-Latn-CS"/>
        </w:rPr>
      </w:pPr>
      <w:r w:rsidRPr="00494EC1">
        <w:rPr>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A9663E" w:rsidRPr="00494EC1" w:rsidRDefault="00A9663E" w:rsidP="00A9663E">
      <w:pPr>
        <w:pStyle w:val="BodyTextIndent"/>
        <w:tabs>
          <w:tab w:val="left" w:pos="720"/>
        </w:tabs>
        <w:spacing w:after="0"/>
        <w:ind w:left="0"/>
        <w:jc w:val="both"/>
        <w:rPr>
          <w:lang w:val="sr-Latn-CS"/>
        </w:rPr>
      </w:pPr>
      <w:r w:rsidRPr="00494EC1">
        <w:rPr>
          <w:rFonts w:eastAsia="TimesNewRomanPSMT"/>
          <w:bCs/>
        </w:rPr>
        <w:t>На полеђини коверте или на кутији навести назив</w:t>
      </w:r>
      <w:r w:rsidRPr="00494EC1">
        <w:rPr>
          <w:rFonts w:eastAsia="TimesNewRomanPSMT"/>
          <w:bCs/>
          <w:lang w:val="sr-Cyrl-CS"/>
        </w:rPr>
        <w:t xml:space="preserve"> и адресу</w:t>
      </w:r>
      <w:r w:rsidRPr="00494EC1">
        <w:rPr>
          <w:rFonts w:eastAsia="TimesNewRomanPSMT"/>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9663E" w:rsidRPr="00494EC1" w:rsidRDefault="00A9663E" w:rsidP="00A9663E">
      <w:pPr>
        <w:jc w:val="both"/>
        <w:rPr>
          <w:b/>
          <w:bCs/>
        </w:rPr>
      </w:pPr>
      <w:r w:rsidRPr="00494EC1">
        <w:rPr>
          <w:rFonts w:eastAsia="TimesNewRomanPSMT"/>
          <w:bCs/>
        </w:rPr>
        <w:t>Понуду доставити на адресу</w:t>
      </w:r>
      <w:r w:rsidRPr="00494EC1">
        <w:rPr>
          <w:b/>
          <w:bCs/>
          <w:iCs/>
        </w:rPr>
        <w:t xml:space="preserve"> </w:t>
      </w:r>
      <w:r w:rsidRPr="00494EC1">
        <w:rPr>
          <w:bCs/>
          <w:iCs/>
        </w:rPr>
        <w:t>Институт за јавно здравље Ниш</w:t>
      </w:r>
      <w:proofErr w:type="gramStart"/>
      <w:r w:rsidRPr="00494EC1">
        <w:rPr>
          <w:bCs/>
          <w:iCs/>
        </w:rPr>
        <w:t>,Бул</w:t>
      </w:r>
      <w:proofErr w:type="gramEnd"/>
      <w:r w:rsidRPr="00494EC1">
        <w:rPr>
          <w:bCs/>
          <w:iCs/>
        </w:rPr>
        <w:t>. др Зорана Ђинђића 50, 18000 Ниш</w:t>
      </w:r>
      <w:r w:rsidRPr="00494EC1">
        <w:rPr>
          <w:i/>
          <w:iCs/>
        </w:rPr>
        <w:t xml:space="preserve">, </w:t>
      </w:r>
      <w:r w:rsidRPr="00494EC1">
        <w:rPr>
          <w:b/>
          <w:lang w:val="sr-Latn-CS"/>
        </w:rPr>
        <w:t xml:space="preserve">у </w:t>
      </w:r>
      <w:r w:rsidRPr="00494EC1">
        <w:rPr>
          <w:lang w:val="sr-Latn-CS"/>
        </w:rPr>
        <w:t>запечаћеној коверти са назнаком</w:t>
      </w:r>
      <w:r w:rsidRPr="00494EC1">
        <w:rPr>
          <w:rFonts w:eastAsia="TimesNewRomanPSMT"/>
          <w:bCs/>
        </w:rPr>
        <w:t xml:space="preserve">: </w:t>
      </w:r>
      <w:r w:rsidRPr="00494EC1">
        <w:rPr>
          <w:b/>
          <w:bCs/>
        </w:rPr>
        <w:t xml:space="preserve">Понуда за јавну </w:t>
      </w:r>
      <w:r w:rsidRPr="00494EC1">
        <w:rPr>
          <w:b/>
          <w:sz w:val="22"/>
          <w:szCs w:val="22"/>
        </w:rPr>
        <w:t xml:space="preserve">услуга  </w:t>
      </w:r>
      <w:r w:rsidRPr="00494EC1">
        <w:rPr>
          <w:b/>
        </w:rPr>
        <w:lastRenderedPageBreak/>
        <w:t>Еталонирања прецизне опреме</w:t>
      </w:r>
      <w:r w:rsidRPr="00494EC1">
        <w:rPr>
          <w:b/>
          <w:bCs/>
        </w:rPr>
        <w:t xml:space="preserve"> JНМВ 13/2019 партија/е број ____________________             „ НЕ ОТВАРАТИ „</w:t>
      </w:r>
    </w:p>
    <w:p w:rsidR="00A9663E" w:rsidRPr="00494EC1" w:rsidRDefault="00A9663E" w:rsidP="00A9663E">
      <w:pPr>
        <w:jc w:val="both"/>
        <w:rPr>
          <w:b/>
          <w:bCs/>
        </w:rPr>
      </w:pPr>
    </w:p>
    <w:p w:rsidR="00A9663E" w:rsidRPr="00494EC1" w:rsidRDefault="00A9663E" w:rsidP="00A9663E">
      <w:pPr>
        <w:jc w:val="both"/>
        <w:rPr>
          <w:b/>
          <w:i/>
          <w:iCs/>
        </w:rPr>
      </w:pPr>
      <w:proofErr w:type="gramStart"/>
      <w:r w:rsidRPr="00494EC1">
        <w:t xml:space="preserve">Понуда се сматра благовременом уколико је примљена од стране наручиоца до </w:t>
      </w:r>
      <w:r w:rsidRPr="00494EC1">
        <w:rPr>
          <w:b/>
        </w:rPr>
        <w:t>0</w:t>
      </w:r>
      <w:r w:rsidR="002409FE">
        <w:rPr>
          <w:b/>
          <w:lang w:val="sr-Cyrl-RS"/>
        </w:rPr>
        <w:t>5</w:t>
      </w:r>
      <w:r w:rsidRPr="00494EC1">
        <w:rPr>
          <w:b/>
        </w:rPr>
        <w:t>.07.2019</w:t>
      </w:r>
      <w:r w:rsidRPr="00494EC1">
        <w:rPr>
          <w:b/>
          <w:i/>
          <w:iCs/>
        </w:rPr>
        <w:t xml:space="preserve"> </w:t>
      </w:r>
      <w:r w:rsidRPr="00494EC1">
        <w:rPr>
          <w:b/>
        </w:rPr>
        <w:t>до 10:00 часова без обзира на начин доставе</w:t>
      </w:r>
      <w:r w:rsidRPr="00494EC1">
        <w:rPr>
          <w:b/>
          <w:i/>
          <w:iCs/>
        </w:rPr>
        <w:t>.</w:t>
      </w:r>
      <w:proofErr w:type="gramEnd"/>
    </w:p>
    <w:p w:rsidR="00A9663E" w:rsidRPr="00494EC1" w:rsidRDefault="00A9663E" w:rsidP="00A9663E">
      <w:pPr>
        <w:autoSpaceDE w:val="0"/>
        <w:autoSpaceDN w:val="0"/>
        <w:adjustRightInd w:val="0"/>
        <w:jc w:val="both"/>
        <w:rPr>
          <w:color w:val="FF0000"/>
        </w:rPr>
      </w:pPr>
      <w:r w:rsidRPr="00494EC1">
        <w:rPr>
          <w:rFonts w:eastAsia="TimesNewRomanPS-BoldMT"/>
          <w:b/>
          <w:bCs/>
          <w:color w:val="FF0000"/>
        </w:rPr>
        <w:t xml:space="preserve"> </w:t>
      </w:r>
      <w:r w:rsidRPr="00494EC1">
        <w:rPr>
          <w:color w:val="FF0000"/>
        </w:rPr>
        <w:t xml:space="preserve">  </w:t>
      </w:r>
    </w:p>
    <w:p w:rsidR="00A9663E" w:rsidRPr="00494EC1" w:rsidRDefault="00A9663E" w:rsidP="00A9663E">
      <w:pPr>
        <w:autoSpaceDE w:val="0"/>
        <w:autoSpaceDN w:val="0"/>
        <w:adjustRightInd w:val="0"/>
        <w:jc w:val="both"/>
      </w:pPr>
      <w:proofErr w:type="gramStart"/>
      <w:r w:rsidRPr="00494EC1">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494EC1">
        <w:t xml:space="preserve"> </w:t>
      </w:r>
      <w:proofErr w:type="gramStart"/>
      <w:r w:rsidRPr="00494EC1">
        <w:t xml:space="preserve">Уколико је понуда достављена непосредно </w:t>
      </w:r>
      <w:r w:rsidRPr="00494EC1">
        <w:rPr>
          <w:lang w:val="sr-Cyrl-CS"/>
        </w:rPr>
        <w:t>н</w:t>
      </w:r>
      <w:r w:rsidRPr="00494EC1">
        <w:t>аручулац ће понуђачу предати потврду пријема понуде.</w:t>
      </w:r>
      <w:proofErr w:type="gramEnd"/>
      <w:r w:rsidRPr="00494EC1">
        <w:t xml:space="preserve"> </w:t>
      </w:r>
      <w:proofErr w:type="gramStart"/>
      <w:r w:rsidRPr="00494EC1">
        <w:t>У потврди о пријему наручилац ће навести датум и сат пријема понуде.</w:t>
      </w:r>
      <w:proofErr w:type="gramEnd"/>
      <w:r w:rsidRPr="00494EC1">
        <w:t xml:space="preserve"> </w:t>
      </w:r>
    </w:p>
    <w:p w:rsidR="00A9663E" w:rsidRPr="00494EC1" w:rsidRDefault="00A9663E" w:rsidP="00A9663E">
      <w:pPr>
        <w:autoSpaceDE w:val="0"/>
        <w:autoSpaceDN w:val="0"/>
        <w:adjustRightInd w:val="0"/>
        <w:jc w:val="both"/>
      </w:pPr>
      <w:proofErr w:type="gramStart"/>
      <w:r w:rsidRPr="00494EC1">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A9663E" w:rsidRPr="00494EC1" w:rsidRDefault="00A9663E" w:rsidP="00A9663E">
      <w:pPr>
        <w:pStyle w:val="BodyTextIndent"/>
        <w:spacing w:after="0"/>
        <w:ind w:left="720" w:hanging="720"/>
        <w:rPr>
          <w:lang w:val="sr-Latn-CS"/>
        </w:rPr>
      </w:pPr>
      <w:r w:rsidRPr="00494EC1">
        <w:rPr>
          <w:lang w:val="sr-Latn-CS"/>
        </w:rPr>
        <w:t>Понуђач може да поднесе само једну понуду.</w:t>
      </w:r>
    </w:p>
    <w:p w:rsidR="00A9663E" w:rsidRPr="00494EC1" w:rsidRDefault="00A9663E" w:rsidP="00A9663E">
      <w:pPr>
        <w:pStyle w:val="BodyTextIndent"/>
        <w:spacing w:after="0"/>
        <w:ind w:left="0"/>
        <w:rPr>
          <w:lang w:val="sr-Latn-CS"/>
        </w:rPr>
      </w:pPr>
      <w:r w:rsidRPr="00494EC1">
        <w:rPr>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9663E" w:rsidRPr="00494EC1" w:rsidRDefault="00A9663E" w:rsidP="00A9663E">
      <w:pPr>
        <w:pStyle w:val="BodyTextIndent"/>
        <w:spacing w:after="0"/>
        <w:ind w:left="0"/>
        <w:rPr>
          <w:lang w:val="sr-Latn-CS"/>
        </w:rPr>
      </w:pPr>
      <w:r w:rsidRPr="00494EC1">
        <w:rPr>
          <w:lang w:val="sr-Latn-CS"/>
        </w:rPr>
        <w:t>Понуђач је дужан да понуди све ставке по спецификацији у партији.</w:t>
      </w:r>
    </w:p>
    <w:p w:rsidR="00A9663E" w:rsidRPr="00494EC1" w:rsidRDefault="00A9663E" w:rsidP="00A9663E">
      <w:pPr>
        <w:pStyle w:val="BodyTextIndent"/>
        <w:tabs>
          <w:tab w:val="left" w:pos="720"/>
          <w:tab w:val="left" w:pos="900"/>
        </w:tabs>
        <w:spacing w:after="0"/>
        <w:ind w:left="0"/>
        <w:jc w:val="both"/>
        <w:rPr>
          <w:lang w:val="sr-Latn-CS"/>
        </w:rPr>
      </w:pPr>
      <w:r w:rsidRPr="00494EC1">
        <w:rPr>
          <w:lang w:val="ru-RU"/>
        </w:rPr>
        <w:t>Понуда</w:t>
      </w:r>
      <w:r w:rsidRPr="00494EC1">
        <w:rPr>
          <w:lang w:val="sr-Latn-CS"/>
        </w:rPr>
        <w:t xml:space="preserve"> </w:t>
      </w:r>
      <w:r w:rsidRPr="00494EC1">
        <w:rPr>
          <w:lang w:val="ru-RU"/>
        </w:rPr>
        <w:t>са</w:t>
      </w:r>
      <w:r w:rsidRPr="00494EC1">
        <w:rPr>
          <w:lang w:val="sr-Latn-CS"/>
        </w:rPr>
        <w:t xml:space="preserve"> </w:t>
      </w:r>
      <w:r w:rsidRPr="00494EC1">
        <w:rPr>
          <w:lang w:val="ru-RU"/>
        </w:rPr>
        <w:t>варијантама</w:t>
      </w:r>
      <w:r w:rsidRPr="00494EC1">
        <w:rPr>
          <w:lang w:val="sr-Latn-CS"/>
        </w:rPr>
        <w:t xml:space="preserve"> </w:t>
      </w:r>
      <w:r w:rsidRPr="00494EC1">
        <w:rPr>
          <w:lang w:val="ru-RU"/>
        </w:rPr>
        <w:t>неће</w:t>
      </w:r>
      <w:r w:rsidRPr="00494EC1">
        <w:rPr>
          <w:lang w:val="sr-Latn-CS"/>
        </w:rPr>
        <w:t xml:space="preserve"> </w:t>
      </w:r>
      <w:r w:rsidRPr="00494EC1">
        <w:rPr>
          <w:lang w:val="ru-RU"/>
        </w:rPr>
        <w:t>се</w:t>
      </w:r>
      <w:r w:rsidRPr="00494EC1">
        <w:rPr>
          <w:lang w:val="sr-Latn-CS"/>
        </w:rPr>
        <w:t xml:space="preserve"> </w:t>
      </w:r>
      <w:r w:rsidRPr="00494EC1">
        <w:rPr>
          <w:lang w:val="ru-RU"/>
        </w:rPr>
        <w:t>узимати</w:t>
      </w:r>
      <w:r w:rsidRPr="00494EC1">
        <w:rPr>
          <w:lang w:val="sr-Latn-CS"/>
        </w:rPr>
        <w:t xml:space="preserve"> </w:t>
      </w:r>
      <w:r w:rsidRPr="00494EC1">
        <w:rPr>
          <w:lang w:val="ru-RU"/>
        </w:rPr>
        <w:t>у</w:t>
      </w:r>
      <w:r w:rsidRPr="00494EC1">
        <w:rPr>
          <w:lang w:val="sr-Latn-CS"/>
        </w:rPr>
        <w:t xml:space="preserve"> </w:t>
      </w:r>
      <w:r w:rsidRPr="00494EC1">
        <w:rPr>
          <w:lang w:val="ru-RU"/>
        </w:rPr>
        <w:t>разматрање</w:t>
      </w:r>
      <w:r w:rsidRPr="00494EC1">
        <w:rPr>
          <w:lang w:val="sr-Latn-CS"/>
        </w:rPr>
        <w:t>.</w:t>
      </w:r>
    </w:p>
    <w:p w:rsidR="00A9663E" w:rsidRPr="00494EC1" w:rsidRDefault="00A9663E" w:rsidP="00A9663E">
      <w:pPr>
        <w:pStyle w:val="BodyTextIndent"/>
        <w:tabs>
          <w:tab w:val="left" w:pos="720"/>
          <w:tab w:val="left" w:pos="900"/>
        </w:tabs>
        <w:spacing w:after="0"/>
        <w:ind w:left="0"/>
        <w:jc w:val="both"/>
      </w:pPr>
      <w:r w:rsidRPr="00494EC1">
        <w:rPr>
          <w:lang w:val="ru-RU"/>
        </w:rPr>
        <w:t>Рок</w:t>
      </w:r>
      <w:r w:rsidRPr="00494EC1">
        <w:rPr>
          <w:lang w:val="sr-Latn-CS"/>
        </w:rPr>
        <w:t xml:space="preserve"> </w:t>
      </w:r>
      <w:r w:rsidRPr="00494EC1">
        <w:rPr>
          <w:lang w:val="ru-RU"/>
        </w:rPr>
        <w:t>важења</w:t>
      </w:r>
      <w:r w:rsidRPr="00494EC1">
        <w:rPr>
          <w:lang w:val="sr-Latn-CS"/>
        </w:rPr>
        <w:t xml:space="preserve"> </w:t>
      </w:r>
      <w:r w:rsidRPr="00494EC1">
        <w:rPr>
          <w:lang w:val="ru-RU"/>
        </w:rPr>
        <w:t>понуде</w:t>
      </w:r>
      <w:r w:rsidRPr="00494EC1">
        <w:rPr>
          <w:lang w:val="sr-Latn-CS"/>
        </w:rPr>
        <w:t xml:space="preserve"> </w:t>
      </w:r>
      <w:r w:rsidRPr="00494EC1">
        <w:rPr>
          <w:lang w:val="ru-RU"/>
        </w:rPr>
        <w:t>минимум</w:t>
      </w:r>
      <w:r w:rsidRPr="00494EC1">
        <w:rPr>
          <w:lang w:val="sr-Latn-CS"/>
        </w:rPr>
        <w:t xml:space="preserve"> 30 </w:t>
      </w:r>
      <w:r w:rsidRPr="00494EC1">
        <w:rPr>
          <w:lang w:val="ru-RU"/>
        </w:rPr>
        <w:t>дана</w:t>
      </w:r>
      <w:r w:rsidRPr="00494EC1">
        <w:rPr>
          <w:lang w:val="sr-Latn-CS"/>
        </w:rPr>
        <w:t xml:space="preserve"> </w:t>
      </w:r>
      <w:r w:rsidRPr="00494EC1">
        <w:rPr>
          <w:lang w:val="ru-RU"/>
        </w:rPr>
        <w:t>од</w:t>
      </w:r>
      <w:r w:rsidRPr="00494EC1">
        <w:rPr>
          <w:lang w:val="sr-Latn-CS"/>
        </w:rPr>
        <w:t xml:space="preserve"> </w:t>
      </w:r>
      <w:r w:rsidRPr="00494EC1">
        <w:rPr>
          <w:lang w:val="ru-RU"/>
        </w:rPr>
        <w:t>дана</w:t>
      </w:r>
      <w:r w:rsidRPr="00494EC1">
        <w:rPr>
          <w:lang w:val="sr-Latn-CS"/>
        </w:rPr>
        <w:t xml:space="preserve"> </w:t>
      </w:r>
      <w:r w:rsidRPr="00494EC1">
        <w:rPr>
          <w:lang w:val="ru-RU"/>
        </w:rPr>
        <w:t>отварања</w:t>
      </w:r>
      <w:r w:rsidRPr="00494EC1">
        <w:rPr>
          <w:lang w:val="sr-Latn-CS"/>
        </w:rPr>
        <w:t xml:space="preserve"> </w:t>
      </w:r>
      <w:r w:rsidRPr="00494EC1">
        <w:rPr>
          <w:lang w:val="ru-RU"/>
        </w:rPr>
        <w:t>понуда</w:t>
      </w:r>
      <w:r w:rsidRPr="00494EC1">
        <w:rPr>
          <w:lang w:val="sr-Latn-CS"/>
        </w:rPr>
        <w:t xml:space="preserve">. </w:t>
      </w:r>
      <w:r w:rsidRPr="00494EC1">
        <w:t>Наручилац неће разматрати понуде чији је рок важења краћи од 30 дана од дана отварања понуда.</w:t>
      </w:r>
    </w:p>
    <w:p w:rsidR="00A9663E" w:rsidRPr="00494EC1" w:rsidRDefault="00A9663E" w:rsidP="00A9663E">
      <w:pPr>
        <w:autoSpaceDE w:val="0"/>
        <w:autoSpaceDN w:val="0"/>
        <w:adjustRightInd w:val="0"/>
        <w:jc w:val="both"/>
      </w:pPr>
    </w:p>
    <w:p w:rsidR="00A9663E" w:rsidRPr="00494EC1" w:rsidRDefault="00A9663E" w:rsidP="00A9663E">
      <w:pPr>
        <w:autoSpaceDE w:val="0"/>
        <w:autoSpaceDN w:val="0"/>
        <w:adjustRightInd w:val="0"/>
        <w:jc w:val="both"/>
        <w:rPr>
          <w:rFonts w:eastAsia="TimesNewRomanPSMT"/>
          <w:bCs/>
        </w:rPr>
      </w:pPr>
      <w:r w:rsidRPr="00494EC1">
        <w:rPr>
          <w:rFonts w:eastAsia="TimesNewRomanPSMT"/>
          <w:bCs/>
        </w:rPr>
        <w:t>Понуда мора да садржи:</w:t>
      </w:r>
    </w:p>
    <w:p w:rsidR="00A9663E" w:rsidRPr="00494EC1" w:rsidRDefault="00A9663E" w:rsidP="00A9663E">
      <w:pPr>
        <w:pStyle w:val="ListParagraph"/>
        <w:numPr>
          <w:ilvl w:val="0"/>
          <w:numId w:val="7"/>
        </w:numPr>
        <w:jc w:val="both"/>
        <w:rPr>
          <w:b/>
          <w:bCs/>
          <w:i/>
          <w:iCs/>
        </w:rPr>
      </w:pPr>
      <w:r w:rsidRPr="00494EC1">
        <w:t>Обавезну садржину понуде чине Образац понуде за сваку партију посебно, модел уговора сви докази (прилози) о испуњености обавезних и додатних услова тражених конкурсном документацијом као и попуњени, потписани и оверени сви обрасци из конкурсне документације предвиђени за попуњавање, потпис и оверу.</w:t>
      </w:r>
    </w:p>
    <w:p w:rsidR="00A9663E" w:rsidRPr="00494EC1" w:rsidRDefault="00A9663E" w:rsidP="00A9663E">
      <w:pPr>
        <w:pStyle w:val="ListParagraph"/>
        <w:numPr>
          <w:ilvl w:val="0"/>
          <w:numId w:val="7"/>
        </w:numPr>
        <w:jc w:val="both"/>
        <w:rPr>
          <w:bCs/>
          <w:iCs/>
          <w:sz w:val="20"/>
          <w:szCs w:val="20"/>
        </w:rPr>
      </w:pPr>
      <w:r w:rsidRPr="00494EC1">
        <w:rPr>
          <w:color w:val="auto"/>
        </w:rPr>
        <w:t xml:space="preserve">Попуњен и оверен образац из дела Конкурсне документације </w:t>
      </w:r>
      <w:r w:rsidRPr="00494EC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A9663E" w:rsidRPr="00494EC1" w:rsidRDefault="00A9663E" w:rsidP="00A9663E">
      <w:pPr>
        <w:pStyle w:val="ListParagraph"/>
        <w:numPr>
          <w:ilvl w:val="0"/>
          <w:numId w:val="7"/>
        </w:numPr>
        <w:jc w:val="both"/>
        <w:rPr>
          <w:b/>
          <w:bCs/>
          <w:i/>
          <w:iCs/>
          <w:color w:val="auto"/>
        </w:rPr>
      </w:pPr>
      <w:r w:rsidRPr="00494EC1">
        <w:rPr>
          <w:color w:val="auto"/>
        </w:rPr>
        <w:t>Попуњену изјаву о независној понуди (поглавље X)</w:t>
      </w:r>
    </w:p>
    <w:p w:rsidR="00A9663E" w:rsidRPr="00494EC1" w:rsidRDefault="00A9663E" w:rsidP="00A9663E">
      <w:pPr>
        <w:numPr>
          <w:ilvl w:val="0"/>
          <w:numId w:val="7"/>
        </w:numPr>
        <w:autoSpaceDE w:val="0"/>
        <w:autoSpaceDN w:val="0"/>
        <w:adjustRightInd w:val="0"/>
        <w:spacing w:after="200" w:line="276" w:lineRule="auto"/>
        <w:contextualSpacing/>
        <w:jc w:val="both"/>
        <w:rPr>
          <w:rFonts w:eastAsia="TimesNewRomanPSMT"/>
          <w:bCs/>
          <w:sz w:val="22"/>
          <w:szCs w:val="22"/>
        </w:rPr>
      </w:pPr>
      <w:r w:rsidRPr="00494EC1">
        <w:rPr>
          <w:rFonts w:eastAsia="TimesNewRomanPSMT"/>
          <w:bCs/>
          <w:sz w:val="22"/>
          <w:szCs w:val="22"/>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rPr>
          <w:rFonts w:eastAsia="TimesNewRomanPSMT"/>
          <w:bCs/>
          <w:sz w:val="22"/>
          <w:szCs w:val="22"/>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t xml:space="preserve">Уколико понуду подноси група понуђача, сасатавни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наведене у тачки 8. </w:t>
      </w:r>
      <w:proofErr w:type="gramStart"/>
      <w:r w:rsidRPr="00494EC1">
        <w:t>овог</w:t>
      </w:r>
      <w:proofErr w:type="gramEnd"/>
      <w:r w:rsidRPr="00494EC1">
        <w:t xml:space="preserve"> поглавља. </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t xml:space="preserve">Уколико понуду подноси група понуђача, само носилац понуде попуњава, потписује и оверава печатом следеће обрасце из конкурсне документације и у понуди прилаже:  </w:t>
      </w:r>
    </w:p>
    <w:p w:rsidR="00A9663E" w:rsidRPr="00494EC1" w:rsidRDefault="00A9663E" w:rsidP="00A9663E">
      <w:pPr>
        <w:spacing w:after="200" w:line="276" w:lineRule="auto"/>
        <w:ind w:left="720" w:firstLine="720"/>
        <w:contextualSpacing/>
        <w:jc w:val="both"/>
      </w:pPr>
      <w:r w:rsidRPr="00494EC1">
        <w:lastRenderedPageBreak/>
        <w:sym w:font="Symbol" w:char="F0B7"/>
      </w:r>
      <w:r w:rsidRPr="00494EC1">
        <w:t xml:space="preserve">   Образац понуде</w:t>
      </w:r>
    </w:p>
    <w:p w:rsidR="00A9663E" w:rsidRPr="00494EC1" w:rsidRDefault="00A9663E" w:rsidP="00A9663E">
      <w:pPr>
        <w:spacing w:after="200" w:line="276" w:lineRule="auto"/>
        <w:ind w:left="720" w:firstLine="720"/>
        <w:contextualSpacing/>
        <w:jc w:val="both"/>
      </w:pPr>
      <w:r w:rsidRPr="00494EC1">
        <w:sym w:font="Symbol" w:char="F0B7"/>
      </w:r>
      <w:r w:rsidRPr="00494EC1">
        <w:t xml:space="preserve">  Модел уговора</w:t>
      </w:r>
    </w:p>
    <w:p w:rsidR="00A9663E" w:rsidRPr="00494EC1" w:rsidRDefault="00A9663E" w:rsidP="00A9663E">
      <w:pPr>
        <w:spacing w:after="200" w:line="276" w:lineRule="auto"/>
        <w:ind w:left="1683" w:hanging="243"/>
        <w:contextualSpacing/>
        <w:jc w:val="both"/>
      </w:pPr>
      <w:r w:rsidRPr="00494EC1">
        <w:sym w:font="Symbol" w:char="F0B7"/>
      </w:r>
      <w:r w:rsidRPr="00494EC1">
        <w:t xml:space="preserve"> Образац трошкова припреме понуде (уколико понуђач тражи накнаду трошкова дефинисаних чл. 88 Закона)  </w:t>
      </w:r>
    </w:p>
    <w:p w:rsidR="00A9663E" w:rsidRPr="00494EC1" w:rsidRDefault="00A9663E" w:rsidP="00A9663E">
      <w:pPr>
        <w:spacing w:after="200" w:line="276" w:lineRule="auto"/>
        <w:ind w:left="1309" w:hanging="374"/>
        <w:contextualSpacing/>
        <w:jc w:val="both"/>
        <w:rPr>
          <w:rFonts w:eastAsia="TimesNewRomanPSMT"/>
          <w:bCs/>
          <w:sz w:val="22"/>
          <w:szCs w:val="22"/>
        </w:rPr>
      </w:pPr>
      <w:r w:rsidRPr="00494EC1">
        <w:t xml:space="preserve"> </w:t>
      </w:r>
      <w:r w:rsidRPr="00494EC1">
        <w:tab/>
      </w:r>
      <w:r w:rsidRPr="00494EC1">
        <w:tab/>
      </w:r>
      <w:r w:rsidRPr="00494EC1">
        <w:sym w:font="Symbol" w:char="F0B7"/>
      </w:r>
      <w:r w:rsidRPr="00494EC1">
        <w:t xml:space="preserve">  </w:t>
      </w:r>
      <w:proofErr w:type="gramStart"/>
      <w:r w:rsidRPr="00494EC1">
        <w:t>Образац структуре цене.</w:t>
      </w:r>
      <w:proofErr w:type="gramEnd"/>
      <w:r w:rsidRPr="00494EC1">
        <w:rPr>
          <w:rFonts w:eastAsia="TimesNewRomanPSMT"/>
          <w:bCs/>
          <w:sz w:val="22"/>
          <w:szCs w:val="22"/>
        </w:rPr>
        <w:t xml:space="preserve"> </w:t>
      </w:r>
    </w:p>
    <w:p w:rsidR="00A9663E" w:rsidRPr="00494EC1" w:rsidRDefault="00A9663E" w:rsidP="00A9663E">
      <w:pPr>
        <w:numPr>
          <w:ilvl w:val="0"/>
          <w:numId w:val="7"/>
        </w:numPr>
        <w:spacing w:after="200" w:line="276" w:lineRule="auto"/>
        <w:contextualSpacing/>
        <w:jc w:val="both"/>
        <w:rPr>
          <w:rFonts w:eastAsia="TimesNewRomanPS-BoldMT"/>
          <w:bCs/>
          <w:sz w:val="22"/>
          <w:szCs w:val="22"/>
        </w:rPr>
      </w:pPr>
      <w:r w:rsidRPr="00494EC1">
        <w:rPr>
          <w:rFonts w:eastAsia="TimesNewRomanPS-BoldMT"/>
          <w:bCs/>
          <w:sz w:val="22"/>
          <w:szCs w:val="22"/>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A9663E" w:rsidRPr="00494EC1" w:rsidRDefault="00A9663E" w:rsidP="00A9663E">
      <w:pPr>
        <w:spacing w:after="200" w:line="276" w:lineRule="auto"/>
        <w:ind w:left="360"/>
        <w:contextualSpacing/>
        <w:jc w:val="both"/>
        <w:rPr>
          <w:rFonts w:eastAsia="TimesNewRomanPS-BoldMT"/>
          <w:bCs/>
          <w:sz w:val="22"/>
          <w:szCs w:val="22"/>
        </w:rPr>
      </w:pPr>
      <w:r w:rsidRPr="00494EC1">
        <w:rPr>
          <w:rFonts w:eastAsia="TimesNewRomanPS-BoldMT"/>
          <w:bCs/>
          <w:sz w:val="22"/>
          <w:szCs w:val="22"/>
        </w:rPr>
        <w:t>Пожељно је да попуњени образац структуре цена поглавље IX и образац понуде поглавље VII понуђач достави у склопу документације и у електронском облику (microsoft word formatu) на компактном или дигиталном видео диску (CD, DVD)</w:t>
      </w:r>
    </w:p>
    <w:p w:rsidR="00A9663E" w:rsidRPr="00494EC1" w:rsidRDefault="00A9663E" w:rsidP="00A9663E">
      <w:pPr>
        <w:spacing w:after="200" w:line="276" w:lineRule="auto"/>
        <w:ind w:left="360"/>
        <w:contextualSpacing/>
        <w:jc w:val="both"/>
        <w:rPr>
          <w:rFonts w:eastAsia="TimesNewRomanPS-BoldMT"/>
          <w:bCs/>
          <w:sz w:val="22"/>
          <w:szCs w:val="22"/>
        </w:rPr>
      </w:pPr>
    </w:p>
    <w:p w:rsidR="00A9663E" w:rsidRPr="00494EC1" w:rsidRDefault="00A9663E" w:rsidP="00A9663E">
      <w:pPr>
        <w:jc w:val="both"/>
        <w:rPr>
          <w:b/>
        </w:rPr>
      </w:pPr>
      <w:r w:rsidRPr="00494EC1">
        <w:rPr>
          <w:b/>
        </w:rPr>
        <w:t xml:space="preserve"> 3. ПАРТИЈЕ </w:t>
      </w:r>
    </w:p>
    <w:p w:rsidR="00A9663E" w:rsidRPr="00494EC1" w:rsidRDefault="00A9663E" w:rsidP="00A9663E">
      <w:pPr>
        <w:jc w:val="both"/>
      </w:pPr>
      <w:r w:rsidRPr="00494EC1">
        <w:t>Јавна набавка је обликована у четрнаест партија:</w:t>
      </w:r>
    </w:p>
    <w:p w:rsidR="00A9663E" w:rsidRPr="00494EC1" w:rsidRDefault="00A9663E" w:rsidP="00A9663E">
      <w:pPr>
        <w:jc w:val="both"/>
      </w:pPr>
    </w:p>
    <w:p w:rsidR="00A9663E" w:rsidRPr="00494EC1" w:rsidRDefault="00A9663E" w:rsidP="00A9663E">
      <w:pPr>
        <w:jc w:val="both"/>
      </w:pPr>
      <w:r w:rsidRPr="00494EC1">
        <w:t xml:space="preserve">Понуђач може да поднесе понуду за једну, две или све партије. Понуда мора да обухвати најмање једну целокупну партију. </w:t>
      </w:r>
    </w:p>
    <w:p w:rsidR="00A9663E" w:rsidRPr="00494EC1" w:rsidRDefault="00A9663E" w:rsidP="00A9663E">
      <w:pPr>
        <w:jc w:val="both"/>
      </w:pPr>
      <w:r w:rsidRPr="00494EC1">
        <w:t xml:space="preserve">Понуђач је дужан да у понуди наведе да ли се понуда односи на целокупну набавку (све партије) или само на одређену партију. </w:t>
      </w:r>
    </w:p>
    <w:p w:rsidR="00A9663E" w:rsidRPr="00494EC1" w:rsidRDefault="00A9663E" w:rsidP="00A9663E">
      <w:pPr>
        <w:jc w:val="both"/>
      </w:pPr>
      <w:r w:rsidRPr="00494EC1">
        <w:t>У случају да понуђач поднесе понуду за све партије, она мора бити поднета тако да се може оцењивати за сваку партију посебно.</w:t>
      </w:r>
    </w:p>
    <w:p w:rsidR="00A9663E" w:rsidRPr="00494EC1" w:rsidRDefault="00A9663E" w:rsidP="00A9663E">
      <w:pPr>
        <w:jc w:val="both"/>
      </w:pPr>
    </w:p>
    <w:p w:rsidR="00A9663E" w:rsidRPr="00494EC1" w:rsidRDefault="00A9663E" w:rsidP="00A9663E">
      <w:pPr>
        <w:jc w:val="both"/>
      </w:pPr>
    </w:p>
    <w:p w:rsidR="00A9663E" w:rsidRPr="00494EC1" w:rsidRDefault="00A9663E" w:rsidP="00A9663E">
      <w:pPr>
        <w:jc w:val="both"/>
        <w:rPr>
          <w:bCs/>
          <w:iCs/>
        </w:rPr>
      </w:pPr>
      <w:r w:rsidRPr="00494EC1">
        <w:rPr>
          <w:b/>
          <w:i/>
          <w:iCs/>
        </w:rPr>
        <w:t>4.</w:t>
      </w:r>
      <w:r w:rsidRPr="00494EC1">
        <w:rPr>
          <w:b/>
          <w:bCs/>
          <w:i/>
          <w:iCs/>
        </w:rPr>
        <w:t xml:space="preserve">  ПОНУДА СА ВАРИЈАНТАМА</w:t>
      </w:r>
    </w:p>
    <w:p w:rsidR="00A9663E" w:rsidRPr="00494EC1" w:rsidRDefault="00A9663E" w:rsidP="00A9663E">
      <w:pPr>
        <w:jc w:val="both"/>
        <w:rPr>
          <w:b/>
          <w:bCs/>
          <w:i/>
          <w:iCs/>
        </w:rPr>
      </w:pPr>
      <w:proofErr w:type="gramStart"/>
      <w:r w:rsidRPr="00494EC1">
        <w:rPr>
          <w:bCs/>
          <w:iCs/>
        </w:rPr>
        <w:t>Подношење понуде са варијантама није дозвољено.</w:t>
      </w:r>
      <w:proofErr w:type="gramEnd"/>
    </w:p>
    <w:p w:rsidR="00A9663E" w:rsidRPr="00494EC1" w:rsidRDefault="00A9663E" w:rsidP="00A9663E">
      <w:pPr>
        <w:jc w:val="both"/>
        <w:rPr>
          <w:b/>
          <w:bCs/>
          <w:i/>
          <w:iCs/>
        </w:rPr>
      </w:pPr>
    </w:p>
    <w:p w:rsidR="00A9663E" w:rsidRPr="00494EC1" w:rsidRDefault="00A9663E" w:rsidP="00A9663E">
      <w:pPr>
        <w:jc w:val="both"/>
      </w:pPr>
      <w:r w:rsidRPr="00494EC1">
        <w:rPr>
          <w:b/>
          <w:bCs/>
          <w:i/>
          <w:iCs/>
        </w:rPr>
        <w:t xml:space="preserve">5. </w:t>
      </w:r>
      <w:r w:rsidRPr="00494EC1">
        <w:rPr>
          <w:b/>
          <w:i/>
          <w:iCs/>
        </w:rPr>
        <w:t>НАЧИН ИЗМЕНЕ, ДОПУНЕ И ОПОЗИВА ПОНУДЕ</w:t>
      </w:r>
    </w:p>
    <w:p w:rsidR="00A9663E" w:rsidRPr="00494EC1" w:rsidRDefault="00A9663E" w:rsidP="00A9663E">
      <w:pPr>
        <w:jc w:val="both"/>
      </w:pPr>
    </w:p>
    <w:p w:rsidR="00A9663E" w:rsidRPr="00494EC1" w:rsidRDefault="00A9663E" w:rsidP="00A9663E">
      <w:pPr>
        <w:jc w:val="both"/>
      </w:pPr>
      <w:proofErr w:type="gramStart"/>
      <w:r w:rsidRPr="00494EC1">
        <w:t>У року за подношење понуде понуђач може да измени, допуни или опозове своју понуду на начин који је одређен за подношење понуде.</w:t>
      </w:r>
      <w:proofErr w:type="gramEnd"/>
    </w:p>
    <w:p w:rsidR="00A9663E" w:rsidRPr="00494EC1" w:rsidRDefault="00A9663E" w:rsidP="00A9663E">
      <w:pPr>
        <w:jc w:val="both"/>
        <w:rPr>
          <w:rFonts w:eastAsia="TimesNewRomanPSMT"/>
          <w:bCs/>
          <w:iCs/>
        </w:rPr>
      </w:pPr>
      <w:proofErr w:type="gramStart"/>
      <w:r w:rsidRPr="00494EC1">
        <w:t>Понуђач је дужан да јасно назначи који део понуде мења односно која документа накнадно доставља.</w:t>
      </w:r>
      <w:proofErr w:type="gramEnd"/>
      <w:r w:rsidRPr="00494EC1">
        <w:t xml:space="preserve"> </w:t>
      </w:r>
    </w:p>
    <w:p w:rsidR="00A9663E" w:rsidRPr="00494EC1" w:rsidRDefault="00A9663E" w:rsidP="00A9663E">
      <w:pPr>
        <w:jc w:val="both"/>
        <w:rPr>
          <w:rFonts w:eastAsia="TimesNewRomanPSMT"/>
          <w:bCs/>
          <w:iCs/>
        </w:rPr>
      </w:pPr>
      <w:r w:rsidRPr="00494EC1">
        <w:rPr>
          <w:rFonts w:eastAsia="TimesNewRomanPSMT"/>
          <w:bCs/>
          <w:iCs/>
        </w:rPr>
        <w:t xml:space="preserve">Измену, допуну или опозив понуде треба доставити на адресу: </w:t>
      </w:r>
      <w:r w:rsidRPr="00494EC1">
        <w:rPr>
          <w:rFonts w:eastAsia="TimesNewRomanPSMT"/>
          <w:bCs/>
          <w:iCs/>
          <w:lang w:val="sr-Cyrl-CS"/>
        </w:rPr>
        <w:t>Институт за јавно здравље Ниш, Булевар др Зорана Ђинђића 50, Ниш.</w:t>
      </w:r>
    </w:p>
    <w:p w:rsidR="00A9663E" w:rsidRPr="00494EC1" w:rsidRDefault="00A9663E" w:rsidP="00A9663E">
      <w:pPr>
        <w:jc w:val="both"/>
        <w:rPr>
          <w:rFonts w:eastAsia="TimesNewRomanPSMT"/>
          <w:bCs/>
          <w:iCs/>
        </w:rPr>
      </w:pPr>
      <w:r w:rsidRPr="00494EC1">
        <w:rPr>
          <w:rFonts w:eastAsia="TimesNewRomanPSMT"/>
          <w:b/>
          <w:bCs/>
          <w:iCs/>
        </w:rPr>
        <w:t>Измена понуде</w:t>
      </w:r>
      <w:r w:rsidRPr="00494EC1">
        <w:rPr>
          <w:rFonts w:eastAsia="TimesNewRomanPS-BoldMT"/>
          <w:b/>
          <w:bCs/>
        </w:rPr>
        <w:t xml:space="preserve"> за јавну набавку</w:t>
      </w:r>
      <w:r w:rsidRPr="00494EC1">
        <w:t xml:space="preserve">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 xml:space="preserve">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Допуна понуде</w:t>
      </w:r>
      <w:r w:rsidRPr="00494EC1">
        <w:rPr>
          <w:rFonts w:eastAsia="TimesNewRomanPSMT"/>
          <w:bCs/>
          <w:iCs/>
        </w:rPr>
        <w:t xml:space="preserve"> </w:t>
      </w:r>
      <w:r w:rsidRPr="00494EC1">
        <w:rPr>
          <w:rFonts w:eastAsia="TimesNewRomanPS-BoldMT"/>
          <w:b/>
          <w:bCs/>
        </w:rPr>
        <w:t>за јавну набавку</w:t>
      </w:r>
      <w:r w:rsidRPr="00494EC1">
        <w:t xml:space="preserve">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 xml:space="preserve">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 </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Опозив понуде</w:t>
      </w:r>
      <w:r w:rsidRPr="00494EC1">
        <w:rPr>
          <w:rFonts w:eastAsia="TimesNewRomanPSMT"/>
          <w:bCs/>
          <w:iCs/>
        </w:rPr>
        <w:t xml:space="preserve"> </w:t>
      </w:r>
      <w:r w:rsidRPr="00494EC1">
        <w:rPr>
          <w:rFonts w:eastAsia="TimesNewRomanPS-BoldMT"/>
          <w:b/>
          <w:bCs/>
        </w:rPr>
        <w:t>за јавну набавку</w:t>
      </w:r>
      <w:r w:rsidRPr="00494EC1">
        <w:t xml:space="preserve">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 </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Измена и допуна понуде</w:t>
      </w:r>
      <w:r w:rsidRPr="00494EC1">
        <w:rPr>
          <w:rFonts w:eastAsia="TimesNewRomanPS-BoldMT"/>
          <w:b/>
          <w:bCs/>
        </w:rPr>
        <w:t xml:space="preserve"> за јавну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w:t>
      </w:r>
    </w:p>
    <w:p w:rsidR="00A9663E" w:rsidRPr="00494EC1" w:rsidRDefault="00A9663E" w:rsidP="00A9663E">
      <w:pPr>
        <w:jc w:val="both"/>
      </w:pPr>
      <w:proofErr w:type="gramStart"/>
      <w:r w:rsidRPr="00494EC1">
        <w:rPr>
          <w:rFonts w:eastAsia="TimesNewRomanPSMT"/>
          <w:bCs/>
        </w:rPr>
        <w:t>На полеђини коверте или на кутији навести назив</w:t>
      </w:r>
      <w:r w:rsidRPr="00494EC1">
        <w:rPr>
          <w:rFonts w:eastAsia="TimesNewRomanPSMT"/>
          <w:bCs/>
          <w:lang w:val="sr-Cyrl-CS"/>
        </w:rPr>
        <w:t xml:space="preserve"> и адресу</w:t>
      </w:r>
      <w:r w:rsidRPr="00494EC1">
        <w:rPr>
          <w:rFonts w:eastAsia="TimesNewRomanPSMT"/>
          <w:bCs/>
        </w:rPr>
        <w:t xml:space="preserve"> понуђача.</w:t>
      </w:r>
      <w:proofErr w:type="gramEnd"/>
      <w:r w:rsidRPr="00494EC1">
        <w:rPr>
          <w:rFonts w:eastAsia="TimesNewRomanPSMT"/>
          <w:bCs/>
        </w:rPr>
        <w:t xml:space="preserve"> </w:t>
      </w:r>
      <w:proofErr w:type="gramStart"/>
      <w:r w:rsidRPr="00494EC1">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A9663E" w:rsidRPr="00494EC1" w:rsidRDefault="00A9663E" w:rsidP="00A9663E">
      <w:pPr>
        <w:jc w:val="both"/>
        <w:rPr>
          <w:b/>
          <w:i/>
          <w:iCs/>
        </w:rPr>
      </w:pPr>
      <w:proofErr w:type="gramStart"/>
      <w:r w:rsidRPr="00494EC1">
        <w:t>По истеку рока за подношење понуда понуђач не може да повуче нити да мења своју понуду.</w:t>
      </w:r>
      <w:proofErr w:type="gramEnd"/>
    </w:p>
    <w:p w:rsidR="00A9663E" w:rsidRPr="00494EC1" w:rsidRDefault="00A9663E" w:rsidP="00A9663E">
      <w:pPr>
        <w:jc w:val="both"/>
        <w:rPr>
          <w:b/>
          <w:i/>
          <w:iCs/>
        </w:rPr>
      </w:pPr>
    </w:p>
    <w:p w:rsidR="00A9663E" w:rsidRPr="00494EC1" w:rsidRDefault="00A9663E" w:rsidP="00A9663E">
      <w:pPr>
        <w:jc w:val="both"/>
        <w:rPr>
          <w:b/>
          <w:i/>
          <w:iCs/>
        </w:rPr>
      </w:pPr>
    </w:p>
    <w:p w:rsidR="00A9663E" w:rsidRPr="00494EC1" w:rsidRDefault="00A9663E" w:rsidP="00A9663E">
      <w:pPr>
        <w:jc w:val="both"/>
        <w:rPr>
          <w:b/>
          <w:i/>
          <w:iCs/>
        </w:rPr>
      </w:pPr>
    </w:p>
    <w:p w:rsidR="00A9663E" w:rsidRPr="00494EC1" w:rsidRDefault="00A9663E" w:rsidP="00A9663E">
      <w:pPr>
        <w:jc w:val="both"/>
      </w:pPr>
      <w:r w:rsidRPr="00494EC1">
        <w:rPr>
          <w:b/>
          <w:bCs/>
          <w:i/>
          <w:iCs/>
        </w:rPr>
        <w:t xml:space="preserve">6. УЧЕСТВОВАЊЕ У ЗАЈЕДНИЧКОЈ ПОНУДИ ИЛИ КАО ПОДИЗВОЂАЧ </w:t>
      </w:r>
    </w:p>
    <w:p w:rsidR="00A9663E" w:rsidRPr="00494EC1" w:rsidRDefault="00A9663E" w:rsidP="00A9663E">
      <w:pPr>
        <w:jc w:val="both"/>
      </w:pPr>
    </w:p>
    <w:p w:rsidR="00A9663E" w:rsidRPr="00494EC1" w:rsidRDefault="00A9663E" w:rsidP="00A9663E">
      <w:pPr>
        <w:jc w:val="both"/>
        <w:rPr>
          <w:iCs/>
        </w:rPr>
      </w:pPr>
      <w:proofErr w:type="gramStart"/>
      <w:r w:rsidRPr="00494EC1">
        <w:rPr>
          <w:bCs/>
          <w:iCs/>
        </w:rPr>
        <w:t>Понуђач може да поднесе само једну понуду.</w:t>
      </w:r>
      <w:proofErr w:type="gramEnd"/>
      <w:r w:rsidRPr="00494EC1">
        <w:rPr>
          <w:i/>
          <w:iCs/>
        </w:rPr>
        <w:t xml:space="preserve"> </w:t>
      </w:r>
    </w:p>
    <w:p w:rsidR="00A9663E" w:rsidRPr="00494EC1" w:rsidRDefault="00A9663E" w:rsidP="00A9663E">
      <w:pPr>
        <w:jc w:val="both"/>
        <w:rPr>
          <w:iCs/>
        </w:rPr>
      </w:pPr>
      <w:proofErr w:type="gramStart"/>
      <w:r w:rsidRPr="00494EC1">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A9663E" w:rsidRPr="00494EC1" w:rsidRDefault="00A9663E" w:rsidP="00A9663E">
      <w:pPr>
        <w:jc w:val="both"/>
        <w:rPr>
          <w:i/>
          <w:iCs/>
          <w:color w:val="FF0000"/>
        </w:rPr>
      </w:pPr>
      <w:proofErr w:type="gramStart"/>
      <w:r w:rsidRPr="00494EC1">
        <w:rPr>
          <w:iCs/>
        </w:rPr>
        <w:t xml:space="preserve">У Обрасцу понуде </w:t>
      </w:r>
      <w:r w:rsidRPr="00494EC1">
        <w:rPr>
          <w:iCs/>
          <w:lang w:val="sr-Cyrl-CS"/>
        </w:rPr>
        <w:t xml:space="preserve">(поглавље </w:t>
      </w:r>
      <w:r w:rsidRPr="00494EC1">
        <w:rPr>
          <w:b/>
          <w:iCs/>
        </w:rPr>
        <w:t>VII</w:t>
      </w:r>
      <w:r w:rsidRPr="00494EC1">
        <w:rPr>
          <w:iCs/>
          <w:lang w:val="ru-RU"/>
        </w:rPr>
        <w:t>)</w:t>
      </w:r>
      <w:r w:rsidRPr="00494EC1">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A9663E" w:rsidRPr="00494EC1" w:rsidRDefault="00A9663E" w:rsidP="00A9663E">
      <w:pPr>
        <w:jc w:val="both"/>
        <w:rPr>
          <w:i/>
          <w:iCs/>
          <w:color w:val="FF0000"/>
        </w:rPr>
      </w:pPr>
    </w:p>
    <w:p w:rsidR="00A9663E" w:rsidRPr="00494EC1" w:rsidRDefault="00A9663E" w:rsidP="00A9663E">
      <w:pPr>
        <w:jc w:val="both"/>
        <w:rPr>
          <w:iCs/>
        </w:rPr>
      </w:pPr>
      <w:r w:rsidRPr="00494EC1">
        <w:rPr>
          <w:b/>
          <w:bCs/>
          <w:i/>
          <w:iCs/>
        </w:rPr>
        <w:t>7. ПОНУДА СА ПОДИЗВОЂАЧЕМ</w:t>
      </w:r>
    </w:p>
    <w:p w:rsidR="00A9663E" w:rsidRPr="00494EC1" w:rsidRDefault="00A9663E" w:rsidP="00A9663E">
      <w:pPr>
        <w:jc w:val="both"/>
        <w:rPr>
          <w:iCs/>
        </w:rPr>
      </w:pPr>
    </w:p>
    <w:p w:rsidR="00A9663E" w:rsidRPr="00494EC1" w:rsidRDefault="00A9663E" w:rsidP="00A9663E">
      <w:pPr>
        <w:jc w:val="both"/>
        <w:rPr>
          <w:iCs/>
        </w:rPr>
      </w:pPr>
      <w:r w:rsidRPr="00494EC1">
        <w:rPr>
          <w:iCs/>
        </w:rPr>
        <w:t>Уколико понуђач подноси понуду са подизвођачем дужан је да у Обрасцу понуде</w:t>
      </w:r>
      <w:r w:rsidRPr="00494EC1">
        <w:rPr>
          <w:iCs/>
          <w:lang w:val="sr-Cyrl-CS"/>
        </w:rPr>
        <w:t xml:space="preserve"> (поглавље </w:t>
      </w:r>
      <w:r w:rsidRPr="00494EC1">
        <w:rPr>
          <w:b/>
          <w:iCs/>
        </w:rPr>
        <w:t>VII</w:t>
      </w:r>
      <w:r w:rsidRPr="00494EC1">
        <w:rPr>
          <w:iCs/>
          <w:lang w:val="ru-RU"/>
        </w:rPr>
        <w:t>)</w:t>
      </w:r>
      <w:r w:rsidRPr="00494EC1">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9663E" w:rsidRPr="00494EC1" w:rsidRDefault="00A9663E" w:rsidP="00A9663E">
      <w:pPr>
        <w:jc w:val="both"/>
        <w:rPr>
          <w:iCs/>
        </w:rPr>
      </w:pPr>
      <w:proofErr w:type="gramStart"/>
      <w:r w:rsidRPr="00494EC1">
        <w:rPr>
          <w:iCs/>
        </w:rPr>
        <w:t>Понуђач у Обрасцу понуде</w:t>
      </w:r>
      <w:r w:rsidRPr="00494EC1">
        <w:rPr>
          <w:i/>
          <w:iCs/>
          <w:color w:val="FF0000"/>
        </w:rPr>
        <w:t xml:space="preserve"> </w:t>
      </w:r>
      <w:r w:rsidRPr="00494EC1">
        <w:rPr>
          <w:iCs/>
        </w:rPr>
        <w:t>наводи назив и седиште подизвођача, уколико ће делимично извршење набавке поверити подизвођачу.</w:t>
      </w:r>
      <w:proofErr w:type="gramEnd"/>
      <w:r w:rsidRPr="00494EC1">
        <w:rPr>
          <w:iCs/>
        </w:rPr>
        <w:t xml:space="preserve"> </w:t>
      </w:r>
    </w:p>
    <w:p w:rsidR="00A9663E" w:rsidRPr="00494EC1" w:rsidRDefault="00A9663E" w:rsidP="00A9663E">
      <w:pPr>
        <w:jc w:val="both"/>
        <w:rPr>
          <w:rFonts w:eastAsia="TimesNewRomanPSMT"/>
          <w:bCs/>
        </w:rPr>
      </w:pPr>
      <w:proofErr w:type="gramStart"/>
      <w:r w:rsidRPr="00494EC1">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494EC1">
        <w:rPr>
          <w:rFonts w:eastAsia="TimesNewRomanPSMT"/>
          <w:bCs/>
        </w:rPr>
        <w:t xml:space="preserve"> </w:t>
      </w:r>
    </w:p>
    <w:p w:rsidR="00A9663E" w:rsidRPr="00494EC1" w:rsidRDefault="00A9663E" w:rsidP="00A9663E">
      <w:pPr>
        <w:jc w:val="both"/>
        <w:rPr>
          <w:iCs/>
        </w:rPr>
      </w:pPr>
      <w:proofErr w:type="gramStart"/>
      <w:r w:rsidRPr="00494EC1">
        <w:rPr>
          <w:rFonts w:eastAsia="TimesNewRomanPSMT"/>
          <w:bCs/>
        </w:rPr>
        <w:t xml:space="preserve">Понуђач је дужан да за подизвођаче достави доказе о испуњености услова који су наведени у </w:t>
      </w:r>
      <w:r w:rsidRPr="00494EC1">
        <w:rPr>
          <w:rFonts w:eastAsia="TimesNewRomanPSMT"/>
          <w:bCs/>
          <w:lang w:val="sr-Cyrl-CS"/>
        </w:rPr>
        <w:t>поглављу</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w:t>
      </w:r>
      <w:r w:rsidRPr="00494EC1">
        <w:rPr>
          <w:rFonts w:eastAsia="TimesNewRomanPSMT"/>
          <w:bCs/>
        </w:rPr>
        <w:t xml:space="preserve">конкурсне документације, у складу са упутством како се доказује испуњеност услова (Образац изјаве из </w:t>
      </w:r>
      <w:r w:rsidRPr="00494EC1">
        <w:rPr>
          <w:rFonts w:eastAsia="TimesNewRomanPSMT"/>
          <w:bCs/>
          <w:lang w:val="sr-Cyrl-CS"/>
        </w:rPr>
        <w:t>поглаваља</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одељак </w:t>
      </w:r>
      <w:r w:rsidRPr="00494EC1">
        <w:rPr>
          <w:rFonts w:eastAsia="TimesNewRomanPSMT"/>
          <w:b/>
          <w:bCs/>
          <w:lang w:val="ru-RU"/>
        </w:rPr>
        <w:t>3</w:t>
      </w:r>
      <w:r w:rsidRPr="00494EC1">
        <w:rPr>
          <w:rFonts w:eastAsia="TimesNewRomanPSMT"/>
          <w:bCs/>
          <w:lang w:val="ru-RU"/>
        </w:rPr>
        <w:t>.</w:t>
      </w:r>
      <w:r w:rsidRPr="00494EC1">
        <w:rPr>
          <w:rFonts w:eastAsia="TimesNewRomanPSMT"/>
          <w:bCs/>
        </w:rPr>
        <w:t>).</w:t>
      </w:r>
      <w:proofErr w:type="gramEnd"/>
    </w:p>
    <w:p w:rsidR="00A9663E" w:rsidRPr="00494EC1" w:rsidRDefault="00A9663E" w:rsidP="00A9663E">
      <w:pPr>
        <w:jc w:val="both"/>
        <w:rPr>
          <w:iCs/>
        </w:rPr>
      </w:pPr>
      <w:proofErr w:type="gramStart"/>
      <w:r w:rsidRPr="00494EC1">
        <w:rPr>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494EC1">
        <w:rPr>
          <w:iCs/>
        </w:rPr>
        <w:t xml:space="preserve"> </w:t>
      </w:r>
    </w:p>
    <w:p w:rsidR="00A9663E" w:rsidRPr="00494EC1" w:rsidRDefault="00A9663E" w:rsidP="00A9663E">
      <w:pPr>
        <w:jc w:val="both"/>
      </w:pPr>
      <w:proofErr w:type="gramStart"/>
      <w:r w:rsidRPr="00494EC1">
        <w:rPr>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A9663E" w:rsidRPr="00494EC1" w:rsidRDefault="00A9663E" w:rsidP="00A9663E">
      <w:pPr>
        <w:jc w:val="both"/>
        <w:rPr>
          <w:color w:val="FF0000"/>
        </w:rPr>
      </w:pPr>
    </w:p>
    <w:p w:rsidR="00A9663E" w:rsidRPr="00494EC1" w:rsidRDefault="00A9663E" w:rsidP="00A9663E">
      <w:pPr>
        <w:jc w:val="both"/>
      </w:pPr>
      <w:r w:rsidRPr="00494EC1">
        <w:rPr>
          <w:b/>
          <w:i/>
        </w:rPr>
        <w:t>8. ЗАЈЕДНИЧКА ПОНУДА</w:t>
      </w:r>
    </w:p>
    <w:p w:rsidR="00A9663E" w:rsidRPr="00494EC1" w:rsidRDefault="00A9663E" w:rsidP="00A9663E">
      <w:pPr>
        <w:jc w:val="both"/>
      </w:pPr>
    </w:p>
    <w:p w:rsidR="00A9663E" w:rsidRPr="00494EC1" w:rsidRDefault="00A9663E" w:rsidP="00A9663E">
      <w:pPr>
        <w:jc w:val="both"/>
      </w:pPr>
      <w:proofErr w:type="gramStart"/>
      <w:r w:rsidRPr="00494EC1">
        <w:t>Понуду може поднети група понуђача.</w:t>
      </w:r>
      <w:proofErr w:type="gramEnd"/>
    </w:p>
    <w:p w:rsidR="00A9663E" w:rsidRPr="00494EC1" w:rsidRDefault="00A9663E" w:rsidP="00A9663E">
      <w:pPr>
        <w:jc w:val="both"/>
      </w:pPr>
      <w:proofErr w:type="gramStart"/>
      <w:r w:rsidRPr="00494EC1">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494EC1">
        <w:t xml:space="preserve"> </w:t>
      </w:r>
      <w:proofErr w:type="gramStart"/>
      <w:r w:rsidRPr="00494EC1">
        <w:t>ст</w:t>
      </w:r>
      <w:proofErr w:type="gramEnd"/>
      <w:r w:rsidRPr="00494EC1">
        <w:rPr>
          <w:lang w:val="sr-Cyrl-CS"/>
        </w:rPr>
        <w:t>.</w:t>
      </w:r>
      <w:r w:rsidRPr="00494EC1">
        <w:t xml:space="preserve"> 4. </w:t>
      </w:r>
      <w:proofErr w:type="gramStart"/>
      <w:r w:rsidRPr="00494EC1">
        <w:t>тач</w:t>
      </w:r>
      <w:proofErr w:type="gramEnd"/>
      <w:r w:rsidRPr="00494EC1">
        <w:rPr>
          <w:lang w:val="sr-Cyrl-CS"/>
        </w:rPr>
        <w:t>.</w:t>
      </w:r>
      <w:r w:rsidRPr="00494EC1">
        <w:t xml:space="preserve"> 1</w:t>
      </w:r>
      <w:r w:rsidRPr="00494EC1">
        <w:rPr>
          <w:lang w:val="sr-Cyrl-CS"/>
        </w:rPr>
        <w:t>)</w:t>
      </w:r>
      <w:r w:rsidRPr="00494EC1">
        <w:t xml:space="preserve"> </w:t>
      </w:r>
      <w:proofErr w:type="gramStart"/>
      <w:r w:rsidRPr="00494EC1">
        <w:t>и</w:t>
      </w:r>
      <w:proofErr w:type="gramEnd"/>
      <w:r w:rsidRPr="00494EC1">
        <w:t xml:space="preserve"> 2</w:t>
      </w:r>
      <w:r w:rsidRPr="00494EC1">
        <w:rPr>
          <w:lang w:val="sr-Cyrl-CS"/>
        </w:rPr>
        <w:t>)</w:t>
      </w:r>
      <w:r w:rsidRPr="00494EC1">
        <w:t xml:space="preserve"> Закона и то податке о: </w:t>
      </w:r>
    </w:p>
    <w:p w:rsidR="00A9663E" w:rsidRPr="00494EC1" w:rsidRDefault="00A9663E" w:rsidP="00A9663E">
      <w:pPr>
        <w:numPr>
          <w:ilvl w:val="0"/>
          <w:numId w:val="7"/>
        </w:numPr>
        <w:suppressAutoHyphens/>
        <w:spacing w:line="100" w:lineRule="atLeast"/>
        <w:jc w:val="both"/>
      </w:pPr>
      <w:r w:rsidRPr="00494EC1">
        <w:t xml:space="preserve">члану групе који ће бити носилац посла, односно који ће поднети понуду и који ће заступати групу понуђача пред наручиоцем и </w:t>
      </w:r>
    </w:p>
    <w:p w:rsidR="00A9663E" w:rsidRPr="00494EC1" w:rsidRDefault="00A9663E" w:rsidP="00A9663E">
      <w:pPr>
        <w:numPr>
          <w:ilvl w:val="0"/>
          <w:numId w:val="7"/>
        </w:numPr>
        <w:suppressAutoHyphens/>
        <w:spacing w:line="100" w:lineRule="atLeast"/>
        <w:jc w:val="both"/>
      </w:pPr>
      <w:proofErr w:type="gramStart"/>
      <w:r w:rsidRPr="00494EC1">
        <w:t>опис</w:t>
      </w:r>
      <w:proofErr w:type="gramEnd"/>
      <w:r w:rsidRPr="00494EC1">
        <w:t xml:space="preserve"> послова сваког од понуђача из групе понуђача у извршењу уговора. </w:t>
      </w:r>
    </w:p>
    <w:p w:rsidR="00A9663E" w:rsidRPr="00494EC1" w:rsidRDefault="00A9663E" w:rsidP="00A9663E">
      <w:pPr>
        <w:jc w:val="both"/>
      </w:pPr>
      <w:proofErr w:type="gramStart"/>
      <w:r w:rsidRPr="00494EC1">
        <w:rPr>
          <w:rFonts w:eastAsia="TimesNewRomanPSMT"/>
          <w:bCs/>
        </w:rPr>
        <w:t xml:space="preserve">Група понуђача је дужна да достави све доказе о испуњености услова који су наведени у </w:t>
      </w:r>
      <w:r w:rsidRPr="00494EC1">
        <w:rPr>
          <w:rFonts w:eastAsia="TimesNewRomanPSMT"/>
          <w:bCs/>
          <w:lang w:val="sr-Cyrl-CS"/>
        </w:rPr>
        <w:t>поглављу</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w:t>
      </w:r>
      <w:r w:rsidRPr="00494EC1">
        <w:rPr>
          <w:rFonts w:eastAsia="TimesNewRomanPSMT"/>
          <w:bCs/>
        </w:rPr>
        <w:t>конкурсне документације, у складу са упутством како се доказује испуњеност услова.</w:t>
      </w:r>
      <w:proofErr w:type="gramEnd"/>
    </w:p>
    <w:p w:rsidR="00A9663E" w:rsidRPr="00494EC1" w:rsidRDefault="00A9663E" w:rsidP="00A9663E">
      <w:pPr>
        <w:jc w:val="both"/>
      </w:pPr>
      <w:proofErr w:type="gramStart"/>
      <w:r w:rsidRPr="00494EC1">
        <w:t>Понуђачи из групе понуђача одговарају неограничено солидарно према наручиоцу.</w:t>
      </w:r>
      <w:proofErr w:type="gramEnd"/>
      <w:r w:rsidRPr="00494EC1">
        <w:t xml:space="preserve"> </w:t>
      </w:r>
    </w:p>
    <w:p w:rsidR="00A9663E" w:rsidRPr="00494EC1" w:rsidRDefault="00A9663E" w:rsidP="00A9663E">
      <w:pPr>
        <w:jc w:val="both"/>
      </w:pPr>
      <w:r w:rsidRPr="00494EC1">
        <w:t>Задруга може поднети понуду самостално, у своје име, а за рачун задругара или заједничку понуду у име задругара.</w:t>
      </w:r>
    </w:p>
    <w:p w:rsidR="00A9663E" w:rsidRPr="00494EC1" w:rsidRDefault="00A9663E" w:rsidP="00A9663E">
      <w:pPr>
        <w:jc w:val="both"/>
      </w:pPr>
      <w:r w:rsidRPr="00494EC1">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A9663E" w:rsidRPr="00494EC1" w:rsidRDefault="00A9663E" w:rsidP="00A9663E">
      <w:pPr>
        <w:jc w:val="both"/>
      </w:pPr>
      <w:r w:rsidRPr="00494EC1">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9663E" w:rsidRPr="00494EC1" w:rsidRDefault="00A9663E" w:rsidP="00A9663E">
      <w:pPr>
        <w:jc w:val="both"/>
      </w:pPr>
    </w:p>
    <w:p w:rsidR="00A9663E" w:rsidRPr="00494EC1" w:rsidRDefault="00A9663E" w:rsidP="00A9663E">
      <w:pPr>
        <w:jc w:val="both"/>
      </w:pPr>
    </w:p>
    <w:p w:rsidR="00A9663E" w:rsidRPr="00494EC1" w:rsidRDefault="00A9663E" w:rsidP="00A9663E">
      <w:pPr>
        <w:jc w:val="both"/>
      </w:pPr>
      <w:r w:rsidRPr="00494EC1">
        <w:rPr>
          <w:b/>
          <w:bCs/>
          <w:i/>
          <w:iCs/>
        </w:rPr>
        <w:t>9. НАЧИН И УСЛОВ</w:t>
      </w:r>
      <w:r w:rsidRPr="00494EC1">
        <w:rPr>
          <w:b/>
          <w:bCs/>
          <w:i/>
          <w:iCs/>
          <w:lang w:val="sr-Cyrl-CS"/>
        </w:rPr>
        <w:t>И</w:t>
      </w:r>
      <w:r w:rsidRPr="00494EC1">
        <w:rPr>
          <w:b/>
          <w:bCs/>
          <w:i/>
          <w:iCs/>
        </w:rPr>
        <w:t xml:space="preserve"> ПЛАЋАЊА, ГАРАНТНИ РОК, КАО И ДРУГЕ ОКОЛНОСТИ ОД КОЈИХ ЗАВИСИ </w:t>
      </w:r>
      <w:proofErr w:type="gramStart"/>
      <w:r w:rsidRPr="00494EC1">
        <w:rPr>
          <w:b/>
          <w:bCs/>
          <w:i/>
          <w:iCs/>
        </w:rPr>
        <w:t>ПРИХВАТЉИВОСТ  ПОНУДЕ</w:t>
      </w:r>
      <w:proofErr w:type="gramEnd"/>
    </w:p>
    <w:p w:rsidR="00A9663E" w:rsidRPr="00494EC1" w:rsidRDefault="00A9663E" w:rsidP="00A9663E">
      <w:pPr>
        <w:jc w:val="both"/>
      </w:pPr>
    </w:p>
    <w:p w:rsidR="00A9663E" w:rsidRPr="00494EC1" w:rsidRDefault="00A9663E" w:rsidP="00A9663E">
      <w:pPr>
        <w:jc w:val="both"/>
        <w:rPr>
          <w:iCs/>
        </w:rPr>
      </w:pPr>
      <w:r w:rsidRPr="00494EC1">
        <w:rPr>
          <w:b/>
          <w:bCs/>
          <w:i/>
          <w:iCs/>
        </w:rPr>
        <w:t>9.1</w:t>
      </w:r>
      <w:r w:rsidRPr="00494EC1">
        <w:rPr>
          <w:b/>
          <w:bCs/>
          <w:i/>
          <w:iCs/>
          <w:u w:val="single"/>
        </w:rPr>
        <w:t xml:space="preserve">. </w:t>
      </w:r>
      <w:r w:rsidRPr="00494EC1">
        <w:rPr>
          <w:iCs/>
          <w:u w:val="single"/>
        </w:rPr>
        <w:t>Захтеви у погледу начина, рока и услова плаћања</w:t>
      </w:r>
      <w:r w:rsidRPr="00494EC1">
        <w:rPr>
          <w:i/>
          <w:iCs/>
          <w:u w:val="single"/>
        </w:rPr>
        <w:t>.</w:t>
      </w:r>
    </w:p>
    <w:p w:rsidR="00A9663E" w:rsidRPr="00494EC1" w:rsidRDefault="00A9663E" w:rsidP="00A9663E">
      <w:pPr>
        <w:jc w:val="both"/>
        <w:rPr>
          <w:iCs/>
        </w:rPr>
      </w:pPr>
      <w:proofErr w:type="gramStart"/>
      <w:r w:rsidRPr="00494EC1">
        <w:rPr>
          <w:iCs/>
        </w:rPr>
        <w:t>Плаћање се врши уплатом на рачун понуђача.</w:t>
      </w:r>
      <w:proofErr w:type="gramEnd"/>
      <w:r w:rsidRPr="00494EC1">
        <w:rPr>
          <w:iCs/>
        </w:rPr>
        <w:t xml:space="preserve"> </w:t>
      </w:r>
      <w:proofErr w:type="gramStart"/>
      <w:r w:rsidRPr="00494EC1">
        <w:rPr>
          <w:iCs/>
        </w:rPr>
        <w:t>Рок плаћања је</w:t>
      </w:r>
      <w:r w:rsidRPr="00494EC1">
        <w:rPr>
          <w:iCs/>
          <w:lang w:val="sr-Cyrl-CS"/>
        </w:rPr>
        <w:t xml:space="preserve"> </w:t>
      </w:r>
      <w:r w:rsidRPr="00494EC1">
        <w:rPr>
          <w:iCs/>
        </w:rPr>
        <w:t xml:space="preserve">минимално 15 дана, а максимално до 90 дана </w:t>
      </w:r>
      <w:r w:rsidRPr="00494EC1">
        <w:rPr>
          <w:i/>
          <w:iCs/>
        </w:rPr>
        <w:t>у складу са Законом о роковима измирења новчаних обавеза у комерцијалним трансакцијама чл.</w:t>
      </w:r>
      <w:proofErr w:type="gramEnd"/>
      <w:r w:rsidRPr="00494EC1">
        <w:rPr>
          <w:i/>
          <w:iCs/>
        </w:rPr>
        <w:t xml:space="preserve"> 4. </w:t>
      </w:r>
      <w:proofErr w:type="gramStart"/>
      <w:r w:rsidRPr="00494EC1">
        <w:rPr>
          <w:i/>
          <w:iCs/>
        </w:rPr>
        <w:t>став</w:t>
      </w:r>
      <w:proofErr w:type="gramEnd"/>
      <w:r w:rsidRPr="00494EC1">
        <w:rPr>
          <w:i/>
          <w:iCs/>
        </w:rPr>
        <w:t xml:space="preserve"> 3. </w:t>
      </w:r>
      <w:proofErr w:type="gramStart"/>
      <w:r w:rsidRPr="00494EC1">
        <w:rPr>
          <w:rFonts w:eastAsia="TimesNewRomanPSMT"/>
          <w:i/>
        </w:rPr>
        <w:t>(„Сл. гласник РС” бр. 119/2012 и 68/2015),</w:t>
      </w:r>
      <w:r w:rsidRPr="00494EC1">
        <w:rPr>
          <w:i/>
          <w:iCs/>
        </w:rPr>
        <w:t xml:space="preserve"> </w:t>
      </w:r>
      <w:r w:rsidRPr="00494EC1">
        <w:rPr>
          <w:iCs/>
          <w:lang w:val="sr-Cyrl-CS"/>
        </w:rPr>
        <w:t>од дана</w:t>
      </w:r>
      <w:r w:rsidRPr="00494EC1">
        <w:rPr>
          <w:iCs/>
        </w:rPr>
        <w:t xml:space="preserve"> испостављања рачуна.</w:t>
      </w:r>
      <w:proofErr w:type="gramEnd"/>
    </w:p>
    <w:p w:rsidR="00A9663E" w:rsidRPr="00494EC1" w:rsidRDefault="00A9663E" w:rsidP="00A9663E">
      <w:pPr>
        <w:pStyle w:val="BodyTextIndent"/>
        <w:spacing w:after="0"/>
        <w:ind w:left="0"/>
        <w:jc w:val="both"/>
        <w:rPr>
          <w:lang w:val="sr-Latn-CS"/>
        </w:rPr>
      </w:pPr>
      <w:proofErr w:type="gramStart"/>
      <w:r w:rsidRPr="00494EC1">
        <w:rPr>
          <w:iCs/>
        </w:rPr>
        <w:t>Понуђачу није дозвољено да захтева аванс.</w:t>
      </w:r>
      <w:proofErr w:type="gramEnd"/>
      <w:r w:rsidRPr="00494EC1">
        <w:rPr>
          <w:lang w:val="sr-Latn-CS"/>
        </w:rPr>
        <w:t xml:space="preserve"> Понуде са авансним плаћањем или роком краћим од траженог ће бити одбијене као неприхватљиве.</w:t>
      </w:r>
    </w:p>
    <w:p w:rsidR="00A9663E" w:rsidRPr="00494EC1" w:rsidRDefault="00A9663E" w:rsidP="00A9663E">
      <w:pPr>
        <w:jc w:val="both"/>
        <w:rPr>
          <w:b/>
          <w:bCs/>
          <w:i/>
          <w:iCs/>
          <w:lang w:val="sr-Latn-CS"/>
        </w:rPr>
      </w:pPr>
      <w:r w:rsidRPr="00494EC1">
        <w:rPr>
          <w:lang w:val="sr-Cyrl-CS"/>
        </w:rPr>
        <w:t xml:space="preserve">Не могу се прихватити непрецизно одређени рокови (нпр. </w:t>
      </w:r>
      <w:r w:rsidRPr="00494EC1">
        <w:t>о</w:t>
      </w:r>
      <w:r w:rsidRPr="00494EC1">
        <w:rPr>
          <w:lang w:val="sr-Cyrl-CS"/>
        </w:rPr>
        <w:t>дмах, по договору, сукцесивно, од-до и сл.). У случају да понуђач непрецизно одреди рокове, понуда ће се сматрати неприхватљивом.</w:t>
      </w:r>
    </w:p>
    <w:p w:rsidR="00A9663E" w:rsidRPr="00494EC1" w:rsidRDefault="00A9663E" w:rsidP="00A9663E">
      <w:pPr>
        <w:jc w:val="both"/>
        <w:rPr>
          <w:color w:val="FF0000"/>
        </w:rPr>
      </w:pPr>
    </w:p>
    <w:p w:rsidR="00A9663E" w:rsidRPr="00494EC1" w:rsidRDefault="00A9663E" w:rsidP="00A9663E">
      <w:pPr>
        <w:jc w:val="both"/>
        <w:rPr>
          <w:iCs/>
        </w:rPr>
      </w:pPr>
      <w:r w:rsidRPr="00494EC1">
        <w:rPr>
          <w:b/>
          <w:bCs/>
          <w:i/>
          <w:iCs/>
        </w:rPr>
        <w:t xml:space="preserve">9.2. </w:t>
      </w:r>
      <w:r w:rsidRPr="00494EC1">
        <w:rPr>
          <w:iCs/>
          <w:u w:val="single"/>
        </w:rPr>
        <w:t>Захтев у погледу рока (испоруке добара, извршења услуге, извођења радова)</w:t>
      </w:r>
    </w:p>
    <w:p w:rsidR="00A9663E" w:rsidRPr="00494EC1" w:rsidRDefault="00A9663E" w:rsidP="00A9663E">
      <w:proofErr w:type="gramStart"/>
      <w:r w:rsidRPr="00494EC1">
        <w:t>- Рок за еталонирање опреме је максимално 5 дана од дана пријема поруџбенице.</w:t>
      </w:r>
      <w:proofErr w:type="gramEnd"/>
    </w:p>
    <w:p w:rsidR="00A9663E" w:rsidRPr="00494EC1" w:rsidRDefault="00A9663E" w:rsidP="00A9663E">
      <w:r w:rsidRPr="00494EC1">
        <w:t xml:space="preserve">- Рок за доставу </w:t>
      </w:r>
      <w:r w:rsidRPr="00494EC1">
        <w:rPr>
          <w:lang w:val="sr-Latn-CS"/>
        </w:rPr>
        <w:t>уверења о еталонирању на адресу наручиоца</w:t>
      </w:r>
      <w:r w:rsidRPr="00494EC1">
        <w:t xml:space="preserve"> је максимално 5 дана од дана еталонирања опреме</w:t>
      </w:r>
      <w:r w:rsidRPr="00494EC1">
        <w:rPr>
          <w:lang w:val="sr-Latn-CS"/>
        </w:rPr>
        <w:t xml:space="preserve"> у просторијама наручиоца или акредитованој лабораторији понуђача</w:t>
      </w:r>
      <w:r w:rsidRPr="00494EC1">
        <w:t>.</w:t>
      </w:r>
    </w:p>
    <w:p w:rsidR="00A9663E" w:rsidRPr="00494EC1" w:rsidRDefault="00A9663E" w:rsidP="00A9663E">
      <w:pPr>
        <w:jc w:val="both"/>
        <w:rPr>
          <w:iCs/>
        </w:rPr>
      </w:pPr>
      <w:r w:rsidRPr="00494EC1">
        <w:rPr>
          <w:iCs/>
        </w:rPr>
        <w:t>Место испоруке - адреса наручиоца:</w:t>
      </w:r>
    </w:p>
    <w:p w:rsidR="00A9663E" w:rsidRPr="00494EC1" w:rsidRDefault="00A9663E" w:rsidP="00A9663E">
      <w:pPr>
        <w:jc w:val="both"/>
        <w:rPr>
          <w:bCs/>
          <w:iCs/>
        </w:rPr>
      </w:pPr>
      <w:r w:rsidRPr="00494EC1">
        <w:rPr>
          <w:bCs/>
          <w:iCs/>
        </w:rPr>
        <w:t>Институт за јавно здравље Ниш</w:t>
      </w:r>
      <w:proofErr w:type="gramStart"/>
      <w:r w:rsidRPr="00494EC1">
        <w:rPr>
          <w:bCs/>
          <w:iCs/>
        </w:rPr>
        <w:t>,Бул</w:t>
      </w:r>
      <w:proofErr w:type="gramEnd"/>
      <w:r w:rsidRPr="00494EC1">
        <w:rPr>
          <w:bCs/>
          <w:iCs/>
        </w:rPr>
        <w:t>. др Зорана Ђинђића 50, 18000 Ниш</w:t>
      </w:r>
    </w:p>
    <w:p w:rsidR="00A9663E" w:rsidRPr="00494EC1" w:rsidRDefault="00A9663E" w:rsidP="00A9663E">
      <w:pPr>
        <w:jc w:val="both"/>
      </w:pPr>
    </w:p>
    <w:p w:rsidR="00A9663E" w:rsidRPr="00494EC1" w:rsidRDefault="00A9663E" w:rsidP="00A9663E">
      <w:pPr>
        <w:jc w:val="both"/>
        <w:rPr>
          <w:lang w:val="sr-Cyrl-CS"/>
        </w:rPr>
      </w:pPr>
    </w:p>
    <w:p w:rsidR="00A9663E" w:rsidRPr="00494EC1" w:rsidRDefault="00A9663E" w:rsidP="00A9663E">
      <w:pPr>
        <w:jc w:val="both"/>
        <w:rPr>
          <w:iCs/>
        </w:rPr>
      </w:pPr>
      <w:r w:rsidRPr="00494EC1">
        <w:rPr>
          <w:b/>
          <w:bCs/>
          <w:iCs/>
          <w:u w:val="single"/>
        </w:rPr>
        <w:t xml:space="preserve">9.3. </w:t>
      </w:r>
      <w:r w:rsidRPr="00494EC1">
        <w:rPr>
          <w:iCs/>
          <w:u w:val="single"/>
        </w:rPr>
        <w:t>Захтев у погледу рока важења понуде</w:t>
      </w:r>
    </w:p>
    <w:p w:rsidR="00A9663E" w:rsidRPr="00494EC1" w:rsidRDefault="00A9663E" w:rsidP="00A9663E">
      <w:pPr>
        <w:jc w:val="both"/>
        <w:rPr>
          <w:iCs/>
        </w:rPr>
      </w:pPr>
      <w:proofErr w:type="gramStart"/>
      <w:r w:rsidRPr="00494EC1">
        <w:rPr>
          <w:iCs/>
        </w:rPr>
        <w:t>Рок важења понуде не може бити краћи од 30 дана од дана отварања понуда.</w:t>
      </w:r>
      <w:proofErr w:type="gramEnd"/>
    </w:p>
    <w:p w:rsidR="00A9663E" w:rsidRPr="00494EC1" w:rsidRDefault="00A9663E" w:rsidP="00A9663E">
      <w:pPr>
        <w:jc w:val="both"/>
        <w:rPr>
          <w:iCs/>
        </w:rPr>
      </w:pPr>
      <w:proofErr w:type="gramStart"/>
      <w:r w:rsidRPr="00494EC1">
        <w:rPr>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A9663E" w:rsidRPr="00494EC1" w:rsidRDefault="00A9663E" w:rsidP="00A9663E">
      <w:pPr>
        <w:jc w:val="both"/>
        <w:rPr>
          <w:iCs/>
        </w:rPr>
      </w:pPr>
      <w:proofErr w:type="gramStart"/>
      <w:r w:rsidRPr="00494EC1">
        <w:rPr>
          <w:iCs/>
        </w:rPr>
        <w:t>Понуђач који прихвати захтев за продужење рока важења понуде на може мењати понуду.</w:t>
      </w:r>
      <w:proofErr w:type="gramEnd"/>
    </w:p>
    <w:p w:rsidR="00A9663E" w:rsidRPr="00494EC1" w:rsidRDefault="00A9663E" w:rsidP="00A9663E">
      <w:pPr>
        <w:jc w:val="both"/>
        <w:rPr>
          <w:iCs/>
        </w:rPr>
      </w:pPr>
    </w:p>
    <w:p w:rsidR="00A9663E" w:rsidRPr="00494EC1" w:rsidRDefault="00A9663E" w:rsidP="00A9663E">
      <w:pPr>
        <w:jc w:val="both"/>
        <w:rPr>
          <w:b/>
          <w:bCs/>
          <w:i/>
          <w:iCs/>
        </w:rPr>
      </w:pPr>
      <w:r w:rsidRPr="00494EC1">
        <w:rPr>
          <w:b/>
          <w:bCs/>
          <w:i/>
          <w:iCs/>
        </w:rPr>
        <w:t>10. ВАЛУТА И НАЧИН НА КОЈИ МОРА ДА БУДЕ НАВЕДЕНА И ИЗРАЖЕНА ЦЕНА У ПОНУДИ</w:t>
      </w:r>
    </w:p>
    <w:p w:rsidR="00A9663E" w:rsidRPr="00494EC1" w:rsidRDefault="00A9663E" w:rsidP="00A9663E">
      <w:pPr>
        <w:jc w:val="both"/>
        <w:rPr>
          <w:b/>
          <w:bCs/>
          <w:i/>
          <w:iCs/>
        </w:rPr>
      </w:pPr>
    </w:p>
    <w:p w:rsidR="00A9663E" w:rsidRPr="00494EC1" w:rsidRDefault="00A9663E" w:rsidP="00A9663E">
      <w:pPr>
        <w:jc w:val="both"/>
        <w:rPr>
          <w:iCs/>
        </w:rPr>
      </w:pPr>
      <w:proofErr w:type="gramStart"/>
      <w:r w:rsidRPr="00494EC1">
        <w:rPr>
          <w:iCs/>
        </w:rPr>
        <w:t xml:space="preserve">Цена мора бити исказана у динарима, са и </w:t>
      </w:r>
      <w:r w:rsidRPr="00494EC1">
        <w:rPr>
          <w:iCs/>
          <w:color w:val="00000A"/>
        </w:rPr>
        <w:t>без пореза на додату вредност,</w:t>
      </w:r>
      <w:r w:rsidRPr="00494EC1">
        <w:rPr>
          <w:color w:val="00000A"/>
        </w:rPr>
        <w:t xml:space="preserve"> </w:t>
      </w:r>
      <w:r w:rsidRPr="00494EC1">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roofErr w:type="gramEnd"/>
    </w:p>
    <w:p w:rsidR="00A9663E" w:rsidRPr="00494EC1" w:rsidRDefault="00A9663E" w:rsidP="00A9663E">
      <w:pPr>
        <w:jc w:val="both"/>
        <w:rPr>
          <w:b/>
        </w:rPr>
      </w:pPr>
      <w:proofErr w:type="gramStart"/>
      <w:r w:rsidRPr="00494EC1">
        <w:rPr>
          <w:b/>
          <w:iCs/>
        </w:rPr>
        <w:t>Цена је фиксна и не може се мењати за време трајања уговора.</w:t>
      </w:r>
      <w:proofErr w:type="gramEnd"/>
      <w:r w:rsidRPr="00494EC1">
        <w:rPr>
          <w:b/>
        </w:rPr>
        <w:t xml:space="preserve"> </w:t>
      </w:r>
    </w:p>
    <w:p w:rsidR="00A9663E" w:rsidRPr="00494EC1" w:rsidRDefault="00A9663E" w:rsidP="00A9663E">
      <w:pPr>
        <w:jc w:val="both"/>
        <w:rPr>
          <w:iCs/>
        </w:rPr>
      </w:pPr>
      <w:proofErr w:type="gramStart"/>
      <w:r w:rsidRPr="00494EC1">
        <w:t>Ако је у понуди исказана неуобичајено ниска цена, наручилац ће поступити у складу са чланом 92.</w:t>
      </w:r>
      <w:proofErr w:type="gramEnd"/>
      <w:r w:rsidRPr="00494EC1">
        <w:t xml:space="preserve"> </w:t>
      </w:r>
      <w:proofErr w:type="gramStart"/>
      <w:r w:rsidRPr="00494EC1">
        <w:t>Закона.</w:t>
      </w:r>
      <w:proofErr w:type="gramEnd"/>
    </w:p>
    <w:p w:rsidR="00A9663E" w:rsidRPr="00494EC1" w:rsidRDefault="00A9663E" w:rsidP="00A9663E">
      <w:pPr>
        <w:jc w:val="both"/>
        <w:rPr>
          <w:iCs/>
        </w:rPr>
      </w:pPr>
      <w:proofErr w:type="gramStart"/>
      <w:r w:rsidRPr="00494EC1">
        <w:rPr>
          <w:iCs/>
        </w:rPr>
        <w:t>Ако понуђена цена укључује увозну царину и друге дажбине, понуђач је дужан да тај део одвојено искаже у динарима.</w:t>
      </w:r>
      <w:proofErr w:type="gramEnd"/>
      <w:r w:rsidRPr="00494EC1">
        <w:rPr>
          <w:iCs/>
        </w:rPr>
        <w:t xml:space="preserve"> </w:t>
      </w:r>
    </w:p>
    <w:p w:rsidR="00A9663E" w:rsidRPr="00494EC1" w:rsidRDefault="00A9663E" w:rsidP="00A9663E">
      <w:pPr>
        <w:jc w:val="both"/>
        <w:rPr>
          <w:b/>
          <w:i/>
          <w:iCs/>
        </w:rPr>
      </w:pPr>
      <w:r w:rsidRPr="00494EC1">
        <w:rPr>
          <w:b/>
          <w:i/>
          <w:iCs/>
        </w:rPr>
        <w:t xml:space="preserve"> </w:t>
      </w:r>
    </w:p>
    <w:p w:rsidR="00A9663E" w:rsidRPr="00494EC1" w:rsidRDefault="00A9663E" w:rsidP="00A9663E">
      <w:pPr>
        <w:jc w:val="both"/>
        <w:rPr>
          <w:b/>
          <w:i/>
          <w:iCs/>
        </w:rPr>
      </w:pPr>
      <w:r w:rsidRPr="00494EC1">
        <w:rPr>
          <w:b/>
          <w:i/>
          <w:i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w:t>
      </w:r>
      <w:r w:rsidRPr="00494EC1">
        <w:rPr>
          <w:b/>
          <w:i/>
          <w:iCs/>
        </w:rPr>
        <w:lastRenderedPageBreak/>
        <w:t xml:space="preserve">ЗАШТИТИ ПРИ ЗАПОШЉАВАЊУ, УСЛОВИМА РАДА И СЛ., А КОЈИ СУ ВЕЗАНИ ЗА ИЗВРШЕЊЕ УГОВОРА О ЈАВНОЈ НАБАВЦИ </w:t>
      </w:r>
    </w:p>
    <w:p w:rsidR="00A9663E" w:rsidRPr="00494EC1" w:rsidRDefault="00A9663E" w:rsidP="00A9663E">
      <w:pPr>
        <w:jc w:val="both"/>
        <w:rPr>
          <w:b/>
          <w:i/>
          <w:iCs/>
        </w:rPr>
      </w:pPr>
    </w:p>
    <w:p w:rsidR="00A9663E" w:rsidRPr="00494EC1" w:rsidRDefault="00A9663E" w:rsidP="00A9663E">
      <w:pPr>
        <w:jc w:val="both"/>
        <w:rPr>
          <w:lang w:val="sr-Cyrl-CS"/>
        </w:rPr>
      </w:pPr>
      <w:r w:rsidRPr="00494EC1">
        <w:rPr>
          <w:lang w:val="sr-Cyrl-CS"/>
        </w:rPr>
        <w:t>Подаци се могу добити код следећих институција:</w:t>
      </w:r>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Cyrl-CS"/>
        </w:rPr>
        <w:t xml:space="preserve">Министарство финансија и привреде Републике Србије: </w:t>
      </w:r>
      <w:hyperlink r:id="rId11" w:history="1">
        <w:r w:rsidRPr="00494EC1">
          <w:rPr>
            <w:rStyle w:val="Hyperlink"/>
            <w:lang w:val="sr-Cyrl-CS"/>
          </w:rPr>
          <w:t>www.mfp.gov.rs</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Latn-CS"/>
        </w:rPr>
        <w:t xml:space="preserve">Пореска управа </w:t>
      </w:r>
      <w:r w:rsidRPr="00494EC1">
        <w:rPr>
          <w:lang w:val="sr-Cyrl-CS"/>
        </w:rPr>
        <w:t>Републике:</w:t>
      </w:r>
      <w:r w:rsidRPr="00494EC1">
        <w:rPr>
          <w:u w:val="single"/>
          <w:lang w:val="sr-Cyrl-CS"/>
        </w:rPr>
        <w:t xml:space="preserve"> </w:t>
      </w:r>
      <w:hyperlink r:id="rId12" w:history="1">
        <w:r w:rsidRPr="00494EC1">
          <w:rPr>
            <w:rStyle w:val="Hyperlink"/>
            <w:lang w:val="sr-Cyrl-CS"/>
          </w:rPr>
          <w:t>http://poreskaupravars.org</w:t>
        </w:r>
        <w:r w:rsidRPr="00494EC1">
          <w:rPr>
            <w:rStyle w:val="Hyperlink"/>
            <w:lang w:val="sr-Latn-CS"/>
          </w:rPr>
          <w:t>/</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Cyrl-CS"/>
        </w:rPr>
        <w:t>Министарство правде и државне управе Републике Србије:</w:t>
      </w:r>
      <w:r w:rsidRPr="00494EC1">
        <w:t xml:space="preserve"> </w:t>
      </w:r>
      <w:hyperlink r:id="rId13" w:history="1">
        <w:r w:rsidRPr="00494EC1">
          <w:rPr>
            <w:rStyle w:val="Hyperlink"/>
            <w:lang w:val="sr-Latn-CS"/>
          </w:rPr>
          <w:t>www.drzavnauprava.gov.rs</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Cyrl-CS"/>
        </w:rPr>
        <w:t>Министарство рада, запошљавања и социјалне политике Републике Србије:</w:t>
      </w:r>
      <w:r w:rsidRPr="00494EC1">
        <w:rPr>
          <w:lang w:val="sr-Latn-CS"/>
        </w:rPr>
        <w:t xml:space="preserve"> </w:t>
      </w:r>
      <w:hyperlink r:id="rId14" w:history="1">
        <w:r w:rsidRPr="00494EC1">
          <w:rPr>
            <w:rStyle w:val="Hyperlink"/>
            <w:lang w:val="sr-Cyrl-CS"/>
          </w:rPr>
          <w:t>www.minrzs.gov.rs</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Latn-CS"/>
        </w:rPr>
        <w:t>Агенција</w:t>
      </w:r>
      <w:r w:rsidRPr="00494EC1">
        <w:rPr>
          <w:lang w:val="sr-Cyrl-CS"/>
        </w:rPr>
        <w:t xml:space="preserve"> за заштиту животне средине: </w:t>
      </w:r>
      <w:hyperlink r:id="rId15" w:history="1">
        <w:r w:rsidRPr="00494EC1">
          <w:rPr>
            <w:rStyle w:val="Hyperlink"/>
            <w:lang w:val="sr-Cyrl-CS"/>
          </w:rPr>
          <w:t>www.sepa.gov.rs</w:t>
        </w:r>
      </w:hyperlink>
    </w:p>
    <w:p w:rsidR="00A9663E" w:rsidRPr="00494EC1" w:rsidRDefault="00A9663E" w:rsidP="00A9663E">
      <w:pPr>
        <w:numPr>
          <w:ilvl w:val="0"/>
          <w:numId w:val="10"/>
        </w:numPr>
        <w:tabs>
          <w:tab w:val="clear" w:pos="1440"/>
          <w:tab w:val="num" w:pos="374"/>
        </w:tabs>
        <w:suppressAutoHyphens/>
        <w:spacing w:line="100" w:lineRule="atLeast"/>
        <w:ind w:left="426" w:hanging="426"/>
        <w:jc w:val="both"/>
        <w:rPr>
          <w:u w:val="single"/>
        </w:rPr>
      </w:pPr>
      <w:r w:rsidRPr="00494EC1">
        <w:t xml:space="preserve"> </w:t>
      </w:r>
      <w:r w:rsidRPr="00494EC1">
        <w:rPr>
          <w:lang w:val="sr-Cyrl-CS"/>
        </w:rPr>
        <w:t>Министарство енергетике, развоја и заштите животне средине:</w:t>
      </w:r>
      <w:r w:rsidRPr="00494EC1">
        <w:rPr>
          <w:lang w:val="sr-Latn-CS"/>
        </w:rPr>
        <w:t xml:space="preserve"> </w:t>
      </w:r>
      <w:hyperlink r:id="rId16" w:history="1">
        <w:r w:rsidRPr="00494EC1">
          <w:rPr>
            <w:rStyle w:val="Hyperlink"/>
            <w:lang w:val="sr-Cyrl-CS"/>
          </w:rPr>
          <w:t>www.merz.gov.rs</w:t>
        </w:r>
      </w:hyperlink>
    </w:p>
    <w:p w:rsidR="00A9663E" w:rsidRPr="00494EC1" w:rsidRDefault="00A9663E" w:rsidP="00A9663E">
      <w:pPr>
        <w:jc w:val="both"/>
        <w:rPr>
          <w:b/>
          <w:i/>
          <w:iCs/>
        </w:rPr>
      </w:pPr>
    </w:p>
    <w:p w:rsidR="00A9663E" w:rsidRPr="00494EC1" w:rsidRDefault="00A9663E" w:rsidP="00A9663E">
      <w:pPr>
        <w:jc w:val="both"/>
      </w:pPr>
      <w:r w:rsidRPr="00494EC1">
        <w:rPr>
          <w:b/>
          <w:bCs/>
          <w:i/>
        </w:rPr>
        <w:t xml:space="preserve">12. ЗАШТИТА ПОВЕРЉИВОСТИ ПОДАТАКА КОЈЕ НАРУЧИЛАЦ СТАВЉА ПОНУЂАЧИМА НА РАСПОЛАГАЊЕ, УКЉУЧУЈУЋИ И ЊИХОВЕ ПОДИЗВОЂАЧЕ </w:t>
      </w:r>
    </w:p>
    <w:p w:rsidR="00A9663E" w:rsidRPr="00494EC1" w:rsidRDefault="00A9663E" w:rsidP="00A9663E">
      <w:pPr>
        <w:spacing w:before="120" w:after="120"/>
        <w:jc w:val="both"/>
        <w:rPr>
          <w:b/>
          <w:i/>
        </w:rPr>
      </w:pPr>
      <w:proofErr w:type="gramStart"/>
      <w:r w:rsidRPr="00494EC1">
        <w:t>Предметна набавка не садржи поверљиве информације које наручилац ставља на располагање.</w:t>
      </w:r>
      <w:proofErr w:type="gramEnd"/>
    </w:p>
    <w:p w:rsidR="00A9663E" w:rsidRPr="00494EC1" w:rsidRDefault="00A9663E" w:rsidP="00A9663E">
      <w:pPr>
        <w:jc w:val="both"/>
        <w:rPr>
          <w:color w:val="FF0000"/>
        </w:rPr>
      </w:pPr>
    </w:p>
    <w:p w:rsidR="00A9663E" w:rsidRPr="00494EC1" w:rsidRDefault="00A9663E" w:rsidP="00A9663E">
      <w:pPr>
        <w:jc w:val="both"/>
        <w:rPr>
          <w:b/>
          <w:bCs/>
        </w:rPr>
      </w:pPr>
      <w:r w:rsidRPr="00494EC1">
        <w:rPr>
          <w:b/>
          <w:bCs/>
        </w:rPr>
        <w:t>13. ДОДАТНЕ ИНФОРМАЦИЈЕ ИЛИ ПОЈАШЊЕЊА У ВЕЗИ СА ПРИПРЕМАЊЕМ ПОНУДЕ</w:t>
      </w:r>
    </w:p>
    <w:p w:rsidR="00A9663E" w:rsidRPr="00494EC1" w:rsidRDefault="00A9663E" w:rsidP="00A9663E">
      <w:pPr>
        <w:jc w:val="both"/>
        <w:rPr>
          <w:b/>
          <w:bCs/>
        </w:rPr>
      </w:pPr>
    </w:p>
    <w:p w:rsidR="00A9663E" w:rsidRPr="00494EC1" w:rsidRDefault="00A9663E" w:rsidP="00A9663E">
      <w:pPr>
        <w:jc w:val="both"/>
      </w:pPr>
      <w:r w:rsidRPr="00494EC1">
        <w:t xml:space="preserve">Заинтересовано лице може, у писаном облику </w:t>
      </w:r>
      <w:r w:rsidRPr="00494EC1">
        <w:rPr>
          <w:i/>
        </w:rPr>
        <w:t>путем поште</w:t>
      </w:r>
      <w:r w:rsidRPr="00494EC1">
        <w:rPr>
          <w:i/>
          <w:lang w:val="sr-Cyrl-CS"/>
        </w:rPr>
        <w:t xml:space="preserve"> на адресу наручиоца</w:t>
      </w:r>
      <w:r w:rsidRPr="00494EC1">
        <w:rPr>
          <w:i/>
        </w:rPr>
        <w:t>, електронске поште</w:t>
      </w:r>
      <w:r w:rsidRPr="00494EC1">
        <w:rPr>
          <w:i/>
          <w:lang w:val="sr-Cyrl-CS"/>
        </w:rPr>
        <w:t xml:space="preserve"> на </w:t>
      </w:r>
      <w:r w:rsidRPr="00494EC1">
        <w:rPr>
          <w:i/>
          <w:iCs/>
        </w:rPr>
        <w:t>e</w:t>
      </w:r>
      <w:r w:rsidRPr="00494EC1">
        <w:rPr>
          <w:i/>
          <w:iCs/>
          <w:lang w:val="ru-RU"/>
        </w:rPr>
        <w:t>-</w:t>
      </w:r>
      <w:r w:rsidRPr="00494EC1">
        <w:rPr>
          <w:i/>
          <w:iCs/>
        </w:rPr>
        <w:t>mail</w:t>
      </w:r>
      <w:r w:rsidRPr="00494EC1">
        <w:rPr>
          <w:lang w:val="sr-Latn-CS"/>
        </w:rPr>
        <w:t xml:space="preserve"> info</w:t>
      </w:r>
      <w:r w:rsidRPr="00494EC1">
        <w:rPr>
          <w:lang w:val="ru-RU"/>
        </w:rPr>
        <w:t>@</w:t>
      </w:r>
      <w:r w:rsidRPr="00494EC1">
        <w:rPr>
          <w:lang w:val="sr-Latn-CS"/>
        </w:rPr>
        <w:t>izjz-nis.org.rs</w:t>
      </w:r>
      <w:r w:rsidRPr="00494EC1">
        <w:rPr>
          <w:i/>
        </w:rPr>
        <w:t xml:space="preserve"> или факсом</w:t>
      </w:r>
      <w:r w:rsidRPr="00494EC1">
        <w:rPr>
          <w:i/>
          <w:lang w:val="sr-Cyrl-CS"/>
        </w:rPr>
        <w:t xml:space="preserve"> на број018/4225-974</w:t>
      </w:r>
      <w:r w:rsidRPr="00494EC1">
        <w:rPr>
          <w:rFonts w:eastAsia="TimesNewRomanPS-BoldMT"/>
          <w:b/>
          <w:bCs/>
        </w:rPr>
        <w:t xml:space="preserve"> </w:t>
      </w:r>
      <w:r w:rsidRPr="00494EC1">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A9663E" w:rsidRPr="00494EC1" w:rsidRDefault="00A9663E" w:rsidP="00A9663E">
      <w:pPr>
        <w:jc w:val="both"/>
      </w:pPr>
      <w:proofErr w:type="gramStart"/>
      <w:r w:rsidRPr="00494EC1">
        <w:t>У случају из претходног става, Наручилац ће у року од 3 дана од дана пријема захтева, одговор објавити на Порталу јавних набавки и на својој интернет страници.</w:t>
      </w:r>
      <w:proofErr w:type="gramEnd"/>
    </w:p>
    <w:p w:rsidR="00A9663E" w:rsidRPr="00494EC1" w:rsidRDefault="00A9663E" w:rsidP="00A9663E">
      <w:pPr>
        <w:jc w:val="both"/>
      </w:pPr>
      <w:proofErr w:type="gramStart"/>
      <w:r w:rsidRPr="00494EC1">
        <w:t>Додатне информације или појашњења упућују се са напоменом „Захтев за додатним информацијама или појашњењима конкурсне документације,</w:t>
      </w:r>
      <w:r w:rsidRPr="00494EC1">
        <w:rPr>
          <w:rFonts w:eastAsia="TimesNewRomanPS-BoldMT"/>
          <w:b/>
          <w:bCs/>
        </w:rPr>
        <w:t xml:space="preserve"> бр.</w:t>
      </w:r>
      <w:proofErr w:type="gramEnd"/>
      <w:r w:rsidRPr="00494EC1">
        <w:rPr>
          <w:rFonts w:eastAsia="TimesNewRomanPS-BoldMT"/>
          <w:b/>
          <w:bCs/>
        </w:rPr>
        <w:t xml:space="preserve"> ЈНМВ 13/2019</w:t>
      </w:r>
      <w:r w:rsidRPr="00494EC1">
        <w:t>.</w:t>
      </w:r>
    </w:p>
    <w:p w:rsidR="00A9663E" w:rsidRPr="00494EC1" w:rsidRDefault="00A9663E" w:rsidP="00A9663E">
      <w:pPr>
        <w:jc w:val="both"/>
      </w:pPr>
      <w:proofErr w:type="gramStart"/>
      <w:r w:rsidRPr="00494EC1">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494EC1">
        <w:t xml:space="preserve"> </w:t>
      </w:r>
    </w:p>
    <w:p w:rsidR="00A9663E" w:rsidRPr="00494EC1" w:rsidRDefault="00A9663E" w:rsidP="00A9663E">
      <w:pPr>
        <w:jc w:val="both"/>
      </w:pPr>
      <w:proofErr w:type="gramStart"/>
      <w:r w:rsidRPr="00494EC1">
        <w:t>По истеку рока предвиђеног за подношење понуда н</w:t>
      </w:r>
      <w:r w:rsidRPr="00494EC1">
        <w:rPr>
          <w:lang w:val="sr-Cyrl-CS"/>
        </w:rPr>
        <w:t>а</w:t>
      </w:r>
      <w:r w:rsidRPr="00494EC1">
        <w:t>ручилац не може да мења нити да допуњује конкурсну документацију.</w:t>
      </w:r>
      <w:proofErr w:type="gramEnd"/>
      <w:r w:rsidRPr="00494EC1">
        <w:t xml:space="preserve"> </w:t>
      </w:r>
    </w:p>
    <w:p w:rsidR="00A9663E" w:rsidRPr="00494EC1" w:rsidRDefault="00A9663E" w:rsidP="00A9663E">
      <w:pPr>
        <w:jc w:val="both"/>
        <w:rPr>
          <w:bCs/>
        </w:rPr>
      </w:pPr>
      <w:proofErr w:type="gramStart"/>
      <w:r w:rsidRPr="00494EC1">
        <w:t>Тражење додатних информација или појашњења у вези са припремањем понуде телефоном није дозвољено.</w:t>
      </w:r>
      <w:proofErr w:type="gramEnd"/>
      <w:r w:rsidRPr="00494EC1">
        <w:t xml:space="preserve"> </w:t>
      </w:r>
    </w:p>
    <w:p w:rsidR="00A9663E" w:rsidRPr="00494EC1" w:rsidRDefault="00A9663E" w:rsidP="00A9663E">
      <w:pPr>
        <w:jc w:val="both"/>
      </w:pPr>
      <w:proofErr w:type="gramStart"/>
      <w:r w:rsidRPr="00494EC1">
        <w:rPr>
          <w:bCs/>
        </w:rPr>
        <w:t>Комуникација у поступку јавне набавке врши се искључиво на начин одређен чланом 20.</w:t>
      </w:r>
      <w:proofErr w:type="gramEnd"/>
      <w:r w:rsidRPr="00494EC1">
        <w:rPr>
          <w:bCs/>
        </w:rPr>
        <w:t xml:space="preserve"> </w:t>
      </w:r>
      <w:proofErr w:type="gramStart"/>
      <w:r w:rsidRPr="00494EC1">
        <w:rPr>
          <w:bCs/>
        </w:rPr>
        <w:t>Закона.</w:t>
      </w:r>
      <w:proofErr w:type="gramEnd"/>
    </w:p>
    <w:p w:rsidR="00A9663E" w:rsidRPr="00494EC1" w:rsidRDefault="00A9663E" w:rsidP="00A9663E">
      <w:pPr>
        <w:jc w:val="both"/>
      </w:pPr>
    </w:p>
    <w:p w:rsidR="00A9663E" w:rsidRPr="00494EC1" w:rsidRDefault="00A9663E" w:rsidP="00A9663E">
      <w:pPr>
        <w:jc w:val="both"/>
        <w:rPr>
          <w:b/>
          <w:bCs/>
        </w:rPr>
      </w:pPr>
      <w:r w:rsidRPr="00494EC1">
        <w:rPr>
          <w:b/>
          <w:bCs/>
        </w:rPr>
        <w:t xml:space="preserve">14. ДОДАТНА ОБЈАШЊЕЊА ОД ПОНУЂАЧА ПОСЛЕ ОТВАРАЊА ПОНУДА И КОНТРОЛА КОД ПОНУЂАЧА ОДНОСНО ЊЕГОВОГ ПОДИЗВОЂАЧА </w:t>
      </w:r>
    </w:p>
    <w:p w:rsidR="00A9663E" w:rsidRPr="00494EC1" w:rsidRDefault="00A9663E" w:rsidP="00A9663E">
      <w:pPr>
        <w:jc w:val="both"/>
        <w:rPr>
          <w:b/>
          <w:bCs/>
        </w:rPr>
      </w:pPr>
    </w:p>
    <w:p w:rsidR="00A9663E" w:rsidRPr="00494EC1" w:rsidRDefault="00A9663E" w:rsidP="00A9663E">
      <w:pPr>
        <w:jc w:val="both"/>
        <w:rPr>
          <w:rFonts w:eastAsia="TimesNewRomanPSMT"/>
          <w:bCs/>
        </w:rPr>
      </w:pPr>
      <w:proofErr w:type="gramStart"/>
      <w:r w:rsidRPr="00494EC1">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494EC1">
        <w:t xml:space="preserve"> </w:t>
      </w:r>
      <w:proofErr w:type="gramStart"/>
      <w:r w:rsidRPr="00494EC1">
        <w:t>Закона).</w:t>
      </w:r>
      <w:proofErr w:type="gramEnd"/>
      <w:r w:rsidRPr="00494EC1">
        <w:t xml:space="preserve"> </w:t>
      </w:r>
    </w:p>
    <w:p w:rsidR="00A9663E" w:rsidRPr="00494EC1" w:rsidRDefault="00A9663E" w:rsidP="00A9663E">
      <w:pPr>
        <w:tabs>
          <w:tab w:val="left" w:pos="-135"/>
          <w:tab w:val="left" w:pos="0"/>
          <w:tab w:val="left" w:pos="120"/>
        </w:tabs>
        <w:jc w:val="both"/>
      </w:pPr>
      <w:r w:rsidRPr="00494EC1">
        <w:rPr>
          <w:rFonts w:eastAsia="TimesNewRomanPSMT"/>
          <w:bCs/>
        </w:rPr>
        <w:lastRenderedPageBreak/>
        <w:t>Уколико наручилац оцени да су потребна додатна објашњења или је потребно извршити</w:t>
      </w:r>
      <w:r w:rsidRPr="00494EC1">
        <w:t xml:space="preserve"> контролу (увид) код понуђача, односно његовог подизвођача</w:t>
      </w:r>
      <w:r w:rsidRPr="00494EC1">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A9663E" w:rsidRPr="00494EC1" w:rsidRDefault="00A9663E" w:rsidP="00A9663E">
      <w:pPr>
        <w:tabs>
          <w:tab w:val="left" w:pos="-135"/>
          <w:tab w:val="left" w:pos="0"/>
          <w:tab w:val="left" w:pos="120"/>
        </w:tabs>
        <w:jc w:val="both"/>
      </w:pPr>
      <w:proofErr w:type="gramStart"/>
      <w:r w:rsidRPr="00494EC1">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494EC1">
        <w:t xml:space="preserve"> </w:t>
      </w:r>
    </w:p>
    <w:p w:rsidR="00A9663E" w:rsidRPr="00494EC1" w:rsidRDefault="00A9663E" w:rsidP="00A9663E">
      <w:pPr>
        <w:tabs>
          <w:tab w:val="left" w:pos="-135"/>
          <w:tab w:val="left" w:pos="0"/>
          <w:tab w:val="left" w:pos="120"/>
        </w:tabs>
        <w:jc w:val="both"/>
      </w:pPr>
      <w:proofErr w:type="gramStart"/>
      <w:r w:rsidRPr="00494EC1">
        <w:t>У случају разлике између јединичне и укупне цене, меродавна је јединична цена.</w:t>
      </w:r>
      <w:proofErr w:type="gramEnd"/>
    </w:p>
    <w:p w:rsidR="00A9663E" w:rsidRPr="00494EC1" w:rsidRDefault="00A9663E" w:rsidP="00A9663E">
      <w:pPr>
        <w:jc w:val="both"/>
      </w:pPr>
      <w:proofErr w:type="gramStart"/>
      <w:r w:rsidRPr="00494EC1">
        <w:t>Ако се понуђач не сагласи са исправком рачунских грешака, наручил</w:t>
      </w:r>
      <w:r w:rsidRPr="00494EC1">
        <w:rPr>
          <w:lang w:val="sr-Cyrl-CS"/>
        </w:rPr>
        <w:t>а</w:t>
      </w:r>
      <w:r w:rsidRPr="00494EC1">
        <w:t>ц ће његову понуду одбити као неприхватљиву.</w:t>
      </w:r>
      <w:proofErr w:type="gramEnd"/>
      <w:r w:rsidRPr="00494EC1">
        <w:t xml:space="preserve"> </w:t>
      </w:r>
    </w:p>
    <w:p w:rsidR="00A9663E" w:rsidRPr="00494EC1" w:rsidRDefault="00A9663E" w:rsidP="00A9663E">
      <w:pPr>
        <w:jc w:val="both"/>
      </w:pPr>
    </w:p>
    <w:p w:rsidR="00A9663E" w:rsidRPr="00494EC1" w:rsidRDefault="00A9663E" w:rsidP="00A9663E">
      <w:pPr>
        <w:jc w:val="both"/>
        <w:rPr>
          <w:b/>
          <w:bCs/>
        </w:rPr>
      </w:pPr>
      <w:r w:rsidRPr="00494EC1">
        <w:rPr>
          <w:b/>
          <w:bCs/>
        </w:rPr>
        <w:t>15. НЕГАТИВНЕ РЕФЕРЕНЦЕ</w:t>
      </w:r>
    </w:p>
    <w:p w:rsidR="00A9663E" w:rsidRPr="00494EC1" w:rsidRDefault="00A9663E" w:rsidP="00A9663E">
      <w:pPr>
        <w:tabs>
          <w:tab w:val="num" w:pos="360"/>
        </w:tabs>
        <w:jc w:val="both"/>
        <w:rPr>
          <w:lang w:val="sr-Cyrl-CS"/>
        </w:rPr>
      </w:pPr>
      <w:r w:rsidRPr="00494EC1">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A9663E" w:rsidRPr="00494EC1" w:rsidRDefault="00A9663E" w:rsidP="00A9663E">
      <w:pPr>
        <w:tabs>
          <w:tab w:val="num" w:pos="360"/>
        </w:tabs>
        <w:ind w:firstLine="720"/>
        <w:jc w:val="both"/>
        <w:rPr>
          <w:lang w:val="sr-Cyrl-CS"/>
        </w:rPr>
      </w:pPr>
      <w:r w:rsidRPr="00494EC1">
        <w:rPr>
          <w:lang w:val="sr-Cyrl-CS"/>
        </w:rPr>
        <w:t>1) поступао супротно забрани из чл. 23</w:t>
      </w:r>
      <w:r w:rsidRPr="00494EC1">
        <w:t>.</w:t>
      </w:r>
      <w:r w:rsidRPr="00494EC1">
        <w:rPr>
          <w:lang w:val="sr-Cyrl-CS"/>
        </w:rPr>
        <w:t xml:space="preserve"> и 25. ЗЈН,</w:t>
      </w:r>
    </w:p>
    <w:p w:rsidR="00A9663E" w:rsidRPr="00494EC1" w:rsidRDefault="00A9663E" w:rsidP="00A9663E">
      <w:pPr>
        <w:tabs>
          <w:tab w:val="num" w:pos="360"/>
        </w:tabs>
        <w:ind w:firstLine="720"/>
        <w:jc w:val="both"/>
        <w:rPr>
          <w:lang w:val="sr-Cyrl-CS"/>
        </w:rPr>
      </w:pPr>
      <w:r w:rsidRPr="00494EC1">
        <w:rPr>
          <w:lang w:val="sr-Cyrl-CS"/>
        </w:rPr>
        <w:t>2) учинио повреду конкуренције,</w:t>
      </w:r>
    </w:p>
    <w:p w:rsidR="00A9663E" w:rsidRPr="00494EC1" w:rsidRDefault="00A9663E" w:rsidP="00A9663E">
      <w:pPr>
        <w:tabs>
          <w:tab w:val="num" w:pos="360"/>
        </w:tabs>
        <w:ind w:firstLine="720"/>
        <w:jc w:val="both"/>
        <w:rPr>
          <w:lang w:val="sr-Cyrl-CS"/>
        </w:rPr>
      </w:pPr>
      <w:r w:rsidRPr="00494EC1">
        <w:rPr>
          <w:lang w:val="sr-Cyrl-CS"/>
        </w:rPr>
        <w:t>3) доставио неистините податке у понуди или без о</w:t>
      </w:r>
      <w:r w:rsidRPr="00494EC1">
        <w:t>п</w:t>
      </w:r>
      <w:r w:rsidRPr="00494EC1">
        <w:rPr>
          <w:lang w:val="sr-Cyrl-CS"/>
        </w:rPr>
        <w:t>равданих разлога одбио да закључи уговор о јавној набавци, након што му је уговор додељен,</w:t>
      </w:r>
    </w:p>
    <w:p w:rsidR="00A9663E" w:rsidRPr="00494EC1" w:rsidRDefault="00A9663E" w:rsidP="00A9663E">
      <w:pPr>
        <w:tabs>
          <w:tab w:val="num" w:pos="360"/>
        </w:tabs>
        <w:ind w:firstLine="720"/>
        <w:jc w:val="both"/>
        <w:rPr>
          <w:lang w:val="sr-Cyrl-CS"/>
        </w:rPr>
      </w:pPr>
      <w:r w:rsidRPr="00494EC1">
        <w:rPr>
          <w:lang w:val="sr-Cyrl-CS"/>
        </w:rPr>
        <w:t>4) одбио да достави доказе и средства обезбеђења на шта се у понуди обавезао.</w:t>
      </w:r>
    </w:p>
    <w:p w:rsidR="00A9663E" w:rsidRPr="00494EC1" w:rsidRDefault="00A9663E" w:rsidP="00A9663E">
      <w:pPr>
        <w:tabs>
          <w:tab w:val="num" w:pos="360"/>
        </w:tabs>
        <w:jc w:val="both"/>
        <w:rPr>
          <w:lang w:val="sr-Cyrl-CS"/>
        </w:rPr>
      </w:pPr>
      <w:r w:rsidRPr="00494EC1">
        <w:rPr>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A9663E" w:rsidRPr="00494EC1" w:rsidRDefault="00A9663E" w:rsidP="00A9663E">
      <w:pPr>
        <w:tabs>
          <w:tab w:val="num" w:pos="360"/>
        </w:tabs>
        <w:jc w:val="both"/>
        <w:rPr>
          <w:lang w:val="sr-Cyrl-CS"/>
        </w:rPr>
      </w:pPr>
      <w:r w:rsidRPr="00494EC1">
        <w:rPr>
          <w:lang w:val="sr-Cyrl-CS"/>
        </w:rPr>
        <w:t>Доказ може бити:</w:t>
      </w:r>
    </w:p>
    <w:p w:rsidR="00A9663E" w:rsidRPr="00494EC1" w:rsidRDefault="00A9663E" w:rsidP="00A9663E">
      <w:pPr>
        <w:tabs>
          <w:tab w:val="num" w:pos="360"/>
        </w:tabs>
        <w:ind w:firstLine="720"/>
        <w:jc w:val="both"/>
        <w:rPr>
          <w:lang w:val="sr-Cyrl-CS"/>
        </w:rPr>
      </w:pPr>
      <w:r w:rsidRPr="00494EC1">
        <w:rPr>
          <w:lang w:val="sr-Cyrl-CS"/>
        </w:rPr>
        <w:t>1) правоснажна судска одлука или коначна одлука другог надлежног органа,</w:t>
      </w:r>
    </w:p>
    <w:p w:rsidR="00A9663E" w:rsidRPr="00494EC1" w:rsidRDefault="00A9663E" w:rsidP="00A9663E">
      <w:pPr>
        <w:tabs>
          <w:tab w:val="num" w:pos="360"/>
        </w:tabs>
        <w:ind w:firstLine="720"/>
        <w:jc w:val="both"/>
        <w:rPr>
          <w:lang w:val="sr-Cyrl-CS"/>
        </w:rPr>
      </w:pPr>
      <w:r w:rsidRPr="00494EC1">
        <w:rPr>
          <w:lang w:val="sr-Cyrl-CS"/>
        </w:rPr>
        <w:t>2) исправа о реализованом средству обезбеђења испуњења обавеза у поступку јавне набавке или испуњења уговорних обавеза,</w:t>
      </w:r>
    </w:p>
    <w:p w:rsidR="00A9663E" w:rsidRPr="00494EC1" w:rsidRDefault="00A9663E" w:rsidP="00A9663E">
      <w:pPr>
        <w:tabs>
          <w:tab w:val="num" w:pos="360"/>
        </w:tabs>
        <w:ind w:firstLine="720"/>
        <w:jc w:val="both"/>
        <w:rPr>
          <w:lang w:val="sr-Cyrl-CS"/>
        </w:rPr>
      </w:pPr>
      <w:r w:rsidRPr="00494EC1">
        <w:rPr>
          <w:lang w:val="sr-Cyrl-CS"/>
        </w:rPr>
        <w:t>3) исправа о наплаћеној уговорној казни,</w:t>
      </w:r>
    </w:p>
    <w:p w:rsidR="00A9663E" w:rsidRPr="00494EC1" w:rsidRDefault="00A9663E" w:rsidP="00A9663E">
      <w:pPr>
        <w:tabs>
          <w:tab w:val="num" w:pos="360"/>
        </w:tabs>
        <w:ind w:firstLine="720"/>
        <w:jc w:val="both"/>
        <w:rPr>
          <w:lang w:val="sr-Cyrl-CS"/>
        </w:rPr>
      </w:pPr>
      <w:r w:rsidRPr="00494EC1">
        <w:rPr>
          <w:lang w:val="sr-Cyrl-CS"/>
        </w:rPr>
        <w:t>4)</w:t>
      </w:r>
      <w:r w:rsidRPr="00494EC1">
        <w:t xml:space="preserve"> </w:t>
      </w:r>
      <w:r w:rsidRPr="00494EC1">
        <w:rPr>
          <w:lang w:val="sr-Cyrl-CS"/>
        </w:rPr>
        <w:t>рекламације потрошача, односно корисника, ако нису отклоњене у уговореном року,</w:t>
      </w:r>
    </w:p>
    <w:p w:rsidR="00A9663E" w:rsidRPr="00494EC1" w:rsidRDefault="00A9663E" w:rsidP="00A9663E">
      <w:pPr>
        <w:tabs>
          <w:tab w:val="num" w:pos="360"/>
        </w:tabs>
        <w:ind w:firstLine="720"/>
        <w:jc w:val="both"/>
        <w:rPr>
          <w:lang w:val="sr-Cyrl-CS"/>
        </w:rPr>
      </w:pPr>
      <w:r w:rsidRPr="00494EC1">
        <w:rPr>
          <w:lang w:val="sr-Cyrl-CS"/>
        </w:rPr>
        <w:t>5) извештај надзорног органа о изведеним радовима који нису у складу са пројектом, односно уговором,</w:t>
      </w:r>
    </w:p>
    <w:p w:rsidR="00A9663E" w:rsidRPr="00494EC1" w:rsidRDefault="00A9663E" w:rsidP="00A9663E">
      <w:pPr>
        <w:tabs>
          <w:tab w:val="num" w:pos="360"/>
        </w:tabs>
        <w:ind w:firstLine="720"/>
        <w:jc w:val="both"/>
        <w:rPr>
          <w:lang w:val="sr-Cyrl-CS"/>
        </w:rPr>
      </w:pPr>
      <w:r w:rsidRPr="00494EC1">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A9663E" w:rsidRPr="00494EC1" w:rsidRDefault="00A9663E" w:rsidP="00A9663E">
      <w:pPr>
        <w:tabs>
          <w:tab w:val="num" w:pos="360"/>
        </w:tabs>
        <w:ind w:firstLine="720"/>
        <w:jc w:val="both"/>
        <w:rPr>
          <w:lang w:val="sr-Cyrl-CS"/>
        </w:rPr>
      </w:pPr>
      <w:r w:rsidRPr="00494EC1">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A9663E" w:rsidRPr="00494EC1" w:rsidRDefault="00A9663E" w:rsidP="00A9663E">
      <w:pPr>
        <w:tabs>
          <w:tab w:val="num" w:pos="360"/>
        </w:tabs>
        <w:jc w:val="both"/>
        <w:rPr>
          <w:lang w:val="sr-Cyrl-CS"/>
        </w:rPr>
      </w:pPr>
      <w:r w:rsidRPr="00494EC1">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A9663E" w:rsidRPr="00494EC1" w:rsidRDefault="00A9663E" w:rsidP="00A9663E">
      <w:pPr>
        <w:jc w:val="both"/>
        <w:rPr>
          <w:rFonts w:eastAsia="TimesNewRomanPSMT"/>
          <w:b/>
          <w:bCs/>
          <w:i/>
          <w:iCs/>
          <w:lang w:val="sr-Cyrl-CS"/>
        </w:rPr>
      </w:pPr>
    </w:p>
    <w:p w:rsidR="00A9663E" w:rsidRPr="00494EC1" w:rsidRDefault="00A9663E" w:rsidP="00A9663E">
      <w:pPr>
        <w:jc w:val="both"/>
      </w:pPr>
    </w:p>
    <w:p w:rsidR="00A9663E" w:rsidRPr="00494EC1" w:rsidRDefault="00A9663E" w:rsidP="00A9663E">
      <w:pPr>
        <w:jc w:val="both"/>
      </w:pPr>
      <w:r w:rsidRPr="00494EC1">
        <w:rPr>
          <w:b/>
          <w:b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A9663E" w:rsidRPr="00494EC1" w:rsidRDefault="00A9663E" w:rsidP="00A9663E">
      <w:pPr>
        <w:jc w:val="both"/>
      </w:pPr>
      <w:r w:rsidRPr="00494EC1">
        <w:t xml:space="preserve">Избор најповољније понуде ће се извршити применом критеријума </w:t>
      </w:r>
      <w:r w:rsidRPr="00494EC1">
        <w:rPr>
          <w:b/>
          <w:bCs/>
        </w:rPr>
        <w:t>„</w:t>
      </w:r>
      <w:r w:rsidRPr="00494EC1">
        <w:rPr>
          <w:b/>
        </w:rPr>
        <w:t xml:space="preserve"> </w:t>
      </w:r>
      <w:r w:rsidRPr="00494EC1">
        <w:rPr>
          <w:bCs/>
          <w:lang w:val="sr-Cyrl-CS"/>
        </w:rPr>
        <w:t>Најнижа</w:t>
      </w:r>
      <w:r w:rsidRPr="00494EC1">
        <w:rPr>
          <w:bCs/>
        </w:rPr>
        <w:t xml:space="preserve"> пону</w:t>
      </w:r>
      <w:r w:rsidRPr="00494EC1">
        <w:rPr>
          <w:bCs/>
          <w:lang w:val="sr-Cyrl-CS"/>
        </w:rPr>
        <w:t>ђена цена“</w:t>
      </w:r>
    </w:p>
    <w:p w:rsidR="00A9663E" w:rsidRPr="00494EC1" w:rsidRDefault="00A9663E" w:rsidP="00A9663E">
      <w:pPr>
        <w:jc w:val="both"/>
        <w:outlineLvl w:val="0"/>
      </w:pPr>
    </w:p>
    <w:p w:rsidR="00A9663E" w:rsidRPr="00494EC1" w:rsidRDefault="00A9663E" w:rsidP="00A9663E">
      <w:pPr>
        <w:jc w:val="both"/>
        <w:rPr>
          <w:b/>
          <w:bCs/>
        </w:rPr>
      </w:pPr>
      <w:r w:rsidRPr="00494EC1">
        <w:rPr>
          <w:b/>
          <w:bCs/>
        </w:rPr>
        <w:t xml:space="preserve">17.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A9663E" w:rsidRPr="00494EC1" w:rsidRDefault="00A9663E" w:rsidP="00A9663E">
      <w:pPr>
        <w:jc w:val="both"/>
        <w:rPr>
          <w:b/>
          <w:bCs/>
        </w:rPr>
      </w:pPr>
    </w:p>
    <w:p w:rsidR="00A9663E" w:rsidRPr="00494EC1" w:rsidRDefault="00A9663E" w:rsidP="00A9663E">
      <w:pPr>
        <w:jc w:val="both"/>
        <w:rPr>
          <w:b/>
          <w:bCs/>
          <w:i/>
          <w:iCs/>
          <w:color w:val="FF0000"/>
        </w:rPr>
      </w:pPr>
      <w:proofErr w:type="gramStart"/>
      <w:r w:rsidRPr="00494EC1">
        <w:rPr>
          <w:iCs/>
        </w:rPr>
        <w:t>Уколико две или више понуда имају ист</w:t>
      </w:r>
      <w:r w:rsidRPr="00494EC1">
        <w:rPr>
          <w:iCs/>
          <w:lang w:val="sr-Cyrl-CS"/>
        </w:rPr>
        <w:t>у финансијску вредност</w:t>
      </w:r>
      <w:r w:rsidRPr="00494EC1">
        <w:rPr>
          <w:iCs/>
        </w:rPr>
        <w:t>, као најповољнија биће изабрана понуда оног понуђача који је понудио дужи рок плаћања</w:t>
      </w:r>
      <w:r w:rsidRPr="00494EC1">
        <w:rPr>
          <w:iCs/>
          <w:color w:val="FF0000"/>
        </w:rPr>
        <w:t>.</w:t>
      </w:r>
      <w:proofErr w:type="gramEnd"/>
      <w:r w:rsidRPr="00494EC1">
        <w:rPr>
          <w:iCs/>
        </w:rPr>
        <w:t xml:space="preserve"> </w:t>
      </w:r>
      <w:proofErr w:type="gramStart"/>
      <w:r w:rsidRPr="00494EC1">
        <w:rPr>
          <w:iCs/>
        </w:rPr>
        <w:t>Уколико две или више понуда имају ист</w:t>
      </w:r>
      <w:r w:rsidRPr="00494EC1">
        <w:rPr>
          <w:iCs/>
          <w:lang w:val="sr-Cyrl-CS"/>
        </w:rPr>
        <w:t>у финансијску вредност</w:t>
      </w:r>
      <w:r w:rsidRPr="00494EC1">
        <w:rPr>
          <w:iCs/>
        </w:rPr>
        <w:t xml:space="preserve"> и рок плаћања биће изабрана понуда оног понуђача који је понудио краћи рок извршења услуге.</w:t>
      </w:r>
      <w:proofErr w:type="gramEnd"/>
    </w:p>
    <w:p w:rsidR="00A9663E" w:rsidRPr="00494EC1" w:rsidRDefault="00A9663E" w:rsidP="00A9663E">
      <w:pPr>
        <w:jc w:val="both"/>
        <w:rPr>
          <w:b/>
          <w:bCs/>
          <w:i/>
          <w:iCs/>
        </w:rPr>
      </w:pPr>
    </w:p>
    <w:p w:rsidR="00A9663E" w:rsidRPr="00494EC1" w:rsidRDefault="00A9663E" w:rsidP="00A9663E">
      <w:pPr>
        <w:jc w:val="both"/>
        <w:rPr>
          <w:b/>
          <w:bCs/>
        </w:rPr>
      </w:pPr>
      <w:r w:rsidRPr="00494EC1">
        <w:rPr>
          <w:b/>
          <w:bCs/>
        </w:rPr>
        <w:t xml:space="preserve">18. ПОШТОВАЊЕ ОБАВЕЗА КОЈЕ ПРОИЗИЛАЗЕ ИЗ ВАЖЕЋИХ ПРОПИСА </w:t>
      </w:r>
    </w:p>
    <w:p w:rsidR="00A9663E" w:rsidRPr="00494EC1" w:rsidRDefault="00A9663E" w:rsidP="00A9663E">
      <w:pPr>
        <w:jc w:val="both"/>
        <w:rPr>
          <w:b/>
          <w:bCs/>
        </w:rPr>
      </w:pPr>
    </w:p>
    <w:p w:rsidR="00A9663E" w:rsidRPr="00494EC1" w:rsidRDefault="00A9663E" w:rsidP="00A9663E">
      <w:pPr>
        <w:jc w:val="both"/>
        <w:rPr>
          <w:b/>
        </w:rPr>
      </w:pPr>
      <w:r w:rsidRPr="00494EC1">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 </w:t>
      </w:r>
      <w:proofErr w:type="gramStart"/>
      <w:r w:rsidRPr="00494EC1">
        <w:t>(</w:t>
      </w:r>
      <w:r w:rsidRPr="00494EC1">
        <w:rPr>
          <w:b/>
        </w:rPr>
        <w:t>Образац изјаве из поглавља V</w:t>
      </w:r>
      <w:r w:rsidRPr="00494EC1">
        <w:rPr>
          <w:b/>
          <w:lang w:val="ru-RU"/>
        </w:rPr>
        <w:t xml:space="preserve"> </w:t>
      </w:r>
      <w:r w:rsidRPr="00494EC1">
        <w:rPr>
          <w:b/>
          <w:lang w:val="sr-Cyrl-CS"/>
        </w:rPr>
        <w:t>одељак 3.</w:t>
      </w:r>
      <w:r w:rsidRPr="00494EC1">
        <w:rPr>
          <w:b/>
        </w:rPr>
        <w:t>)</w:t>
      </w:r>
      <w:r w:rsidRPr="00494EC1">
        <w:rPr>
          <w:b/>
          <w:lang w:val="sr-Cyrl-CS"/>
        </w:rPr>
        <w:t>.</w:t>
      </w:r>
      <w:proofErr w:type="gramEnd"/>
    </w:p>
    <w:p w:rsidR="00A9663E" w:rsidRPr="00494EC1" w:rsidRDefault="00A9663E" w:rsidP="00A9663E">
      <w:pPr>
        <w:jc w:val="both"/>
        <w:rPr>
          <w:b/>
        </w:rPr>
      </w:pPr>
      <w:r w:rsidRPr="00494EC1">
        <w:rPr>
          <w:b/>
        </w:rPr>
        <w:t xml:space="preserve"> </w:t>
      </w:r>
    </w:p>
    <w:p w:rsidR="00A9663E" w:rsidRPr="00494EC1" w:rsidRDefault="00A9663E" w:rsidP="00A9663E">
      <w:pPr>
        <w:jc w:val="both"/>
        <w:rPr>
          <w:b/>
        </w:rPr>
      </w:pPr>
      <w:r w:rsidRPr="00494EC1">
        <w:rPr>
          <w:b/>
        </w:rPr>
        <w:t>19. КОРИШЋЕЊЕ ПАТЕНТА И ОДГОВОРНОСТ ЗА ПОВРЕДУ ЗАШТИЋЕНИХ ПРАВА ИНТЕЛЕКТУАЛНЕ СВОЈИНЕ ТРЕЋИХ ЛИЦА</w:t>
      </w:r>
    </w:p>
    <w:p w:rsidR="00A9663E" w:rsidRPr="00494EC1" w:rsidRDefault="00A9663E" w:rsidP="00A9663E">
      <w:pPr>
        <w:jc w:val="both"/>
        <w:rPr>
          <w:b/>
        </w:rPr>
      </w:pPr>
      <w:proofErr w:type="gramStart"/>
      <w:r w:rsidRPr="00494EC1">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bookmarkStart w:id="0" w:name="_GoBack"/>
      <w:bookmarkEnd w:id="0"/>
      <w:proofErr w:type="gramEnd"/>
    </w:p>
    <w:p w:rsidR="00A9663E" w:rsidRPr="00494EC1" w:rsidRDefault="00A9663E" w:rsidP="00A9663E">
      <w:pPr>
        <w:jc w:val="both"/>
        <w:rPr>
          <w:b/>
        </w:rPr>
      </w:pPr>
    </w:p>
    <w:p w:rsidR="00A9663E" w:rsidRPr="00494EC1" w:rsidRDefault="00A9663E" w:rsidP="00A9663E">
      <w:pPr>
        <w:jc w:val="both"/>
        <w:rPr>
          <w:b/>
          <w:bCs/>
        </w:rPr>
      </w:pPr>
      <w:r w:rsidRPr="00494EC1">
        <w:rPr>
          <w:b/>
          <w:bCs/>
        </w:rPr>
        <w:t xml:space="preserve">20. НАЧИН И РОК ЗА ПОДНОШЕЊЕ ЗАХТЕВА ЗА ЗАШТИТУ ПРАВА ПОНУЂАЧА </w:t>
      </w:r>
    </w:p>
    <w:p w:rsidR="00A9663E" w:rsidRPr="00494EC1" w:rsidRDefault="00A9663E" w:rsidP="00A9663E">
      <w:pPr>
        <w:tabs>
          <w:tab w:val="left" w:pos="720"/>
        </w:tabs>
        <w:jc w:val="both"/>
        <w:rPr>
          <w:lang w:val="sr-Cyrl-CS"/>
        </w:rPr>
      </w:pPr>
      <w:r w:rsidRPr="00494EC1">
        <w:rPr>
          <w:lang w:val="sr-Latn-CS"/>
        </w:rPr>
        <w:t>20.1</w:t>
      </w:r>
      <w:r w:rsidRPr="00494EC1">
        <w:rPr>
          <w:lang w:val="sr-Latn-CS"/>
        </w:rPr>
        <w:tab/>
        <w:t>Захтев за заштиту права којим се оспорава врста поступка, садржина позива за подно</w:t>
      </w:r>
      <w:r w:rsidRPr="00494EC1">
        <w:rPr>
          <w:lang w:val="sr-Cyrl-CS"/>
        </w:rPr>
        <w:t>ш</w:t>
      </w:r>
      <w:r w:rsidRPr="00494EC1">
        <w:rPr>
          <w:lang w:val="sr-Latn-CS"/>
        </w:rPr>
        <w:t>ење понуда или конкурсне документације сматраће се благовремен</w:t>
      </w:r>
      <w:r w:rsidRPr="00494EC1">
        <w:rPr>
          <w:lang w:val="sr-Cyrl-CS"/>
        </w:rPr>
        <w:t>и</w:t>
      </w:r>
      <w:r w:rsidRPr="00494EC1">
        <w:rPr>
          <w:lang w:val="sr-Latn-CS"/>
        </w:rPr>
        <w:t>м ако је примљен од стране наручиоца најкасније 3 (</w:t>
      </w:r>
      <w:r w:rsidRPr="00494EC1">
        <w:rPr>
          <w:lang w:val="sr-Cyrl-CS"/>
        </w:rPr>
        <w:t>три</w:t>
      </w:r>
      <w:r w:rsidRPr="00494EC1">
        <w:rPr>
          <w:lang w:val="sr-Latn-CS"/>
        </w:rPr>
        <w:t>) дана пре истека рока за подношење понуда</w:t>
      </w:r>
      <w:r w:rsidRPr="00494EC1">
        <w:rPr>
          <w:lang w:val="sr-Cyrl-CS"/>
        </w:rPr>
        <w:t>, без обзира на начин достављања и уколико је подносилац захтева у складу са чланом 63. став</w:t>
      </w:r>
      <w:r w:rsidRPr="00494EC1">
        <w:t xml:space="preserve"> 2.</w:t>
      </w:r>
      <w:r w:rsidRPr="00494EC1">
        <w:rPr>
          <w:lang w:val="sr-Cyrl-CS"/>
        </w:rPr>
        <w:t xml:space="preserve"> ЗЈН, указао наручиоцу на евентуалне недостатке и неправилности а наручилац исте није отклонио.</w:t>
      </w:r>
    </w:p>
    <w:p w:rsidR="00A9663E" w:rsidRPr="00494EC1" w:rsidRDefault="00A9663E" w:rsidP="00A9663E">
      <w:pPr>
        <w:tabs>
          <w:tab w:val="left" w:pos="720"/>
        </w:tabs>
        <w:jc w:val="both"/>
        <w:rPr>
          <w:lang w:val="sr-Cyrl-CS"/>
        </w:rPr>
      </w:pPr>
      <w:r w:rsidRPr="00494EC1">
        <w:t>20</w:t>
      </w:r>
      <w:r w:rsidRPr="00494EC1">
        <w:rPr>
          <w:lang w:val="sr-Cyrl-CS"/>
        </w:rPr>
        <w:t>.2.</w:t>
      </w:r>
      <w:r w:rsidRPr="00494EC1">
        <w:tab/>
      </w:r>
      <w:r w:rsidRPr="00494EC1">
        <w:rPr>
          <w:lang w:val="sr-Cyrl-CS"/>
        </w:rPr>
        <w:t>Захтев за заштиту права којим се оспоравају радње које наруч</w:t>
      </w:r>
      <w:r w:rsidRPr="00494EC1">
        <w:t>и</w:t>
      </w:r>
      <w:r w:rsidRPr="00494EC1">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A9663E" w:rsidRPr="00494EC1" w:rsidRDefault="00A9663E" w:rsidP="00A9663E">
      <w:pPr>
        <w:tabs>
          <w:tab w:val="left" w:pos="720"/>
        </w:tabs>
        <w:jc w:val="both"/>
        <w:rPr>
          <w:lang w:val="sr-Cyrl-CS"/>
        </w:rPr>
      </w:pPr>
      <w:r w:rsidRPr="00494EC1">
        <w:t>20</w:t>
      </w:r>
      <w:r w:rsidRPr="00494EC1">
        <w:rPr>
          <w:lang w:val="sr-Cyrl-CS"/>
        </w:rPr>
        <w:t>.3.</w:t>
      </w:r>
      <w:r w:rsidRPr="00494EC1">
        <w:tab/>
      </w:r>
      <w:r w:rsidRPr="00494EC1">
        <w:rPr>
          <w:lang w:val="sr-Cyrl-CS"/>
        </w:rPr>
        <w:t xml:space="preserve">Одредбе из тачке </w:t>
      </w:r>
      <w:r w:rsidRPr="00494EC1">
        <w:t>20</w:t>
      </w:r>
      <w:r w:rsidRPr="00494EC1">
        <w:rPr>
          <w:lang w:val="sr-Cyrl-CS"/>
        </w:rPr>
        <w:t xml:space="preserve">.1 и </w:t>
      </w:r>
      <w:r w:rsidRPr="00494EC1">
        <w:t>20</w:t>
      </w:r>
      <w:r w:rsidRPr="00494EC1">
        <w:rPr>
          <w:lang w:val="sr-Cyrl-CS"/>
        </w:rPr>
        <w:t>.2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494EC1">
        <w:t>л</w:t>
      </w:r>
      <w:r w:rsidRPr="00494EC1">
        <w:rPr>
          <w:lang w:val="sr-Cyrl-CS"/>
        </w:rPr>
        <w:t>о у поступку јавне набавке.</w:t>
      </w:r>
    </w:p>
    <w:p w:rsidR="00A9663E" w:rsidRPr="00494EC1" w:rsidRDefault="00A9663E" w:rsidP="00A9663E">
      <w:pPr>
        <w:tabs>
          <w:tab w:val="left" w:pos="720"/>
        </w:tabs>
        <w:jc w:val="both"/>
        <w:rPr>
          <w:lang w:val="sr-Latn-CS"/>
        </w:rPr>
      </w:pPr>
      <w:r w:rsidRPr="00494EC1">
        <w:rPr>
          <w:lang w:val="sr-Latn-CS"/>
        </w:rPr>
        <w:t>20</w:t>
      </w:r>
      <w:r w:rsidRPr="00494EC1">
        <w:rPr>
          <w:lang w:val="sr-Cyrl-CS"/>
        </w:rPr>
        <w:t>.4.</w:t>
      </w:r>
      <w:r w:rsidRPr="00494EC1">
        <w:rPr>
          <w:lang w:val="sr-Latn-CS"/>
        </w:rPr>
        <w:tab/>
        <w:t xml:space="preserve">После доношења Одлуке о додели уговора и Одлуке о обустави поступка рок за подношење захтева за заштиту права је 5 (пет) дана од дана </w:t>
      </w:r>
      <w:r w:rsidRPr="00494EC1">
        <w:t>објаве</w:t>
      </w:r>
      <w:r w:rsidRPr="00494EC1">
        <w:rPr>
          <w:lang w:val="sr-Cyrl-CS"/>
        </w:rPr>
        <w:t xml:space="preserve"> Одлуке </w:t>
      </w:r>
      <w:r w:rsidRPr="00494EC1">
        <w:t>на Порталу</w:t>
      </w:r>
      <w:r w:rsidRPr="00494EC1">
        <w:rPr>
          <w:lang w:val="sr-Latn-CS"/>
        </w:rPr>
        <w:t xml:space="preserve">.  </w:t>
      </w:r>
    </w:p>
    <w:p w:rsidR="00A9663E" w:rsidRPr="00494EC1" w:rsidRDefault="00A9663E" w:rsidP="00A9663E">
      <w:pPr>
        <w:tabs>
          <w:tab w:val="left" w:pos="720"/>
        </w:tabs>
        <w:jc w:val="both"/>
        <w:rPr>
          <w:lang w:val="sr-Cyrl-CS"/>
        </w:rPr>
      </w:pPr>
      <w:r w:rsidRPr="00494EC1">
        <w:rPr>
          <w:lang w:val="sr-Latn-CS"/>
        </w:rPr>
        <w:t>20</w:t>
      </w:r>
      <w:r w:rsidRPr="00494EC1">
        <w:rPr>
          <w:lang w:val="sr-Cyrl-CS"/>
        </w:rPr>
        <w:t>.5.</w:t>
      </w:r>
      <w:r w:rsidRPr="00494EC1">
        <w:rPr>
          <w:lang w:val="sr-Latn-CS"/>
        </w:rPr>
        <w:tab/>
        <w:t xml:space="preserve">Захтев за заштиту права подноси се </w:t>
      </w:r>
      <w:r w:rsidRPr="00494EC1">
        <w:rPr>
          <w:lang w:val="sr-Cyrl-CS"/>
        </w:rPr>
        <w:t xml:space="preserve">наручиоцу, а копија се истовремено доставља </w:t>
      </w:r>
      <w:r w:rsidRPr="00494EC1">
        <w:rPr>
          <w:lang w:val="sr-Latn-CS"/>
        </w:rPr>
        <w:t>Републичкој комисији</w:t>
      </w:r>
      <w:r w:rsidRPr="00494EC1">
        <w:rPr>
          <w:lang w:val="sr-Cyrl-CS"/>
        </w:rPr>
        <w:t>.</w:t>
      </w:r>
    </w:p>
    <w:p w:rsidR="00A9663E" w:rsidRPr="00494EC1" w:rsidRDefault="00A9663E" w:rsidP="00A9663E">
      <w:pPr>
        <w:tabs>
          <w:tab w:val="left" w:pos="720"/>
        </w:tabs>
        <w:jc w:val="both"/>
        <w:rPr>
          <w:lang w:val="sr-Cyrl-CS"/>
        </w:rPr>
      </w:pPr>
      <w:r w:rsidRPr="00494EC1">
        <w:t>20</w:t>
      </w:r>
      <w:r w:rsidRPr="00494EC1">
        <w:rPr>
          <w:lang w:val="sr-Cyrl-CS"/>
        </w:rPr>
        <w:t xml:space="preserve">.6. </w:t>
      </w:r>
      <w:r w:rsidRPr="00494EC1">
        <w:tab/>
      </w:r>
      <w:r w:rsidRPr="00494EC1">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494EC1">
        <w:rPr>
          <w:lang w:val="sr-Cyrl-CS"/>
        </w:rPr>
        <w:t xml:space="preserve">захтева из тачке </w:t>
      </w:r>
      <w:r w:rsidRPr="00494EC1">
        <w:t>20</w:t>
      </w:r>
      <w:r w:rsidRPr="00494EC1">
        <w:rPr>
          <w:lang w:val="sr-Cyrl-CS"/>
        </w:rPr>
        <w:t xml:space="preserve">.1 и </w:t>
      </w:r>
      <w:r w:rsidRPr="00494EC1">
        <w:t>20</w:t>
      </w:r>
      <w:r w:rsidRPr="00494EC1">
        <w:rPr>
          <w:lang w:val="sr-Cyrl-CS"/>
        </w:rPr>
        <w:t>.2 овог упутства</w:t>
      </w:r>
      <w:r w:rsidRPr="00494EC1">
        <w:rPr>
          <w:lang w:val="sr-Latn-CS"/>
        </w:rPr>
        <w:t xml:space="preserve">, а подносилац захтева га није поднео пре истека тог рока. </w:t>
      </w:r>
    </w:p>
    <w:p w:rsidR="00A9663E" w:rsidRPr="00494EC1" w:rsidRDefault="00A9663E" w:rsidP="00A9663E">
      <w:pPr>
        <w:tabs>
          <w:tab w:val="left" w:pos="720"/>
        </w:tabs>
        <w:jc w:val="both"/>
        <w:rPr>
          <w:lang w:val="sr-Cyrl-CS"/>
        </w:rPr>
      </w:pPr>
      <w:r w:rsidRPr="00494EC1">
        <w:t>20</w:t>
      </w:r>
      <w:r w:rsidRPr="00494EC1">
        <w:rPr>
          <w:lang w:val="sr-Cyrl-CS"/>
        </w:rPr>
        <w:t xml:space="preserve">.7. </w:t>
      </w:r>
      <w:r w:rsidRPr="00494EC1">
        <w:tab/>
      </w:r>
      <w:r w:rsidRPr="00494EC1">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9663E" w:rsidRPr="00494EC1" w:rsidRDefault="00A9663E" w:rsidP="00A9663E">
      <w:pPr>
        <w:tabs>
          <w:tab w:val="left" w:pos="720"/>
        </w:tabs>
        <w:jc w:val="both"/>
        <w:rPr>
          <w:lang w:val="sr-Cyrl-CS"/>
        </w:rPr>
      </w:pPr>
      <w:r w:rsidRPr="00494EC1">
        <w:t>20</w:t>
      </w:r>
      <w:r w:rsidRPr="00494EC1">
        <w:rPr>
          <w:lang w:val="sr-Cyrl-CS"/>
        </w:rPr>
        <w:t>.8.</w:t>
      </w:r>
      <w:r w:rsidRPr="00494EC1">
        <w:tab/>
      </w:r>
      <w:r w:rsidRPr="00494EC1">
        <w:rPr>
          <w:lang w:val="sr-Cyrl-CS"/>
        </w:rPr>
        <w:t>Захтев за заштиту права не задржава даље активности наручиоца у поступку јавне набавке у складу са одредбама члана 150</w:t>
      </w:r>
      <w:r w:rsidRPr="00494EC1">
        <w:t>.</w:t>
      </w:r>
      <w:r w:rsidRPr="00494EC1">
        <w:rPr>
          <w:lang w:val="sr-Cyrl-CS"/>
        </w:rPr>
        <w:t xml:space="preserve"> ЗЈН.</w:t>
      </w:r>
    </w:p>
    <w:p w:rsidR="00A9663E" w:rsidRPr="00494EC1" w:rsidRDefault="00A9663E" w:rsidP="00A9663E">
      <w:pPr>
        <w:tabs>
          <w:tab w:val="left" w:pos="720"/>
        </w:tabs>
        <w:jc w:val="both"/>
        <w:rPr>
          <w:lang w:val="sr-Cyrl-CS"/>
        </w:rPr>
      </w:pPr>
      <w:r w:rsidRPr="00494EC1">
        <w:t>20</w:t>
      </w:r>
      <w:r w:rsidRPr="00494EC1">
        <w:rPr>
          <w:lang w:val="sr-Cyrl-CS"/>
        </w:rPr>
        <w:t>.9.</w:t>
      </w:r>
      <w:r w:rsidRPr="00494EC1">
        <w:tab/>
      </w:r>
      <w:r w:rsidRPr="00494EC1">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A9663E" w:rsidRPr="00494EC1" w:rsidRDefault="00A9663E" w:rsidP="00A9663E">
      <w:pPr>
        <w:jc w:val="both"/>
        <w:rPr>
          <w:lang w:val="sr-Latn-CS"/>
        </w:rPr>
      </w:pPr>
      <w:r w:rsidRPr="00494EC1">
        <w:lastRenderedPageBreak/>
        <w:t>20</w:t>
      </w:r>
      <w:r w:rsidRPr="00494EC1">
        <w:rPr>
          <w:lang w:val="sr-Latn-CS"/>
        </w:rPr>
        <w:t>.10</w:t>
      </w:r>
      <w:r w:rsidRPr="00494EC1">
        <w:rPr>
          <w:lang w:val="sr-Cyrl-CS"/>
        </w:rPr>
        <w:t xml:space="preserve">. </w:t>
      </w:r>
      <w:r w:rsidRPr="00494EC1">
        <w:tab/>
      </w:r>
      <w:r w:rsidRPr="00494EC1">
        <w:rPr>
          <w:lang w:val="sr-Latn-CS"/>
        </w:rPr>
        <w:t xml:space="preserve">Подносилац захтева је дужан да на рачун буџета Републике Србије уплати таксу у износу од </w:t>
      </w:r>
      <w:r w:rsidRPr="00494EC1">
        <w:t>60</w:t>
      </w:r>
      <w:r w:rsidRPr="00494EC1">
        <w:rPr>
          <w:lang w:val="sr-Latn-CS"/>
        </w:rPr>
        <w:t>.000,00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p>
    <w:p w:rsidR="00A9663E" w:rsidRPr="00494EC1" w:rsidRDefault="00A9663E" w:rsidP="00A9663E">
      <w:pPr>
        <w:jc w:val="both"/>
        <w:rPr>
          <w:rFonts w:eastAsia="TimesNewRomanPSMT"/>
          <w:bCs/>
        </w:rPr>
      </w:pPr>
      <w:r w:rsidRPr="00494EC1">
        <w:t>Прецизна упутства можете наћи и на интернет страници http://www.kjn.gov.rs/ci/uputstvo-o-uplati-republicke-administrativne-takse.html</w:t>
      </w:r>
      <w:r w:rsidRPr="00494EC1">
        <w:rPr>
          <w:rFonts w:eastAsia="TimesNewRomanPSMT"/>
          <w:bCs/>
        </w:rPr>
        <w:t xml:space="preserve"> </w:t>
      </w:r>
    </w:p>
    <w:p w:rsidR="00A9663E" w:rsidRPr="00494EC1" w:rsidRDefault="00A9663E" w:rsidP="00A9663E">
      <w:pPr>
        <w:jc w:val="both"/>
      </w:pPr>
      <w:proofErr w:type="gramStart"/>
      <w:r w:rsidRPr="00494EC1">
        <w:rPr>
          <w:rFonts w:eastAsia="TimesNewRomanPSMT"/>
          <w:bCs/>
        </w:rPr>
        <w:t>Поступак заштите права понуђача регулисан је одредбама чл.</w:t>
      </w:r>
      <w:proofErr w:type="gramEnd"/>
      <w:r w:rsidRPr="00494EC1">
        <w:rPr>
          <w:rFonts w:eastAsia="TimesNewRomanPSMT"/>
          <w:bCs/>
        </w:rPr>
        <w:t xml:space="preserve"> 138. - 167. </w:t>
      </w:r>
      <w:proofErr w:type="gramStart"/>
      <w:r w:rsidRPr="00494EC1">
        <w:rPr>
          <w:rFonts w:eastAsia="TimesNewRomanPSMT"/>
          <w:bCs/>
        </w:rPr>
        <w:t>Закона.</w:t>
      </w:r>
      <w:proofErr w:type="gramEnd"/>
    </w:p>
    <w:p w:rsidR="00A9663E" w:rsidRPr="00494EC1" w:rsidRDefault="00A9663E" w:rsidP="00A9663E">
      <w:pPr>
        <w:jc w:val="both"/>
      </w:pPr>
    </w:p>
    <w:p w:rsidR="00A9663E" w:rsidRPr="00494EC1" w:rsidRDefault="00A9663E" w:rsidP="00A9663E">
      <w:pPr>
        <w:jc w:val="both"/>
        <w:rPr>
          <w:b/>
        </w:rPr>
      </w:pPr>
      <w:r w:rsidRPr="00494EC1">
        <w:rPr>
          <w:b/>
        </w:rPr>
        <w:t>21. РОК У КОЈЕМ ЋЕ УГОВОР БИТИ ЗАКЉУЧЕН</w:t>
      </w:r>
    </w:p>
    <w:p w:rsidR="00A9663E" w:rsidRPr="00494EC1" w:rsidRDefault="00A9663E" w:rsidP="00A9663E">
      <w:pPr>
        <w:jc w:val="both"/>
      </w:pPr>
      <w:proofErr w:type="gramStart"/>
      <w:r w:rsidRPr="00494EC1">
        <w:t>Наручилац ће уговор о јавној набавци доставити понуђачу којем је уговор додељен у року од 8 дана од дана протека рока за подношење захтева за заштиту права.</w:t>
      </w:r>
      <w:proofErr w:type="gramEnd"/>
      <w:r w:rsidRPr="00494EC1">
        <w:t xml:space="preserve"> </w:t>
      </w:r>
    </w:p>
    <w:p w:rsidR="00A9663E" w:rsidRPr="00494EC1" w:rsidRDefault="00A9663E" w:rsidP="00A9663E">
      <w:pPr>
        <w:jc w:val="both"/>
      </w:pPr>
    </w:p>
    <w:p w:rsidR="00A9663E" w:rsidRPr="00494EC1" w:rsidRDefault="00A9663E" w:rsidP="00A9663E">
      <w:pPr>
        <w:jc w:val="both"/>
      </w:pPr>
      <w:proofErr w:type="gramStart"/>
      <w:r w:rsidRPr="00494EC1">
        <w:t>У случају да је поднета само једна понуда наручилац може закључити уговор пре истека рока за подношење захтева за заштиту права, у складу са чланом 112.</w:t>
      </w:r>
      <w:proofErr w:type="gramEnd"/>
      <w:r w:rsidRPr="00494EC1">
        <w:t xml:space="preserve"> </w:t>
      </w:r>
      <w:proofErr w:type="gramStart"/>
      <w:r w:rsidRPr="00494EC1">
        <w:t>став</w:t>
      </w:r>
      <w:proofErr w:type="gramEnd"/>
      <w:r w:rsidRPr="00494EC1">
        <w:t xml:space="preserve"> 2. </w:t>
      </w:r>
      <w:proofErr w:type="gramStart"/>
      <w:r w:rsidRPr="00494EC1">
        <w:t>тачка</w:t>
      </w:r>
      <w:proofErr w:type="gramEnd"/>
      <w:r w:rsidRPr="00494EC1">
        <w:t xml:space="preserve"> 5) Закона. </w:t>
      </w:r>
    </w:p>
    <w:p w:rsidR="00A9663E" w:rsidRPr="00494EC1" w:rsidRDefault="00A9663E" w:rsidP="00A9663E">
      <w:pPr>
        <w:pStyle w:val="Normal1"/>
        <w:shd w:val="clear" w:color="auto" w:fill="FFFFFF"/>
        <w:spacing w:before="0" w:beforeAutospacing="0" w:after="150" w:afterAutospacing="0"/>
        <w:rPr>
          <w:b/>
        </w:rPr>
      </w:pPr>
    </w:p>
    <w:p w:rsidR="00A9663E" w:rsidRPr="00494EC1" w:rsidRDefault="00A9663E" w:rsidP="00A9663E">
      <w:pPr>
        <w:pStyle w:val="Normal1"/>
        <w:shd w:val="clear" w:color="auto" w:fill="FFFFFF"/>
        <w:spacing w:before="0" w:beforeAutospacing="0" w:after="150" w:afterAutospacing="0"/>
      </w:pPr>
      <w:proofErr w:type="gramStart"/>
      <w:r w:rsidRPr="00494EC1">
        <w:rPr>
          <w:b/>
        </w:rPr>
        <w:t>22</w:t>
      </w:r>
      <w:r w:rsidRPr="00494EC1">
        <w:t>.</w:t>
      </w:r>
      <w:r w:rsidRPr="00494EC1">
        <w:rPr>
          <w:b/>
        </w:rPr>
        <w:t>Приликом сачињавања понуде употреба печата није обавезна.</w:t>
      </w:r>
      <w:proofErr w:type="gramEnd"/>
    </w:p>
    <w:p w:rsidR="00A9663E" w:rsidRPr="00494EC1" w:rsidRDefault="00A9663E" w:rsidP="00A9663E">
      <w:pPr>
        <w:jc w:val="both"/>
        <w:rPr>
          <w:b/>
          <w:bCs/>
          <w:i/>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VII ОБРАЗАЦ ПОНУДЕ</w:t>
      </w:r>
    </w:p>
    <w:p w:rsidR="00A9663E" w:rsidRPr="00494EC1" w:rsidRDefault="00A9663E" w:rsidP="00A9663E">
      <w:pPr>
        <w:rPr>
          <w:b/>
          <w:bCs/>
          <w:i/>
          <w:iCs/>
          <w:sz w:val="28"/>
          <w:szCs w:val="28"/>
        </w:rPr>
      </w:pPr>
    </w:p>
    <w:p w:rsidR="00A9663E" w:rsidRPr="00494EC1" w:rsidRDefault="00A9663E" w:rsidP="00A9663E">
      <w:pPr>
        <w:jc w:val="both"/>
      </w:pPr>
      <w:r w:rsidRPr="00494EC1">
        <w:rPr>
          <w:iCs/>
        </w:rPr>
        <w:t>Понуда бр ________________ од __________________ за јавну набавку</w:t>
      </w:r>
      <w:r w:rsidRPr="00494EC1">
        <w:t xml:space="preserve"> </w:t>
      </w:r>
      <w:proofErr w:type="gramStart"/>
      <w:r w:rsidRPr="00494EC1">
        <w:rPr>
          <w:sz w:val="22"/>
          <w:szCs w:val="22"/>
          <w:lang w:val="sr-Latn-CS"/>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МВ 13/2019</w:t>
      </w:r>
    </w:p>
    <w:p w:rsidR="00A9663E" w:rsidRPr="00494EC1" w:rsidRDefault="00A9663E" w:rsidP="00A9663E">
      <w:pPr>
        <w:jc w:val="both"/>
        <w:rPr>
          <w:i/>
          <w:iCs/>
        </w:rPr>
      </w:pPr>
      <w:proofErr w:type="gramStart"/>
      <w:r w:rsidRPr="00494EC1">
        <w:rPr>
          <w:b/>
          <w:bCs/>
          <w:i/>
          <w:iCs/>
        </w:rPr>
        <w:t>1)ОПШТИ</w:t>
      </w:r>
      <w:proofErr w:type="gramEnd"/>
      <w:r w:rsidRPr="00494EC1">
        <w:rPr>
          <w:b/>
          <w:bCs/>
          <w:i/>
          <w:iCs/>
        </w:rPr>
        <w:t xml:space="preserve"> ПОДАЦИ О ПОНУЂАЧУ</w:t>
      </w:r>
    </w:p>
    <w:tbl>
      <w:tblPr>
        <w:tblW w:w="0" w:type="auto"/>
        <w:tblInd w:w="-15" w:type="dxa"/>
        <w:tblLayout w:type="fixed"/>
        <w:tblLook w:val="0000" w:firstRow="0" w:lastRow="0" w:firstColumn="0" w:lastColumn="0" w:noHBand="0" w:noVBand="0"/>
      </w:tblPr>
      <w:tblGrid>
        <w:gridCol w:w="4621"/>
        <w:gridCol w:w="4650"/>
      </w:tblGrid>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Назив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Адреса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Матични број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Порески идентификациони број понуђача (ПИБ):</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Име особе за контакт:</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Електронска адреса понуђача (</w:t>
            </w:r>
            <w:r w:rsidRPr="00494EC1">
              <w:rPr>
                <w:i/>
                <w:iCs/>
              </w:rPr>
              <w:t>e</w:t>
            </w:r>
            <w:r w:rsidRPr="00494EC1">
              <w:rPr>
                <w:i/>
                <w:iCs/>
                <w:lang w:val="ru-RU"/>
              </w:rPr>
              <w:t>-</w:t>
            </w:r>
            <w:r w:rsidRPr="00494EC1">
              <w:rPr>
                <w:i/>
                <w:iCs/>
              </w:rPr>
              <w:t>mail</w:t>
            </w:r>
            <w:r w:rsidRPr="00494EC1">
              <w:rPr>
                <w:i/>
                <w:iCs/>
                <w:lang w:val="ru-RU"/>
              </w:rPr>
              <w:t>):</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Телефон:</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Телефакс:</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Број рачуна понуђача и назив банке:</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p w:rsidR="00A9663E" w:rsidRPr="00494EC1" w:rsidRDefault="00A9663E" w:rsidP="00733D6A">
            <w:pPr>
              <w:rPr>
                <w:b/>
                <w:bCs/>
                <w:i/>
                <w:iCs/>
                <w:lang w:val="ru-RU"/>
              </w:rPr>
            </w:pPr>
          </w:p>
          <w:p w:rsidR="00A9663E" w:rsidRPr="00494EC1" w:rsidRDefault="00A9663E" w:rsidP="00733D6A">
            <w:pPr>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ind w:firstLine="708"/>
              <w:rPr>
                <w:b/>
                <w:bCs/>
                <w:i/>
                <w:iCs/>
                <w:lang w:val="ru-RU"/>
              </w:rPr>
            </w:pPr>
          </w:p>
          <w:p w:rsidR="00A9663E" w:rsidRPr="00494EC1" w:rsidRDefault="00A9663E" w:rsidP="00733D6A">
            <w:pPr>
              <w:ind w:firstLine="708"/>
              <w:rPr>
                <w:b/>
                <w:bCs/>
                <w:i/>
                <w:iCs/>
                <w:lang w:val="ru-RU"/>
              </w:rPr>
            </w:pPr>
          </w:p>
          <w:p w:rsidR="00A9663E" w:rsidRPr="00494EC1" w:rsidRDefault="00A9663E" w:rsidP="00733D6A">
            <w:pPr>
              <w:ind w:firstLine="708"/>
              <w:rPr>
                <w:b/>
                <w:bCs/>
                <w:i/>
                <w:iCs/>
                <w:lang w:val="ru-RU"/>
              </w:rPr>
            </w:pPr>
          </w:p>
        </w:tc>
      </w:tr>
    </w:tbl>
    <w:p w:rsidR="00A9663E" w:rsidRPr="00494EC1" w:rsidRDefault="00A9663E" w:rsidP="00A9663E"/>
    <w:p w:rsidR="00A9663E" w:rsidRPr="00494EC1" w:rsidRDefault="00A9663E" w:rsidP="00A9663E">
      <w:r w:rsidRPr="00494EC1">
        <w:rPr>
          <w:rFonts w:eastAsia="TimesNewRomanPSMT"/>
          <w:b/>
          <w:bCs/>
          <w:i/>
          <w:iCs/>
        </w:rPr>
        <w:t xml:space="preserve">2) ПОНУДУ ПОДНОСИ: </w:t>
      </w:r>
    </w:p>
    <w:tbl>
      <w:tblPr>
        <w:tblW w:w="0" w:type="auto"/>
        <w:tblInd w:w="-15" w:type="dxa"/>
        <w:tblLayout w:type="fixed"/>
        <w:tblLook w:val="0000" w:firstRow="0" w:lastRow="0" w:firstColumn="0" w:lastColumn="0" w:noHBand="0" w:noVBand="0"/>
      </w:tblPr>
      <w:tblGrid>
        <w:gridCol w:w="9272"/>
      </w:tblGrid>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pPr>
          </w:p>
          <w:p w:rsidR="00A9663E" w:rsidRPr="00494EC1" w:rsidRDefault="00A9663E" w:rsidP="00733D6A">
            <w:pPr>
              <w:jc w:val="center"/>
              <w:rPr>
                <w:rFonts w:eastAsia="TimesNewRomanPSMT"/>
                <w:b/>
                <w:bCs/>
              </w:rPr>
            </w:pPr>
            <w:r w:rsidRPr="00494EC1">
              <w:rPr>
                <w:rFonts w:eastAsia="TimesNewRomanPSMT"/>
                <w:b/>
                <w:bCs/>
              </w:rPr>
              <w:t xml:space="preserve">А) САМОСТАЛНО </w:t>
            </w:r>
          </w:p>
        </w:tc>
      </w:tr>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b/>
                <w:bCs/>
              </w:rPr>
            </w:pPr>
          </w:p>
          <w:p w:rsidR="00A9663E" w:rsidRPr="00494EC1" w:rsidRDefault="00A9663E" w:rsidP="00733D6A">
            <w:pPr>
              <w:jc w:val="center"/>
              <w:rPr>
                <w:rFonts w:eastAsia="TimesNewRomanPSMT"/>
                <w:b/>
                <w:bCs/>
              </w:rPr>
            </w:pPr>
            <w:r w:rsidRPr="00494EC1">
              <w:rPr>
                <w:rFonts w:eastAsia="TimesNewRomanPSMT"/>
                <w:b/>
                <w:bCs/>
              </w:rPr>
              <w:t>Б) СА ПОДИЗВОЂАЧЕМ</w:t>
            </w:r>
          </w:p>
        </w:tc>
      </w:tr>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b/>
                <w:bCs/>
              </w:rPr>
            </w:pPr>
          </w:p>
          <w:p w:rsidR="00A9663E" w:rsidRPr="00494EC1" w:rsidRDefault="00A9663E" w:rsidP="00733D6A">
            <w:pPr>
              <w:jc w:val="center"/>
              <w:rPr>
                <w:b/>
                <w:i/>
                <w:iCs/>
                <w:lang w:val="ru-RU"/>
              </w:rPr>
            </w:pPr>
            <w:r w:rsidRPr="00494EC1">
              <w:rPr>
                <w:rFonts w:eastAsia="TimesNewRomanPSMT"/>
                <w:b/>
                <w:bCs/>
              </w:rPr>
              <w:t>В) КАО ЗАЈЕДНИЧКУ ПОНУДУ</w:t>
            </w:r>
          </w:p>
        </w:tc>
      </w:tr>
    </w:tbl>
    <w:p w:rsidR="00A9663E" w:rsidRPr="00494EC1" w:rsidRDefault="00A9663E" w:rsidP="00A9663E">
      <w:pPr>
        <w:jc w:val="both"/>
        <w:rPr>
          <w:rFonts w:eastAsia="TimesNewRomanPSMT"/>
          <w:bCs/>
        </w:rPr>
      </w:pPr>
      <w:r w:rsidRPr="00494EC1">
        <w:rPr>
          <w:b/>
          <w:i/>
          <w:iCs/>
          <w:lang w:val="ru-RU"/>
        </w:rPr>
        <w:t>Напомена:</w:t>
      </w:r>
      <w:r w:rsidRPr="00494EC1">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
          <w:bCs/>
          <w:i/>
        </w:rPr>
      </w:pPr>
      <w:r w:rsidRPr="00494EC1">
        <w:rPr>
          <w:rFonts w:eastAsia="TimesNewRomanPSMT"/>
          <w:b/>
          <w:bCs/>
          <w:i/>
          <w:lang w:val="sr-Cyrl-CS"/>
        </w:rPr>
        <w:lastRenderedPageBreak/>
        <w:t xml:space="preserve">3) </w:t>
      </w:r>
      <w:r w:rsidRPr="00494EC1">
        <w:rPr>
          <w:rFonts w:eastAsia="TimesNewRomanPSMT"/>
          <w:b/>
          <w:bCs/>
          <w:i/>
        </w:rPr>
        <w:t xml:space="preserve">ПОДАЦИ О ПОДИЗВОЂАЧУ </w:t>
      </w:r>
    </w:p>
    <w:p w:rsidR="00A9663E" w:rsidRPr="00494EC1" w:rsidRDefault="00A9663E" w:rsidP="00A9663E">
      <w:pPr>
        <w:jc w:val="both"/>
      </w:pPr>
      <w:r w:rsidRPr="00494EC1">
        <w:rPr>
          <w:rFonts w:eastAsia="TimesNewRomanPSMT"/>
          <w:b/>
          <w:bCs/>
          <w:i/>
        </w:rPr>
        <w:tab/>
      </w:r>
    </w:p>
    <w:tbl>
      <w:tblPr>
        <w:tblW w:w="0" w:type="auto"/>
        <w:tblInd w:w="-15" w:type="dxa"/>
        <w:tblLayout w:type="fixed"/>
        <w:tblLook w:val="0000" w:firstRow="0" w:lastRow="0" w:firstColumn="0" w:lastColumn="0" w:noHBand="0" w:noVBand="0"/>
      </w:tblPr>
      <w:tblGrid>
        <w:gridCol w:w="465"/>
        <w:gridCol w:w="4219"/>
        <w:gridCol w:w="4588"/>
      </w:tblGrid>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p w:rsidR="00A9663E" w:rsidRPr="00494EC1" w:rsidRDefault="00A9663E" w:rsidP="00733D6A">
            <w:pPr>
              <w:jc w:val="both"/>
              <w:rPr>
                <w:rFonts w:eastAsia="TimesNewRomanPSMT"/>
                <w:bCs/>
                <w:i/>
              </w:rPr>
            </w:pPr>
            <w:r w:rsidRPr="00494EC1">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rPr>
            </w:pPr>
            <w:r w:rsidRPr="00494EC1">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bl>
    <w:p w:rsidR="00A9663E" w:rsidRPr="00494EC1" w:rsidRDefault="00A9663E" w:rsidP="00A9663E">
      <w:pPr>
        <w:jc w:val="both"/>
        <w:rPr>
          <w:i/>
          <w:iCs/>
          <w:lang w:val="ru-RU"/>
        </w:rPr>
      </w:pPr>
      <w:r w:rsidRPr="00494EC1">
        <w:rPr>
          <w:b/>
          <w:bCs/>
          <w:i/>
          <w:iCs/>
          <w:u w:val="single"/>
          <w:lang w:val="ru-RU"/>
        </w:rPr>
        <w:t>Напомена:</w:t>
      </w:r>
      <w:r w:rsidRPr="00494EC1">
        <w:rPr>
          <w:b/>
          <w:bCs/>
          <w:i/>
          <w:iCs/>
          <w:lang w:val="ru-RU"/>
        </w:rPr>
        <w:t xml:space="preserve"> </w:t>
      </w:r>
    </w:p>
    <w:p w:rsidR="00A9663E" w:rsidRPr="00494EC1" w:rsidRDefault="00A9663E" w:rsidP="00A9663E">
      <w:pPr>
        <w:jc w:val="both"/>
        <w:rPr>
          <w:i/>
          <w:iCs/>
          <w:lang w:val="ru-RU"/>
        </w:rPr>
      </w:pPr>
      <w:r w:rsidRPr="00494EC1">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A9663E" w:rsidRPr="00494EC1" w:rsidRDefault="00A9663E" w:rsidP="00A9663E">
      <w:pPr>
        <w:jc w:val="both"/>
        <w:rPr>
          <w:rFonts w:eastAsia="TimesNewRomanPSMT"/>
          <w:b/>
          <w:bCs/>
          <w:i/>
          <w:lang w:val="ru-RU"/>
        </w:rPr>
      </w:pPr>
      <w:r w:rsidRPr="00494EC1">
        <w:rPr>
          <w:i/>
          <w:iCs/>
          <w:lang w:val="ru-RU"/>
        </w:rPr>
        <w:br w:type="page"/>
      </w:r>
      <w:r w:rsidRPr="00494EC1">
        <w:rPr>
          <w:rFonts w:eastAsia="TimesNewRomanPSMT"/>
          <w:b/>
          <w:bCs/>
          <w:i/>
          <w:lang w:val="sr-Cyrl-CS"/>
        </w:rPr>
        <w:lastRenderedPageBreak/>
        <w:t xml:space="preserve">4) </w:t>
      </w:r>
      <w:r w:rsidRPr="00494EC1">
        <w:rPr>
          <w:rFonts w:eastAsia="TimesNewRomanPSMT"/>
          <w:b/>
          <w:bCs/>
          <w:i/>
          <w:lang w:val="ru-RU"/>
        </w:rPr>
        <w:t>ПОДАЦИ О УЧЕСНИКУ  У ЗАЈЕДНИЧКОЈ ПОНУДИ</w:t>
      </w:r>
    </w:p>
    <w:p w:rsidR="00A9663E" w:rsidRPr="00494EC1" w:rsidRDefault="00A9663E" w:rsidP="00A9663E">
      <w:pPr>
        <w:jc w:val="both"/>
      </w:pPr>
      <w:r w:rsidRPr="00494EC1">
        <w:rPr>
          <w:rFonts w:eastAsia="TimesNewRomanPSMT"/>
          <w:b/>
          <w:bCs/>
          <w:i/>
          <w:lang w:val="ru-RU"/>
        </w:rPr>
        <w:tab/>
      </w:r>
    </w:p>
    <w:tbl>
      <w:tblPr>
        <w:tblW w:w="0" w:type="auto"/>
        <w:tblInd w:w="-15" w:type="dxa"/>
        <w:tblLayout w:type="fixed"/>
        <w:tblLook w:val="0000" w:firstRow="0" w:lastRow="0" w:firstColumn="0" w:lastColumn="0" w:noHBand="0" w:noVBand="0"/>
      </w:tblPr>
      <w:tblGrid>
        <w:gridCol w:w="465"/>
        <w:gridCol w:w="4219"/>
        <w:gridCol w:w="4588"/>
      </w:tblGrid>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p w:rsidR="00A9663E" w:rsidRPr="00494EC1" w:rsidRDefault="00A9663E" w:rsidP="00733D6A">
            <w:pPr>
              <w:jc w:val="both"/>
              <w:rPr>
                <w:rFonts w:eastAsia="TimesNewRomanPSMT"/>
                <w:bCs/>
                <w:i/>
                <w:lang w:val="ru-RU"/>
              </w:rPr>
            </w:pPr>
            <w:r w:rsidRPr="00494EC1">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lang w:val="ru-RU"/>
              </w:rPr>
            </w:pPr>
            <w:r w:rsidRPr="00494EC1">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lang w:val="ru-RU"/>
              </w:rPr>
            </w:pPr>
            <w:r w:rsidRPr="00494EC1">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bl>
    <w:p w:rsidR="00A9663E" w:rsidRPr="00494EC1" w:rsidRDefault="00A9663E" w:rsidP="00A9663E">
      <w:pPr>
        <w:jc w:val="both"/>
        <w:rPr>
          <w:i/>
          <w:iCs/>
          <w:lang w:val="ru-RU"/>
        </w:rPr>
      </w:pPr>
      <w:r w:rsidRPr="00494EC1">
        <w:rPr>
          <w:b/>
          <w:bCs/>
          <w:i/>
          <w:iCs/>
          <w:u w:val="single"/>
        </w:rPr>
        <w:t>Напомена:</w:t>
      </w:r>
      <w:r w:rsidRPr="00494EC1">
        <w:rPr>
          <w:b/>
          <w:bCs/>
          <w:i/>
          <w:iCs/>
        </w:rPr>
        <w:t xml:space="preserve"> </w:t>
      </w:r>
    </w:p>
    <w:p w:rsidR="00A9663E" w:rsidRPr="00494EC1" w:rsidRDefault="00A9663E" w:rsidP="00A9663E">
      <w:pPr>
        <w:jc w:val="both"/>
        <w:rPr>
          <w:b/>
          <w:bCs/>
          <w:i/>
          <w:iCs/>
          <w:sz w:val="20"/>
          <w:szCs w:val="20"/>
        </w:rPr>
      </w:pPr>
      <w:r w:rsidRPr="00494EC1">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w:t>
      </w:r>
      <w:r w:rsidR="00DA24B1" w:rsidRPr="00494EC1">
        <w:rPr>
          <w:i/>
          <w:iCs/>
          <w:lang w:val="ru-RU"/>
        </w:rPr>
        <w:t xml:space="preserve">, потпише </w:t>
      </w:r>
      <w:r w:rsidRPr="00494EC1">
        <w:rPr>
          <w:i/>
          <w:iCs/>
          <w:lang w:val="ru-RU"/>
        </w:rPr>
        <w:t xml:space="preserve"> и достави за сваког понуђача који је учесник у заједничкој понуди</w:t>
      </w:r>
      <w:r w:rsidRPr="00494EC1">
        <w:rPr>
          <w:i/>
          <w:iCs/>
          <w:sz w:val="20"/>
          <w:szCs w:val="20"/>
          <w:lang w:val="ru-RU"/>
        </w:rPr>
        <w:t>.</w:t>
      </w: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pPr>
      <w:r w:rsidRPr="00494EC1">
        <w:rPr>
          <w:rFonts w:eastAsia="TimesNewRomanPSMT"/>
          <w:b/>
          <w:bCs/>
          <w:lang w:val="sr-Cyrl-CS"/>
        </w:rPr>
        <w:lastRenderedPageBreak/>
        <w:t xml:space="preserve">5) </w:t>
      </w:r>
      <w:r w:rsidRPr="00494EC1">
        <w:rPr>
          <w:rFonts w:eastAsia="TimesNewRomanPSMT"/>
          <w:b/>
          <w:bCs/>
        </w:rPr>
        <w:t>ОПИС ПРЕДМЕТА НАБАВКЕ</w:t>
      </w:r>
      <w:r w:rsidRPr="00494EC1">
        <w:t xml:space="preserve"> услуге 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13/2019</w:t>
      </w:r>
      <w:r w:rsidRPr="00494EC1">
        <w:rPr>
          <w:lang w:val="sr-Cyrl-CS"/>
        </w:rPr>
        <w:t>.</w:t>
      </w:r>
      <w:r w:rsidRPr="00494EC1">
        <w:rPr>
          <w:sz w:val="22"/>
          <w:szCs w:val="22"/>
        </w:rPr>
        <w:t xml:space="preserve"> </w:t>
      </w:r>
      <w:r w:rsidRPr="00494EC1">
        <w:rPr>
          <w:b/>
        </w:rPr>
        <w:t>партија бр__________________</w:t>
      </w:r>
    </w:p>
    <w:p w:rsidR="00A9663E" w:rsidRPr="00494EC1" w:rsidRDefault="00A9663E" w:rsidP="00A9663E">
      <w:pPr>
        <w:jc w:val="both"/>
        <w:rPr>
          <w:rFonts w:eastAsia="TimesNewRomanPSMT"/>
          <w:b/>
          <w:bCs/>
        </w:rPr>
      </w:pPr>
    </w:p>
    <w:tbl>
      <w:tblPr>
        <w:tblpPr w:leftFromText="180" w:rightFromText="180" w:vertAnchor="text" w:tblpY="1"/>
        <w:tblOverlap w:val="never"/>
        <w:tblW w:w="0" w:type="auto"/>
        <w:tblInd w:w="308" w:type="dxa"/>
        <w:tblLayout w:type="fixed"/>
        <w:tblLook w:val="0000" w:firstRow="0" w:lastRow="0" w:firstColumn="0" w:lastColumn="0" w:noHBand="0" w:noVBand="0"/>
      </w:tblPr>
      <w:tblGrid>
        <w:gridCol w:w="5250"/>
        <w:gridCol w:w="3365"/>
      </w:tblGrid>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rPr>
            </w:pPr>
          </w:p>
          <w:p w:rsidR="00A9663E" w:rsidRPr="00494EC1" w:rsidRDefault="00A9663E" w:rsidP="00733D6A">
            <w:pPr>
              <w:jc w:val="both"/>
              <w:rPr>
                <w:rFonts w:eastAsia="TimesNewRomanPSMT"/>
                <w:bCs/>
                <w:color w:val="FF0000"/>
                <w:lang w:val="ru-RU"/>
              </w:rPr>
            </w:pPr>
            <w:r w:rsidRPr="00494EC1">
              <w:rPr>
                <w:rFonts w:eastAsia="TimesNewRomanPSMT"/>
                <w:bCs/>
                <w:lang w:val="ru-RU"/>
              </w:rPr>
              <w:t xml:space="preserve">Укупна цена без </w:t>
            </w:r>
            <w:r w:rsidRPr="00494EC1">
              <w:rPr>
                <w:rFonts w:eastAsia="TimesNewRomanPSMT"/>
                <w:bCs/>
              </w:rPr>
              <w:t>пореза</w:t>
            </w:r>
            <w:r w:rsidRPr="00494EC1">
              <w:rPr>
                <w:rFonts w:eastAsia="TimesNewRomanPSMT"/>
                <w:bCs/>
                <w:lang w:val="ru-RU"/>
              </w:rPr>
              <w:t xml:space="preserve"> </w:t>
            </w:r>
          </w:p>
          <w:p w:rsidR="00A9663E" w:rsidRPr="00494EC1" w:rsidRDefault="00A9663E" w:rsidP="00733D6A">
            <w:pPr>
              <w:jc w:val="both"/>
              <w:rPr>
                <w:rFonts w:eastAsia="TimesNewRomanPSMT"/>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color w:val="FF0000"/>
                <w:lang w:val="ru-RU"/>
              </w:rPr>
            </w:pPr>
          </w:p>
          <w:p w:rsidR="00A9663E" w:rsidRPr="00494EC1" w:rsidRDefault="00A9663E" w:rsidP="00733D6A">
            <w:pPr>
              <w:jc w:val="both"/>
              <w:rPr>
                <w:rFonts w:eastAsia="TimesNewRomanPSMT"/>
                <w:bCs/>
                <w:color w:val="FF0000"/>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lang w:val="ru-RU"/>
              </w:rPr>
            </w:pPr>
            <w:r w:rsidRPr="00494EC1">
              <w:rPr>
                <w:rFonts w:eastAsia="TimesNewRomanPSMT"/>
                <w:bCs/>
                <w:lang w:val="ru-RU"/>
              </w:rPr>
              <w:t xml:space="preserve">Укупна цена са </w:t>
            </w:r>
            <w:r w:rsidRPr="00494EC1">
              <w:rPr>
                <w:rFonts w:eastAsia="TimesNewRomanPSMT"/>
                <w:bCs/>
              </w:rPr>
              <w:t>порезом</w:t>
            </w:r>
          </w:p>
          <w:p w:rsidR="00A9663E" w:rsidRPr="00494EC1" w:rsidRDefault="00A9663E" w:rsidP="00733D6A">
            <w:pPr>
              <w:jc w:val="both"/>
              <w:rPr>
                <w:rFonts w:eastAsia="TimesNewRomanPSMT"/>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color w:val="FF0000"/>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Рок и начин плаћања</w:t>
            </w:r>
            <w:r w:rsidRPr="00494EC1">
              <w:rPr>
                <w:rFonts w:eastAsia="TimesNewRomanPSMT"/>
                <w:bCs/>
              </w:rPr>
              <w:t xml:space="preserve"> (минимално 15 дана, максимално 90 дана) </w:t>
            </w:r>
            <w:r w:rsidRPr="00494EC1">
              <w:rPr>
                <w:iCs/>
                <w:lang w:val="sr-Cyrl-CS"/>
              </w:rPr>
              <w:t>од дана</w:t>
            </w:r>
            <w:r w:rsidRPr="00494EC1">
              <w:rPr>
                <w:iCs/>
              </w:rPr>
              <w:t xml:space="preserve"> испостављања рачуна.</w:t>
            </w:r>
            <w:r w:rsidRPr="00494EC1">
              <w:rPr>
                <w:rFonts w:eastAsia="TimesNewRomanPSMT"/>
                <w:bCs/>
              </w:rPr>
              <w:t xml:space="preserve"> </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Рок важења понуде</w:t>
            </w:r>
            <w:r w:rsidRPr="00494EC1">
              <w:rPr>
                <w:rFonts w:eastAsia="TimesNewRomanPSMT"/>
                <w:bCs/>
              </w:rPr>
              <w:t xml:space="preserve"> (минимум 30 дана)</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 xml:space="preserve">Рок </w:t>
            </w:r>
            <w:r w:rsidRPr="00494EC1">
              <w:rPr>
                <w:rFonts w:eastAsia="TimesNewRomanPSMT"/>
                <w:bCs/>
              </w:rPr>
              <w:t xml:space="preserve">извршења услуге еталонирања </w:t>
            </w:r>
          </w:p>
          <w:p w:rsidR="00A9663E" w:rsidRPr="00494EC1" w:rsidRDefault="00A9663E" w:rsidP="00733D6A">
            <w:pPr>
              <w:jc w:val="both"/>
              <w:rPr>
                <w:rFonts w:eastAsia="TimesNewRomanPSMT"/>
                <w:bCs/>
              </w:rPr>
            </w:pPr>
            <w:r w:rsidRPr="00494EC1">
              <w:rPr>
                <w:rFonts w:eastAsia="TimesNewRomanPSMT"/>
                <w:bCs/>
              </w:rPr>
              <w:t>(максимално 5 дана</w:t>
            </w:r>
            <w:r w:rsidRPr="00494EC1">
              <w:t xml:space="preserve"> од дана пријема поруџбенице</w:t>
            </w:r>
            <w:r w:rsidRPr="00494EC1">
              <w:rPr>
                <w:rFonts w:eastAsia="TimesNewRomanPSMT"/>
                <w:bCs/>
              </w:rPr>
              <w:t>)</w:t>
            </w:r>
          </w:p>
          <w:p w:rsidR="00A9663E" w:rsidRPr="00494EC1" w:rsidRDefault="00A9663E" w:rsidP="00733D6A">
            <w:pPr>
              <w:jc w:val="both"/>
              <w:rPr>
                <w:rFonts w:eastAsia="TimesNewRomanPSMT"/>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rPr>
          <w:trHeight w:val="1004"/>
        </w:trPr>
        <w:tc>
          <w:tcPr>
            <w:tcW w:w="5250"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rPr>
                <w:rFonts w:eastAsia="TimesNewRomanPSMT"/>
                <w:bCs/>
              </w:rPr>
            </w:pPr>
            <w:r w:rsidRPr="00494EC1">
              <w:rPr>
                <w:rFonts w:eastAsia="TimesNewRomanPSMT"/>
                <w:bCs/>
                <w:lang w:val="ru-RU"/>
              </w:rPr>
              <w:t>Рок</w:t>
            </w:r>
            <w:r w:rsidRPr="00494EC1">
              <w:rPr>
                <w:rFonts w:eastAsia="TimesNewRomanPSMT"/>
                <w:bCs/>
              </w:rPr>
              <w:t xml:space="preserve"> доставе уверења о еталонирању </w:t>
            </w:r>
          </w:p>
          <w:p w:rsidR="00A9663E" w:rsidRPr="00494EC1" w:rsidRDefault="00A9663E" w:rsidP="00733D6A">
            <w:pPr>
              <w:jc w:val="both"/>
              <w:rPr>
                <w:rFonts w:eastAsia="TimesNewRomanPSMT"/>
                <w:bCs/>
              </w:rPr>
            </w:pPr>
            <w:r w:rsidRPr="00494EC1">
              <w:rPr>
                <w:rFonts w:eastAsia="TimesNewRomanPSMT"/>
                <w:bCs/>
              </w:rPr>
              <w:t>(максимално 5 дана</w:t>
            </w:r>
            <w:r w:rsidRPr="00494EC1">
              <w:t xml:space="preserve"> од дана еталонирања опреме</w:t>
            </w:r>
            <w:r w:rsidRPr="00494EC1">
              <w:rPr>
                <w:rFonts w:eastAsia="TimesNewRomanPSMT"/>
                <w:bCs/>
              </w:rPr>
              <w:t>)</w:t>
            </w:r>
          </w:p>
          <w:p w:rsidR="00A9663E" w:rsidRPr="00494EC1" w:rsidRDefault="00A9663E" w:rsidP="00733D6A">
            <w:pPr>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 xml:space="preserve">Гарантни </w:t>
            </w:r>
            <w:r w:rsidRPr="00494EC1">
              <w:rPr>
                <w:rFonts w:eastAsia="TimesNewRomanPSMT"/>
                <w:bCs/>
              </w:rPr>
              <w:t>период</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bCs/>
              </w:rPr>
            </w:pPr>
            <w:r w:rsidRPr="00494EC1">
              <w:rPr>
                <w:rFonts w:eastAsia="TimesNewRomanPSMT"/>
                <w:bCs/>
              </w:rPr>
              <w:t>/</w:t>
            </w: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sr-Cyrl-CS"/>
              </w:rPr>
            </w:pPr>
          </w:p>
          <w:p w:rsidR="00A9663E" w:rsidRPr="00494EC1" w:rsidRDefault="00A9663E" w:rsidP="00733D6A">
            <w:pPr>
              <w:jc w:val="both"/>
              <w:rPr>
                <w:rFonts w:eastAsia="TimesNewRomanPSMT"/>
                <w:bCs/>
              </w:rPr>
            </w:pPr>
            <w:r w:rsidRPr="00494EC1">
              <w:rPr>
                <w:rFonts w:eastAsia="TimesNewRomanPSMT"/>
                <w:bCs/>
              </w:rPr>
              <w:t>Место и начин испоруке</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bl>
    <w:p w:rsidR="00A9663E" w:rsidRPr="00494EC1" w:rsidRDefault="00A9663E" w:rsidP="00A9663E">
      <w:pPr>
        <w:ind w:left="720" w:firstLine="720"/>
        <w:jc w:val="both"/>
      </w:pPr>
      <w:r w:rsidRPr="00494EC1">
        <w:br w:type="textWrapping" w:clear="all"/>
      </w:r>
    </w:p>
    <w:p w:rsidR="00A9663E" w:rsidRPr="00494EC1" w:rsidRDefault="00A9663E" w:rsidP="00A9663E">
      <w:pPr>
        <w:ind w:left="720" w:firstLine="720"/>
        <w:jc w:val="both"/>
        <w:rPr>
          <w:rFonts w:eastAsia="TimesNewRomanPSMT"/>
          <w:bCs/>
        </w:rPr>
      </w:pPr>
      <w:r w:rsidRPr="00494EC1">
        <w:rPr>
          <w:rFonts w:eastAsia="TimesNewRomanPSMT"/>
          <w:bCs/>
        </w:rPr>
        <w:t xml:space="preserve">Датум </w:t>
      </w:r>
      <w:r w:rsidRPr="00494EC1">
        <w:rPr>
          <w:rFonts w:eastAsia="TimesNewRomanPSMT"/>
          <w:bCs/>
        </w:rPr>
        <w:tab/>
      </w:r>
      <w:r w:rsidRPr="00494EC1">
        <w:rPr>
          <w:rFonts w:eastAsia="TimesNewRomanPSMT"/>
          <w:bCs/>
        </w:rPr>
        <w:tab/>
      </w:r>
      <w:r w:rsidRPr="00494EC1">
        <w:rPr>
          <w:rFonts w:eastAsia="TimesNewRomanPSMT"/>
          <w:bCs/>
        </w:rPr>
        <w:tab/>
      </w:r>
      <w:r w:rsidRPr="00494EC1">
        <w:rPr>
          <w:rFonts w:eastAsia="TimesNewRomanPSMT"/>
          <w:bCs/>
        </w:rPr>
        <w:tab/>
      </w:r>
      <w:r w:rsidRPr="00494EC1">
        <w:rPr>
          <w:rFonts w:eastAsia="TimesNewRomanPSMT"/>
          <w:bCs/>
        </w:rPr>
        <w:tab/>
        <w:t xml:space="preserve">              Понуђач</w:t>
      </w:r>
    </w:p>
    <w:p w:rsidR="00A9663E" w:rsidRPr="00494EC1" w:rsidRDefault="00A9663E" w:rsidP="00A9663E">
      <w:pPr>
        <w:ind w:left="2880" w:firstLine="720"/>
        <w:jc w:val="both"/>
        <w:rPr>
          <w:rFonts w:eastAsia="TimesNewRomanPS-BoldMT"/>
          <w:b/>
          <w:bCs/>
          <w:i/>
          <w:iCs/>
          <w:color w:val="002060"/>
        </w:rPr>
      </w:pPr>
      <w:r w:rsidRPr="00494EC1">
        <w:rPr>
          <w:rFonts w:eastAsia="TimesNewRomanPSMT"/>
          <w:bCs/>
        </w:rPr>
        <w:t xml:space="preserve">    М. П. </w:t>
      </w:r>
    </w:p>
    <w:p w:rsidR="00A9663E" w:rsidRPr="00494EC1" w:rsidRDefault="00A9663E" w:rsidP="00A9663E">
      <w:pPr>
        <w:jc w:val="both"/>
        <w:rPr>
          <w:rFonts w:eastAsia="TimesNewRomanPS-BoldMT"/>
          <w:b/>
          <w:bCs/>
          <w:i/>
          <w:iCs/>
          <w:color w:val="002060"/>
        </w:rPr>
      </w:pPr>
      <w:r w:rsidRPr="00494EC1">
        <w:rPr>
          <w:rFonts w:eastAsia="TimesNewRomanPS-BoldMT"/>
          <w:b/>
          <w:bCs/>
          <w:i/>
          <w:iCs/>
          <w:color w:val="002060"/>
        </w:rPr>
        <w:t>_____________________________</w:t>
      </w:r>
      <w:r w:rsidRPr="00494EC1">
        <w:rPr>
          <w:rFonts w:eastAsia="TimesNewRomanPS-BoldMT"/>
          <w:b/>
          <w:bCs/>
          <w:i/>
          <w:iCs/>
          <w:color w:val="002060"/>
        </w:rPr>
        <w:tab/>
      </w:r>
      <w:r w:rsidRPr="00494EC1">
        <w:rPr>
          <w:rFonts w:eastAsia="TimesNewRomanPS-BoldMT"/>
          <w:b/>
          <w:bCs/>
          <w:i/>
          <w:iCs/>
          <w:color w:val="002060"/>
        </w:rPr>
        <w:tab/>
      </w:r>
      <w:r w:rsidRPr="00494EC1">
        <w:rPr>
          <w:rFonts w:eastAsia="TimesNewRomanPS-BoldMT"/>
          <w:b/>
          <w:bCs/>
          <w:i/>
          <w:iCs/>
          <w:color w:val="002060"/>
        </w:rPr>
        <w:tab/>
        <w:t>________________________________</w:t>
      </w:r>
    </w:p>
    <w:p w:rsidR="00A9663E" w:rsidRPr="00494EC1" w:rsidRDefault="00A9663E" w:rsidP="00A9663E">
      <w:pPr>
        <w:jc w:val="both"/>
        <w:rPr>
          <w:rFonts w:eastAsia="TimesNewRomanPS-BoldMT"/>
          <w:b/>
          <w:bCs/>
          <w:i/>
          <w:iCs/>
          <w:color w:val="002060"/>
        </w:rPr>
      </w:pPr>
    </w:p>
    <w:p w:rsidR="00A9663E" w:rsidRPr="00494EC1" w:rsidRDefault="00A9663E" w:rsidP="00A9663E">
      <w:pPr>
        <w:jc w:val="both"/>
        <w:rPr>
          <w:rFonts w:eastAsia="TimesNewRomanPS-BoldMT"/>
          <w:b/>
          <w:bCs/>
          <w:i/>
          <w:iCs/>
          <w:color w:val="002060"/>
        </w:rPr>
      </w:pPr>
    </w:p>
    <w:p w:rsidR="00A9663E" w:rsidRPr="00494EC1" w:rsidRDefault="00A9663E" w:rsidP="00A9663E">
      <w:pPr>
        <w:jc w:val="both"/>
        <w:rPr>
          <w:i/>
          <w:iCs/>
        </w:rPr>
      </w:pPr>
      <w:r w:rsidRPr="00494EC1">
        <w:rPr>
          <w:b/>
          <w:bCs/>
          <w:i/>
          <w:iCs/>
          <w:u w:val="single"/>
        </w:rPr>
        <w:t>Напомене:</w:t>
      </w:r>
      <w:r w:rsidRPr="00494EC1">
        <w:rPr>
          <w:b/>
          <w:bCs/>
          <w:i/>
          <w:iCs/>
        </w:rPr>
        <w:t xml:space="preserve"> </w:t>
      </w:r>
    </w:p>
    <w:p w:rsidR="00A9663E" w:rsidRPr="00494EC1" w:rsidRDefault="00A9663E" w:rsidP="00A9663E">
      <w:pPr>
        <w:jc w:val="both"/>
        <w:rPr>
          <w:i/>
          <w:iCs/>
        </w:rPr>
      </w:pPr>
      <w:proofErr w:type="gramStart"/>
      <w:r w:rsidRPr="00494EC1">
        <w:rPr>
          <w:i/>
          <w:iCs/>
        </w:rPr>
        <w:t xml:space="preserve">Образац понуде понуђач мора да попуни, овери печатом и потпише, чиме </w:t>
      </w:r>
      <w:r w:rsidRPr="00494EC1">
        <w:rPr>
          <w:i/>
          <w:iCs/>
          <w:lang w:val="sr-Cyrl-CS"/>
        </w:rPr>
        <w:t>п</w:t>
      </w:r>
      <w:r w:rsidRPr="00494EC1">
        <w:rPr>
          <w:i/>
          <w:iCs/>
        </w:rPr>
        <w:t>отврђује да су тачни подаци који су у обрасцу понуде наведени.</w:t>
      </w:r>
      <w:proofErr w:type="gramEnd"/>
      <w:r w:rsidRPr="00494EC1">
        <w:rPr>
          <w:i/>
          <w:iCs/>
        </w:rPr>
        <w:t xml:space="preserve">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w:t>
      </w:r>
      <w:r w:rsidR="00DA24B1" w:rsidRPr="00494EC1">
        <w:rPr>
          <w:i/>
          <w:iCs/>
        </w:rPr>
        <w:t xml:space="preserve">е који ће попунити, потписати а може и </w:t>
      </w:r>
      <w:r w:rsidRPr="00494EC1">
        <w:rPr>
          <w:i/>
          <w:iCs/>
        </w:rPr>
        <w:t>печатом оверити образац понуде.</w:t>
      </w:r>
    </w:p>
    <w:p w:rsidR="00A9663E" w:rsidRPr="00494EC1" w:rsidRDefault="00A9663E" w:rsidP="00A9663E">
      <w:pPr>
        <w:jc w:val="both"/>
        <w:rPr>
          <w:b/>
          <w:bCs/>
          <w:i/>
          <w:iCs/>
          <w:sz w:val="20"/>
          <w:szCs w:val="20"/>
        </w:rPr>
        <w:sectPr w:rsidR="00A9663E" w:rsidRPr="00494EC1" w:rsidSect="00733D6A">
          <w:pgSz w:w="11906" w:h="16838"/>
          <w:pgMar w:top="907" w:right="1440" w:bottom="907" w:left="1440" w:header="720" w:footer="720" w:gutter="0"/>
          <w:cols w:space="720"/>
          <w:docGrid w:linePitch="360" w:charSpace="32768"/>
        </w:sectPr>
      </w:pPr>
      <w:r w:rsidRPr="00494EC1">
        <w:rPr>
          <w:b/>
          <w:i/>
          <w:iCs/>
        </w:rPr>
        <w:t xml:space="preserve">Како је предмет јавне набавке обликован у четрнаест партија, понуђач који наступа за више партија овај образац </w:t>
      </w:r>
      <w:proofErr w:type="gramStart"/>
      <w:r w:rsidRPr="00494EC1">
        <w:rPr>
          <w:b/>
          <w:i/>
          <w:iCs/>
        </w:rPr>
        <w:t xml:space="preserve">( </w:t>
      </w:r>
      <w:r w:rsidRPr="00494EC1">
        <w:rPr>
          <w:rFonts w:eastAsia="TimesNewRomanPSMT"/>
          <w:b/>
          <w:bCs/>
          <w:lang w:val="sr-Cyrl-CS"/>
        </w:rPr>
        <w:t>5</w:t>
      </w:r>
      <w:proofErr w:type="gramEnd"/>
      <w:r w:rsidRPr="00494EC1">
        <w:rPr>
          <w:rFonts w:eastAsia="TimesNewRomanPSMT"/>
          <w:b/>
          <w:bCs/>
          <w:lang w:val="sr-Cyrl-CS"/>
        </w:rPr>
        <w:t xml:space="preserve"> </w:t>
      </w:r>
      <w:r w:rsidRPr="00494EC1">
        <w:rPr>
          <w:rFonts w:eastAsia="TimesNewRomanPSMT"/>
          <w:b/>
          <w:bCs/>
        </w:rPr>
        <w:t>ОПИС ПРЕДМЕТА НАБАВКЕ</w:t>
      </w:r>
      <w:r w:rsidRPr="00494EC1">
        <w:t xml:space="preserve"> </w:t>
      </w:r>
      <w:r w:rsidRPr="00494EC1">
        <w:rPr>
          <w:b/>
          <w:i/>
          <w:iCs/>
        </w:rPr>
        <w:t>обрасца понуде) мора копирати, попунити и доставити за сваку партију посебно.</w:t>
      </w:r>
    </w:p>
    <w:p w:rsidR="00A9663E" w:rsidRPr="00494EC1" w:rsidRDefault="00A9663E" w:rsidP="00A9663E">
      <w:pPr>
        <w:jc w:val="both"/>
        <w:rPr>
          <w:b/>
          <w:bCs/>
          <w:i/>
          <w:iCs/>
        </w:rPr>
      </w:pPr>
    </w:p>
    <w:p w:rsidR="00A9663E" w:rsidRPr="00494EC1" w:rsidRDefault="00A9663E" w:rsidP="00A9663E">
      <w:pPr>
        <w:shd w:val="clear" w:color="auto" w:fill="C6D9F1"/>
        <w:jc w:val="center"/>
        <w:rPr>
          <w:b/>
          <w:bCs/>
          <w:i/>
          <w:iCs/>
          <w:sz w:val="28"/>
          <w:szCs w:val="28"/>
        </w:rPr>
      </w:pPr>
      <w:r w:rsidRPr="00494EC1">
        <w:rPr>
          <w:b/>
          <w:bCs/>
          <w:i/>
          <w:iCs/>
          <w:sz w:val="28"/>
          <w:szCs w:val="28"/>
        </w:rPr>
        <w:t xml:space="preserve">VIII МОДЕЛ УГОВОРА </w:t>
      </w:r>
    </w:p>
    <w:p w:rsidR="00A9663E" w:rsidRPr="00494EC1" w:rsidRDefault="00A9663E" w:rsidP="00A9663E">
      <w:pPr>
        <w:jc w:val="center"/>
        <w:rPr>
          <w:b/>
          <w:bCs/>
          <w:i/>
          <w:iCs/>
        </w:rPr>
      </w:pPr>
    </w:p>
    <w:p w:rsidR="00A9663E" w:rsidRPr="00494EC1" w:rsidRDefault="00A9663E" w:rsidP="00A9663E">
      <w:pPr>
        <w:jc w:val="center"/>
        <w:rPr>
          <w:b/>
          <w:iCs/>
        </w:rPr>
      </w:pPr>
      <w:r w:rsidRPr="00494EC1">
        <w:rPr>
          <w:b/>
          <w:bCs/>
          <w:iCs/>
        </w:rPr>
        <w:t xml:space="preserve">УГОВОР о пружању услуге </w:t>
      </w:r>
      <w:r w:rsidRPr="00494EC1">
        <w:rPr>
          <w:b/>
          <w:sz w:val="22"/>
          <w:szCs w:val="22"/>
        </w:rPr>
        <w:t>Еталонирања прецизне опреме</w:t>
      </w:r>
      <w:r w:rsidRPr="00494EC1">
        <w:rPr>
          <w:b/>
          <w:lang w:val="sr-Cyrl-CS"/>
        </w:rPr>
        <w:t xml:space="preserve"> </w:t>
      </w:r>
      <w:r w:rsidRPr="00494EC1">
        <w:rPr>
          <w:b/>
          <w:bCs/>
          <w:iCs/>
        </w:rPr>
        <w:t>по јавној набавци мале вредности ЈНМВ 13/2019 за партију/е__________________________</w:t>
      </w:r>
    </w:p>
    <w:p w:rsidR="00A9663E" w:rsidRPr="00494EC1" w:rsidRDefault="00A9663E" w:rsidP="00A9663E">
      <w:pPr>
        <w:rPr>
          <w:i/>
          <w:iCs/>
          <w:sz w:val="16"/>
          <w:szCs w:val="16"/>
        </w:rPr>
      </w:pPr>
    </w:p>
    <w:p w:rsidR="00A9663E" w:rsidRPr="00494EC1" w:rsidRDefault="00A9663E" w:rsidP="00A9663E">
      <w:pPr>
        <w:rPr>
          <w:i/>
          <w:iCs/>
        </w:rPr>
      </w:pPr>
      <w:r w:rsidRPr="00494EC1">
        <w:rPr>
          <w:b/>
          <w:i/>
          <w:iCs/>
        </w:rPr>
        <w:t>Закључен између:</w:t>
      </w:r>
    </w:p>
    <w:p w:rsidR="00A9663E" w:rsidRPr="00494EC1" w:rsidRDefault="00A9663E" w:rsidP="00A9663E">
      <w:pPr>
        <w:rPr>
          <w:i/>
          <w:iCs/>
        </w:rPr>
      </w:pPr>
      <w:r w:rsidRPr="00494EC1">
        <w:rPr>
          <w:i/>
          <w:iCs/>
        </w:rPr>
        <w:t xml:space="preserve">Наручиоца Институт за јавно здравље Ниш </w:t>
      </w:r>
    </w:p>
    <w:p w:rsidR="00A9663E" w:rsidRPr="00494EC1" w:rsidRDefault="00A9663E" w:rsidP="00A9663E">
      <w:pPr>
        <w:rPr>
          <w:i/>
          <w:iCs/>
        </w:rPr>
      </w:pPr>
      <w:r w:rsidRPr="00494EC1">
        <w:rPr>
          <w:i/>
          <w:iCs/>
        </w:rPr>
        <w:t>са седиштем у Нишу, улица Бул др Зорана Ђинђића 50, ПИБ:100668630</w:t>
      </w:r>
    </w:p>
    <w:p w:rsidR="00A9663E" w:rsidRPr="00494EC1" w:rsidRDefault="00A9663E" w:rsidP="00A9663E">
      <w:pPr>
        <w:rPr>
          <w:i/>
          <w:iCs/>
        </w:rPr>
      </w:pPr>
      <w:r w:rsidRPr="00494EC1">
        <w:rPr>
          <w:i/>
          <w:iCs/>
        </w:rPr>
        <w:t>Матични број: 07199520 Број рачуна: 840-605667-34</w:t>
      </w:r>
    </w:p>
    <w:p w:rsidR="00A9663E" w:rsidRPr="00494EC1" w:rsidRDefault="00A9663E" w:rsidP="00A9663E">
      <w:pPr>
        <w:rPr>
          <w:i/>
          <w:iCs/>
        </w:rPr>
      </w:pPr>
      <w:r w:rsidRPr="00494EC1">
        <w:rPr>
          <w:i/>
          <w:iCs/>
        </w:rPr>
        <w:t>Телефон:018/4226-384</w:t>
      </w:r>
    </w:p>
    <w:p w:rsidR="00A9663E" w:rsidRPr="00494EC1" w:rsidRDefault="00A9663E" w:rsidP="00A9663E">
      <w:pPr>
        <w:rPr>
          <w:i/>
          <w:iCs/>
        </w:rPr>
      </w:pPr>
      <w:r w:rsidRPr="00494EC1">
        <w:rPr>
          <w:i/>
          <w:iCs/>
        </w:rPr>
        <w:t>кога заступа в.д. Директора Проф. др Миодраг Стојановић</w:t>
      </w:r>
    </w:p>
    <w:p w:rsidR="00A9663E" w:rsidRPr="00494EC1" w:rsidRDefault="00A9663E" w:rsidP="00A9663E">
      <w:pPr>
        <w:rPr>
          <w:i/>
          <w:iCs/>
        </w:rPr>
      </w:pPr>
      <w:r w:rsidRPr="00494EC1">
        <w:rPr>
          <w:i/>
          <w:iCs/>
        </w:rPr>
        <w:t xml:space="preserve">(у даљем тексту: </w:t>
      </w:r>
      <w:r w:rsidRPr="00494EC1">
        <w:rPr>
          <w:b/>
          <w:bCs/>
          <w:i/>
          <w:iCs/>
        </w:rPr>
        <w:t>Наручилац</w:t>
      </w:r>
      <w:r w:rsidRPr="00494EC1">
        <w:rPr>
          <w:i/>
          <w:iCs/>
        </w:rPr>
        <w:t>)</w:t>
      </w:r>
    </w:p>
    <w:p w:rsidR="00A9663E" w:rsidRPr="00494EC1" w:rsidRDefault="00A9663E" w:rsidP="00A9663E">
      <w:pPr>
        <w:rPr>
          <w:i/>
          <w:iCs/>
          <w:sz w:val="16"/>
          <w:szCs w:val="16"/>
        </w:rPr>
      </w:pPr>
    </w:p>
    <w:p w:rsidR="00A9663E" w:rsidRPr="00494EC1" w:rsidRDefault="00A9663E" w:rsidP="00A9663E">
      <w:pPr>
        <w:rPr>
          <w:i/>
          <w:iCs/>
        </w:rPr>
      </w:pPr>
      <w:r w:rsidRPr="00494EC1">
        <w:rPr>
          <w:i/>
          <w:iCs/>
        </w:rPr>
        <w:t>и</w:t>
      </w:r>
    </w:p>
    <w:p w:rsidR="00A9663E" w:rsidRPr="00494EC1" w:rsidRDefault="00A9663E" w:rsidP="00A9663E">
      <w:pPr>
        <w:rPr>
          <w:i/>
          <w:iCs/>
          <w:sz w:val="16"/>
          <w:szCs w:val="16"/>
        </w:rPr>
      </w:pPr>
    </w:p>
    <w:p w:rsidR="00A9663E" w:rsidRPr="00494EC1" w:rsidRDefault="00A9663E" w:rsidP="00A9663E">
      <w:pPr>
        <w:rPr>
          <w:i/>
          <w:iCs/>
        </w:rPr>
      </w:pPr>
      <w:r w:rsidRPr="00494EC1">
        <w:rPr>
          <w:i/>
          <w:iCs/>
        </w:rPr>
        <w:t>................................................................................................</w:t>
      </w:r>
    </w:p>
    <w:p w:rsidR="00A9663E" w:rsidRPr="00494EC1" w:rsidRDefault="00A9663E" w:rsidP="00A9663E">
      <w:pPr>
        <w:rPr>
          <w:i/>
          <w:iCs/>
        </w:rPr>
      </w:pPr>
      <w:r w:rsidRPr="00494EC1">
        <w:rPr>
          <w:i/>
          <w:iCs/>
        </w:rPr>
        <w:t>са седиштем у ............................................, улица .........................................., ПИБ:.......................... Матични број: ........................................</w:t>
      </w:r>
    </w:p>
    <w:p w:rsidR="00A9663E" w:rsidRPr="00494EC1" w:rsidRDefault="00A9663E" w:rsidP="00A9663E">
      <w:pPr>
        <w:rPr>
          <w:i/>
          <w:iCs/>
        </w:rPr>
      </w:pPr>
      <w:r w:rsidRPr="00494EC1">
        <w:rPr>
          <w:i/>
          <w:iCs/>
        </w:rPr>
        <w:t>Број рачуна: ............................................ Назив банке:......................................,</w:t>
      </w:r>
    </w:p>
    <w:p w:rsidR="00A9663E" w:rsidRPr="00494EC1" w:rsidRDefault="00A9663E" w:rsidP="00A9663E">
      <w:pPr>
        <w:rPr>
          <w:i/>
          <w:iCs/>
        </w:rPr>
      </w:pPr>
      <w:r w:rsidRPr="00494EC1">
        <w:rPr>
          <w:i/>
          <w:iCs/>
        </w:rPr>
        <w:t>Телефон:............................Телефакс:</w:t>
      </w:r>
    </w:p>
    <w:p w:rsidR="00A9663E" w:rsidRPr="00494EC1" w:rsidRDefault="00A9663E" w:rsidP="00A9663E">
      <w:pPr>
        <w:rPr>
          <w:i/>
          <w:iCs/>
        </w:rPr>
      </w:pPr>
      <w:r w:rsidRPr="00494EC1">
        <w:rPr>
          <w:i/>
          <w:iCs/>
        </w:rPr>
        <w:t xml:space="preserve">кога заступа................................................................... </w:t>
      </w:r>
    </w:p>
    <w:p w:rsidR="00A9663E" w:rsidRPr="00494EC1" w:rsidRDefault="00A9663E" w:rsidP="00A9663E">
      <w:pPr>
        <w:rPr>
          <w:i/>
          <w:iCs/>
        </w:rPr>
      </w:pPr>
      <w:r w:rsidRPr="00494EC1">
        <w:rPr>
          <w:i/>
          <w:iCs/>
        </w:rPr>
        <w:t>(у</w:t>
      </w:r>
      <w:r w:rsidRPr="00494EC1">
        <w:rPr>
          <w:i/>
          <w:iCs/>
          <w:lang w:val="sr-Cyrl-CS"/>
        </w:rPr>
        <w:t xml:space="preserve"> </w:t>
      </w:r>
      <w:r w:rsidRPr="00494EC1">
        <w:rPr>
          <w:i/>
          <w:iCs/>
        </w:rPr>
        <w:t xml:space="preserve">даљем тексту: </w:t>
      </w:r>
      <w:r w:rsidRPr="00494EC1">
        <w:rPr>
          <w:b/>
          <w:bCs/>
          <w:i/>
          <w:iCs/>
        </w:rPr>
        <w:t>Извршилац</w:t>
      </w:r>
      <w:r w:rsidRPr="00494EC1">
        <w:rPr>
          <w:i/>
          <w:iCs/>
        </w:rPr>
        <w:t>),</w:t>
      </w:r>
    </w:p>
    <w:p w:rsidR="00A9663E" w:rsidRPr="00494EC1" w:rsidRDefault="00A9663E" w:rsidP="00A9663E">
      <w:pPr>
        <w:rPr>
          <w:i/>
          <w:iCs/>
        </w:rPr>
      </w:pPr>
    </w:p>
    <w:p w:rsidR="00A9663E" w:rsidRPr="00494EC1" w:rsidRDefault="00A9663E" w:rsidP="00A9663E">
      <w:pPr>
        <w:rPr>
          <w:i/>
          <w:iCs/>
        </w:rPr>
      </w:pPr>
      <w:r w:rsidRPr="00494EC1">
        <w:rPr>
          <w:i/>
          <w:iCs/>
        </w:rPr>
        <w:t>Основ уговора:ЈНМВ 13/2019</w:t>
      </w:r>
    </w:p>
    <w:p w:rsidR="00A9663E" w:rsidRPr="00494EC1" w:rsidRDefault="00A9663E" w:rsidP="00A9663E">
      <w:pPr>
        <w:rPr>
          <w:i/>
          <w:iCs/>
        </w:rPr>
      </w:pPr>
      <w:r w:rsidRPr="00494EC1">
        <w:rPr>
          <w:i/>
          <w:iCs/>
        </w:rPr>
        <w:t xml:space="preserve">Број и датум одлуке о </w:t>
      </w:r>
      <w:r w:rsidRPr="00494EC1">
        <w:rPr>
          <w:i/>
          <w:iCs/>
          <w:lang w:val="sr-Cyrl-CS"/>
        </w:rPr>
        <w:t>додели уговора</w:t>
      </w:r>
      <w:r w:rsidRPr="00494EC1">
        <w:rPr>
          <w:i/>
          <w:iCs/>
        </w:rPr>
        <w:t>:..........................................(попуњава Наручилац)</w:t>
      </w:r>
    </w:p>
    <w:p w:rsidR="00A9663E" w:rsidRPr="00494EC1" w:rsidRDefault="00A9663E" w:rsidP="00A9663E">
      <w:pPr>
        <w:rPr>
          <w:i/>
          <w:iCs/>
        </w:rPr>
      </w:pPr>
      <w:r w:rsidRPr="00494EC1">
        <w:rPr>
          <w:i/>
          <w:iCs/>
        </w:rPr>
        <w:t>Понуда изабраног понуђача бр. _________ од...............................(поппуњава Понуђач)</w:t>
      </w:r>
    </w:p>
    <w:p w:rsidR="00A9663E" w:rsidRPr="00494EC1" w:rsidRDefault="00A9663E" w:rsidP="00A9663E">
      <w:pPr>
        <w:rPr>
          <w:i/>
          <w:iCs/>
          <w:sz w:val="16"/>
          <w:szCs w:val="16"/>
        </w:rPr>
      </w:pPr>
    </w:p>
    <w:p w:rsidR="00A9663E" w:rsidRPr="00494EC1" w:rsidRDefault="00A9663E" w:rsidP="00A9663E">
      <w:pPr>
        <w:shd w:val="clear" w:color="auto" w:fill="FFFFFF"/>
        <w:jc w:val="both"/>
        <w:rPr>
          <w:color w:val="FF0000"/>
          <w:sz w:val="16"/>
          <w:szCs w:val="16"/>
        </w:rPr>
      </w:pPr>
    </w:p>
    <w:p w:rsidR="00A9663E" w:rsidRPr="00494EC1" w:rsidRDefault="00A9663E" w:rsidP="00A9663E">
      <w:pPr>
        <w:autoSpaceDE w:val="0"/>
        <w:autoSpaceDN w:val="0"/>
        <w:adjustRightInd w:val="0"/>
        <w:jc w:val="both"/>
        <w:rPr>
          <w:b/>
          <w:bCs/>
        </w:rPr>
      </w:pPr>
      <w:r w:rsidRPr="00494EC1">
        <w:rPr>
          <w:b/>
          <w:bCs/>
        </w:rPr>
        <w:t>УВОДНЕ НАПОМЕНЕ:</w:t>
      </w:r>
    </w:p>
    <w:p w:rsidR="00A9663E" w:rsidRPr="00494EC1" w:rsidRDefault="00A9663E" w:rsidP="00A9663E">
      <w:pPr>
        <w:autoSpaceDE w:val="0"/>
        <w:autoSpaceDN w:val="0"/>
        <w:adjustRightInd w:val="0"/>
        <w:jc w:val="both"/>
      </w:pPr>
      <w:r w:rsidRPr="00494EC1">
        <w:t>Уговорне стране сагласно констатују:</w:t>
      </w:r>
    </w:p>
    <w:p w:rsidR="00A9663E" w:rsidRPr="00494EC1" w:rsidRDefault="00A9663E" w:rsidP="00A9663E">
      <w:pPr>
        <w:ind w:firstLine="720"/>
        <w:jc w:val="both"/>
      </w:pPr>
      <w:r w:rsidRPr="00494EC1">
        <w:t xml:space="preserve">-да је </w:t>
      </w:r>
      <w:r w:rsidRPr="00494EC1">
        <w:rPr>
          <w:i/>
          <w:iCs/>
          <w:lang w:val="sr-Cyrl-CS"/>
        </w:rPr>
        <w:t>Наручилац</w:t>
      </w:r>
      <w:r w:rsidRPr="00494EC1">
        <w:t xml:space="preserve"> у </w:t>
      </w:r>
      <w:r w:rsidRPr="00494EC1">
        <w:rPr>
          <w:lang w:val="sr-Cyrl-CS"/>
        </w:rPr>
        <w:t>складу са Законом о</w:t>
      </w:r>
      <w:r w:rsidRPr="00494EC1">
        <w:t xml:space="preserve"> јавним набавкама</w:t>
      </w:r>
      <w:r w:rsidRPr="00494EC1">
        <w:rPr>
          <w:lang w:val="sr-Cyrl-CS"/>
        </w:rPr>
        <w:t xml:space="preserve"> </w:t>
      </w:r>
      <w:r w:rsidRPr="00494EC1">
        <w:t>("Сл</w:t>
      </w:r>
      <w:r w:rsidRPr="00494EC1">
        <w:rPr>
          <w:lang w:val="sr-Cyrl-CS"/>
        </w:rPr>
        <w:t xml:space="preserve">. </w:t>
      </w:r>
      <w:r w:rsidRPr="00494EC1">
        <w:t xml:space="preserve">гласник </w:t>
      </w:r>
      <w:r w:rsidRPr="00494EC1">
        <w:rPr>
          <w:lang w:val="sr-Cyrl-CS"/>
        </w:rPr>
        <w:t>РС</w:t>
      </w:r>
      <w:r w:rsidRPr="00494EC1">
        <w:t>", број</w:t>
      </w:r>
      <w:proofErr w:type="gramStart"/>
      <w:r w:rsidRPr="00494EC1">
        <w:t>:</w:t>
      </w:r>
      <w:r w:rsidRPr="00494EC1">
        <w:rPr>
          <w:lang w:val="sr-Cyrl-CS"/>
        </w:rPr>
        <w:t>124</w:t>
      </w:r>
      <w:proofErr w:type="gramEnd"/>
      <w:r w:rsidRPr="00494EC1">
        <w:rPr>
          <w:lang w:val="sr-Cyrl-CS"/>
        </w:rPr>
        <w:t>/2012</w:t>
      </w:r>
      <w:r w:rsidRPr="00494EC1">
        <w:t>, 14</w:t>
      </w:r>
      <w:r w:rsidRPr="00494EC1">
        <w:rPr>
          <w:lang w:val="sr-Cyrl-CS"/>
        </w:rPr>
        <w:t>/2015, 68/2015</w:t>
      </w:r>
      <w:r w:rsidRPr="00494EC1">
        <w:t>)</w:t>
      </w:r>
      <w:r w:rsidRPr="00494EC1">
        <w:rPr>
          <w:lang w:val="sr-Cyrl-CS"/>
        </w:rPr>
        <w:t xml:space="preserve"> на основу јавно објављеног Позива за подношење понуда  спровео  поступак јавне набавке</w:t>
      </w:r>
      <w:r w:rsidRPr="00494EC1">
        <w:t xml:space="preserve"> мале вредности</w:t>
      </w:r>
      <w:r w:rsidRPr="00494EC1">
        <w:rPr>
          <w:lang w:val="sr-Cyrl-CS"/>
        </w:rPr>
        <w:t xml:space="preserve"> – </w:t>
      </w:r>
      <w:r w:rsidRPr="00494EC1">
        <w:rPr>
          <w:b/>
          <w:bCs/>
          <w:iCs/>
        </w:rPr>
        <w:t xml:space="preserve">услуге </w:t>
      </w:r>
      <w:r w:rsidRPr="00494EC1">
        <w:rPr>
          <w:b/>
          <w:sz w:val="22"/>
          <w:szCs w:val="22"/>
        </w:rPr>
        <w:t>Еталонирања прецизне опреме</w:t>
      </w:r>
      <w:r w:rsidRPr="00494EC1">
        <w:t xml:space="preserve"> (по партијама), </w:t>
      </w:r>
      <w:r w:rsidRPr="00494EC1">
        <w:rPr>
          <w:lang w:val="sr-Cyrl-CS"/>
        </w:rPr>
        <w:t>редни број ЈН</w:t>
      </w:r>
      <w:r w:rsidRPr="00494EC1">
        <w:t>МВ 13/2019</w:t>
      </w:r>
      <w:r w:rsidRPr="00494EC1">
        <w:rPr>
          <w:lang w:val="sr-Cyrl-CS"/>
        </w:rPr>
        <w:t>;</w:t>
      </w:r>
      <w:r w:rsidRPr="00494EC1">
        <w:t xml:space="preserve"> </w:t>
      </w:r>
    </w:p>
    <w:p w:rsidR="00A9663E" w:rsidRPr="00494EC1" w:rsidRDefault="00A9663E" w:rsidP="00A9663E">
      <w:pPr>
        <w:autoSpaceDE w:val="0"/>
        <w:autoSpaceDN w:val="0"/>
        <w:adjustRightInd w:val="0"/>
        <w:ind w:firstLine="720"/>
        <w:jc w:val="both"/>
      </w:pPr>
      <w:r w:rsidRPr="00494EC1">
        <w:t xml:space="preserve">-да је </w:t>
      </w:r>
      <w:r w:rsidRPr="00494EC1">
        <w:rPr>
          <w:lang w:val="sr-Cyrl-CS"/>
        </w:rPr>
        <w:t xml:space="preserve">за јавну набавку ЈНМВ </w:t>
      </w:r>
      <w:r w:rsidRPr="00494EC1">
        <w:t xml:space="preserve">13/2019 Извршилац </w:t>
      </w:r>
      <w:r w:rsidRPr="00494EC1">
        <w:rPr>
          <w:lang w:val="sr-Cyrl-CS"/>
        </w:rPr>
        <w:t>доставио понуду за набавку, бр._________ од ___________ године, евидентирану код Наручиоца под бројем _</w:t>
      </w:r>
      <w:r w:rsidRPr="00494EC1">
        <w:t>____</w:t>
      </w:r>
      <w:r w:rsidRPr="00494EC1">
        <w:rPr>
          <w:lang w:val="sr-Cyrl-CS"/>
        </w:rPr>
        <w:t>______ од_______</w:t>
      </w:r>
      <w:r w:rsidRPr="00494EC1">
        <w:t>___</w:t>
      </w:r>
      <w:r w:rsidRPr="00494EC1">
        <w:rPr>
          <w:lang w:val="sr-Cyrl-CS"/>
        </w:rPr>
        <w:t>__. године, која се налази у прилогу уговора и саставни је део овог уговора</w:t>
      </w:r>
      <w:r w:rsidRPr="00494EC1">
        <w:t xml:space="preserve"> и да Понуда Извршиоца у потпуности одговара техни</w:t>
      </w:r>
      <w:r w:rsidRPr="00494EC1">
        <w:rPr>
          <w:rFonts w:eastAsia="TimesNewRoman"/>
          <w:lang w:val="sr-Cyrl-CS"/>
        </w:rPr>
        <w:t>ч</w:t>
      </w:r>
      <w:r w:rsidRPr="00494EC1">
        <w:t>ким спецификацијама из</w:t>
      </w:r>
      <w:r w:rsidRPr="00494EC1">
        <w:rPr>
          <w:lang w:val="sr-Cyrl-CS"/>
        </w:rPr>
        <w:t xml:space="preserve"> </w:t>
      </w:r>
      <w:r w:rsidRPr="00494EC1">
        <w:t>конкурсне документације</w:t>
      </w:r>
    </w:p>
    <w:p w:rsidR="00A9663E" w:rsidRPr="00494EC1" w:rsidRDefault="00A9663E" w:rsidP="00A9663E">
      <w:pPr>
        <w:autoSpaceDE w:val="0"/>
        <w:autoSpaceDN w:val="0"/>
        <w:adjustRightInd w:val="0"/>
        <w:ind w:firstLine="720"/>
        <w:jc w:val="both"/>
        <w:rPr>
          <w:lang w:val="sr-Cyrl-CS"/>
        </w:rPr>
      </w:pPr>
      <w:r w:rsidRPr="00494EC1">
        <w:t xml:space="preserve">-да је Наручилац </w:t>
      </w:r>
      <w:r w:rsidRPr="00494EC1">
        <w:rPr>
          <w:lang w:val="sr-Cyrl-CS"/>
        </w:rPr>
        <w:t xml:space="preserve">на основу понуде Понуђача и Одлуке о избору најповољније понуде бр.________ од _________. године изабрао </w:t>
      </w:r>
      <w:r w:rsidRPr="00494EC1">
        <w:t>Извршиоца</w:t>
      </w:r>
      <w:r w:rsidRPr="00494EC1">
        <w:rPr>
          <w:lang w:val="sr-Cyrl-CS"/>
        </w:rPr>
        <w:t xml:space="preserve"> за </w:t>
      </w:r>
      <w:r w:rsidRPr="00494EC1">
        <w:t xml:space="preserve">извршење услуге </w:t>
      </w:r>
      <w:r w:rsidRPr="00494EC1">
        <w:rPr>
          <w:lang w:val="sr-Cyrl-CS"/>
        </w:rPr>
        <w:t>-</w:t>
      </w:r>
      <w:r w:rsidRPr="00494EC1">
        <w:t xml:space="preserve">  </w:t>
      </w:r>
      <w:r w:rsidRPr="00494EC1">
        <w:rPr>
          <w:b/>
          <w:sz w:val="22"/>
          <w:szCs w:val="22"/>
        </w:rPr>
        <w:t>Еталонирања прецизне опреме</w:t>
      </w:r>
      <w:r w:rsidRPr="00494EC1">
        <w:t xml:space="preserve">  </w:t>
      </w:r>
      <w:r w:rsidRPr="00494EC1">
        <w:rPr>
          <w:bCs/>
        </w:rPr>
        <w:t xml:space="preserve">(ПО ПАРТИЈАМА) </w:t>
      </w:r>
      <w:r w:rsidRPr="00494EC1">
        <w:t xml:space="preserve">- ________________________ (број партије) </w:t>
      </w:r>
      <w:r w:rsidRPr="00494EC1">
        <w:rPr>
          <w:lang w:val="sr-Cyrl-CS"/>
        </w:rPr>
        <w:t>по спроведеном поступку</w:t>
      </w:r>
      <w:r w:rsidRPr="00494EC1">
        <w:t xml:space="preserve"> јавне</w:t>
      </w:r>
      <w:r w:rsidRPr="00494EC1">
        <w:rPr>
          <w:lang w:val="sr-Cyrl-CS"/>
        </w:rPr>
        <w:t xml:space="preserve"> набавке</w:t>
      </w:r>
      <w:r w:rsidRPr="00494EC1">
        <w:t xml:space="preserve"> мале вредности ЈНМВ 13/2019</w:t>
      </w:r>
      <w:r w:rsidRPr="00494EC1">
        <w:rPr>
          <w:lang w:val="sr-Cyrl-CS"/>
        </w:rPr>
        <w:t>.</w:t>
      </w:r>
    </w:p>
    <w:p w:rsidR="00A9663E" w:rsidRPr="00494EC1" w:rsidRDefault="00A9663E" w:rsidP="00A9663E">
      <w:pPr>
        <w:autoSpaceDE w:val="0"/>
        <w:autoSpaceDN w:val="0"/>
        <w:adjustRightInd w:val="0"/>
        <w:ind w:firstLine="706"/>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1.</w:t>
      </w:r>
    </w:p>
    <w:p w:rsidR="00A9663E" w:rsidRPr="00494EC1" w:rsidRDefault="00A9663E" w:rsidP="00A9663E">
      <w:pPr>
        <w:jc w:val="both"/>
        <w:rPr>
          <w:lang w:val="sr-Cyrl-CS"/>
        </w:rPr>
      </w:pPr>
      <w:r w:rsidRPr="00494EC1">
        <w:t>Извршилац</w:t>
      </w:r>
      <w:r w:rsidRPr="00494EC1">
        <w:rPr>
          <w:lang w:val="sr-Cyrl-CS"/>
        </w:rPr>
        <w:t xml:space="preserve"> се обавезује да за потребе </w:t>
      </w:r>
      <w:r w:rsidRPr="00494EC1">
        <w:t>Наручиоца</w:t>
      </w:r>
      <w:r w:rsidRPr="00494EC1">
        <w:rPr>
          <w:lang w:val="sr-Cyrl-CS"/>
        </w:rPr>
        <w:t xml:space="preserve"> </w:t>
      </w:r>
      <w:r w:rsidRPr="00494EC1">
        <w:t>изврши услугу</w:t>
      </w:r>
      <w:r w:rsidRPr="00494EC1">
        <w:rPr>
          <w:lang w:val="sr-Cyrl-CS"/>
        </w:rPr>
        <w:t xml:space="preserve">- </w:t>
      </w:r>
      <w:r w:rsidRPr="00494EC1">
        <w:rPr>
          <w:b/>
          <w:sz w:val="22"/>
          <w:szCs w:val="22"/>
        </w:rPr>
        <w:t>Еталонирања прецизне опреме</w:t>
      </w:r>
      <w:r w:rsidRPr="00494EC1">
        <w:rPr>
          <w:bCs/>
        </w:rPr>
        <w:t xml:space="preserve"> (ПО ПАРТИЈАМА) </w:t>
      </w:r>
      <w:r w:rsidRPr="00494EC1">
        <w:t>- __________________________________(број партије)</w:t>
      </w:r>
      <w:r w:rsidRPr="00494EC1">
        <w:rPr>
          <w:lang w:val="sr-Cyrl-CS"/>
        </w:rPr>
        <w:t xml:space="preserve">, у свему према понуди број _________ од _________ године. </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2.</w:t>
      </w:r>
    </w:p>
    <w:p w:rsidR="00A9663E" w:rsidRPr="00494EC1" w:rsidRDefault="00A9663E" w:rsidP="00A9663E">
      <w:pPr>
        <w:pStyle w:val="BodyTextIndent"/>
        <w:spacing w:after="0"/>
        <w:ind w:left="0" w:firstLine="708"/>
        <w:jc w:val="both"/>
      </w:pPr>
      <w:r w:rsidRPr="00494EC1">
        <w:t>Вредност услуга из члана 1. овог Уговора утврђује се на износ од _____________________динара без ПДВ-а и то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2"/>
        <w:gridCol w:w="2431"/>
        <w:gridCol w:w="2941"/>
      </w:tblGrid>
      <w:tr w:rsidR="00A9663E" w:rsidRPr="00494EC1" w:rsidTr="00733D6A">
        <w:trPr>
          <w:gridBefore w:val="1"/>
          <w:trHeight w:val="270"/>
        </w:trPr>
        <w:tc>
          <w:tcPr>
            <w:tcW w:w="5372" w:type="dxa"/>
            <w:gridSpan w:val="2"/>
          </w:tcPr>
          <w:p w:rsidR="00A9663E" w:rsidRPr="00494EC1" w:rsidRDefault="00A9663E" w:rsidP="00733D6A">
            <w:pPr>
              <w:tabs>
                <w:tab w:val="left" w:pos="2700"/>
              </w:tabs>
              <w:jc w:val="center"/>
            </w:pPr>
            <w:r w:rsidRPr="00494EC1">
              <w:t>Попуњава понуђач</w:t>
            </w:r>
          </w:p>
        </w:tc>
      </w:tr>
      <w:tr w:rsidR="00A9663E" w:rsidRPr="00494EC1" w:rsidTr="00733D6A">
        <w:tblPrEx>
          <w:tblLook w:val="01E0" w:firstRow="1" w:lastRow="1" w:firstColumn="1" w:lastColumn="1" w:noHBand="0" w:noVBand="0"/>
        </w:tblPrEx>
        <w:trPr>
          <w:trHeight w:val="555"/>
        </w:trPr>
        <w:tc>
          <w:tcPr>
            <w:tcW w:w="2452" w:type="dxa"/>
            <w:vAlign w:val="center"/>
          </w:tcPr>
          <w:p w:rsidR="00A9663E" w:rsidRPr="00494EC1" w:rsidRDefault="00A9663E" w:rsidP="00733D6A">
            <w:pPr>
              <w:tabs>
                <w:tab w:val="left" w:pos="2700"/>
              </w:tabs>
              <w:jc w:val="center"/>
            </w:pPr>
            <w:r w:rsidRPr="00494EC1">
              <w:rPr>
                <w:lang w:val="sr-Cyrl-CS"/>
              </w:rPr>
              <w:t>Број</w:t>
            </w:r>
          </w:p>
          <w:p w:rsidR="00A9663E" w:rsidRPr="00494EC1" w:rsidRDefault="00A9663E" w:rsidP="00733D6A">
            <w:pPr>
              <w:tabs>
                <w:tab w:val="left" w:pos="2700"/>
              </w:tabs>
              <w:jc w:val="center"/>
              <w:rPr>
                <w:lang w:val="sr-Cyrl-CS"/>
              </w:rPr>
            </w:pPr>
            <w:r w:rsidRPr="00494EC1">
              <w:rPr>
                <w:lang w:val="sr-Cyrl-CS"/>
              </w:rPr>
              <w:t xml:space="preserve"> Партије</w:t>
            </w:r>
          </w:p>
        </w:tc>
        <w:tc>
          <w:tcPr>
            <w:tcW w:w="2431" w:type="dxa"/>
            <w:vAlign w:val="center"/>
          </w:tcPr>
          <w:p w:rsidR="00A9663E" w:rsidRPr="00494EC1" w:rsidRDefault="00A9663E" w:rsidP="00733D6A">
            <w:pPr>
              <w:jc w:val="center"/>
            </w:pPr>
            <w:r w:rsidRPr="00494EC1">
              <w:t>Износ без ПДВ-а</w:t>
            </w:r>
          </w:p>
        </w:tc>
        <w:tc>
          <w:tcPr>
            <w:tcW w:w="2941" w:type="dxa"/>
            <w:vAlign w:val="center"/>
          </w:tcPr>
          <w:p w:rsidR="00A9663E" w:rsidRPr="00494EC1" w:rsidRDefault="00A9663E" w:rsidP="00733D6A">
            <w:pPr>
              <w:jc w:val="center"/>
            </w:pPr>
            <w:r w:rsidRPr="00494EC1">
              <w:t>Износ са ПДВ-ом</w:t>
            </w:r>
          </w:p>
        </w:tc>
      </w:tr>
      <w:tr w:rsidR="00A9663E" w:rsidRPr="00494EC1" w:rsidTr="00733D6A">
        <w:tblPrEx>
          <w:tblLook w:val="01E0" w:firstRow="1" w:lastRow="1" w:firstColumn="1" w:lastColumn="1" w:noHBand="0" w:noVBand="0"/>
        </w:tblPrEx>
        <w:trPr>
          <w:trHeight w:val="29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65"/>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45"/>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32"/>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11"/>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12"/>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77"/>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78"/>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157"/>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firstRow="1" w:lastRow="1" w:firstColumn="1" w:lastColumn="1" w:noHBand="0" w:noVBand="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bl>
    <w:p w:rsidR="00A9663E" w:rsidRPr="00494EC1" w:rsidRDefault="00A9663E" w:rsidP="00A9663E">
      <w:pPr>
        <w:pStyle w:val="BodyTextIndent"/>
        <w:spacing w:after="0"/>
        <w:ind w:left="0" w:firstLine="708"/>
        <w:jc w:val="both"/>
      </w:pPr>
      <w:r w:rsidRPr="00494EC1">
        <w:t>Обрачунати ПДВ (____%) на износ из става 1. овог члана износи__________________динара.</w:t>
      </w:r>
    </w:p>
    <w:p w:rsidR="00A9663E" w:rsidRPr="00494EC1" w:rsidRDefault="00A9663E" w:rsidP="00A9663E">
      <w:pPr>
        <w:pStyle w:val="BodyTextIndent"/>
        <w:spacing w:after="0"/>
        <w:ind w:left="0" w:firstLine="708"/>
        <w:jc w:val="both"/>
      </w:pPr>
      <w:r w:rsidRPr="00494EC1">
        <w:t>Укупна уговорена вредност услуга са обрачунатим ПДВ-ом утврђује се на износ од___________________динара.</w:t>
      </w:r>
    </w:p>
    <w:p w:rsidR="00A9663E" w:rsidRPr="00494EC1" w:rsidRDefault="00A9663E" w:rsidP="00A9663E">
      <w:pPr>
        <w:pStyle w:val="BodyTextIndent"/>
        <w:spacing w:after="0"/>
        <w:ind w:left="0" w:firstLine="708"/>
        <w:jc w:val="both"/>
      </w:pPr>
      <w:r w:rsidRPr="00494EC1">
        <w:t>Уговорена вредност услуга из става 1. овог члана подразумева обрачунате све пратеће трошкове и фиксна је у динарима до окончања уговора.</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3.</w:t>
      </w:r>
    </w:p>
    <w:p w:rsidR="00A9663E" w:rsidRPr="00494EC1" w:rsidRDefault="00A9663E" w:rsidP="00A9663E">
      <w:pPr>
        <w:jc w:val="both"/>
        <w:rPr>
          <w:iCs/>
          <w:lang w:val="sr-Cyrl-CS"/>
        </w:rPr>
      </w:pPr>
      <w:r w:rsidRPr="00494EC1">
        <w:t xml:space="preserve">Наручилац исплаћује Извршиоцу уговорени износ </w:t>
      </w:r>
      <w:r w:rsidRPr="00494EC1">
        <w:rPr>
          <w:lang w:val="sr-Cyrl-CS"/>
        </w:rPr>
        <w:t>са ПДВ-ом</w:t>
      </w:r>
      <w:r w:rsidRPr="00494EC1">
        <w:t xml:space="preserve"> у року од _____ дана </w:t>
      </w:r>
      <w:r w:rsidRPr="00494EC1">
        <w:rPr>
          <w:lang w:val="sr-Cyrl-CS"/>
        </w:rPr>
        <w:t xml:space="preserve">по извршеној </w:t>
      </w:r>
      <w:r w:rsidRPr="00494EC1">
        <w:t>услузи</w:t>
      </w:r>
      <w:r w:rsidRPr="00494EC1">
        <w:rPr>
          <w:lang w:val="sr-Cyrl-CS"/>
        </w:rPr>
        <w:t xml:space="preserve"> и пријему фактуре</w:t>
      </w:r>
      <w:r w:rsidRPr="00494EC1">
        <w:t xml:space="preserve"> уплатом на рачун број:</w:t>
      </w:r>
      <w:r w:rsidRPr="00494EC1">
        <w:rPr>
          <w:lang w:val="sr-Cyrl-CS"/>
        </w:rPr>
        <w:t xml:space="preserve"> ___</w:t>
      </w:r>
      <w:r w:rsidRPr="00494EC1">
        <w:t>_____</w:t>
      </w:r>
      <w:r w:rsidRPr="00494EC1">
        <w:rPr>
          <w:lang w:val="sr-Cyrl-CS"/>
        </w:rPr>
        <w:t>___________</w:t>
      </w:r>
      <w:r w:rsidRPr="00494EC1">
        <w:rPr>
          <w:lang w:val="ru-RU"/>
        </w:rPr>
        <w:t>код  _____</w:t>
      </w:r>
      <w:r w:rsidRPr="00494EC1">
        <w:t>__________</w:t>
      </w:r>
      <w:r w:rsidRPr="00494EC1">
        <w:rPr>
          <w:lang w:val="ru-RU"/>
        </w:rPr>
        <w:t>_______ банке.</w:t>
      </w:r>
    </w:p>
    <w:p w:rsidR="00A9663E" w:rsidRPr="00494EC1" w:rsidRDefault="00A9663E" w:rsidP="00A9663E">
      <w:pPr>
        <w:jc w:val="both"/>
        <w:rPr>
          <w:lang w:val="sr-Cyrl-CS"/>
        </w:rPr>
      </w:pPr>
      <w:r w:rsidRPr="00494EC1">
        <w:rPr>
          <w:lang w:val="sr-Cyrl-CS"/>
        </w:rPr>
        <w:t xml:space="preserve">             </w:t>
      </w:r>
      <w:r w:rsidRPr="00494EC1">
        <w:t>Извршилац</w:t>
      </w:r>
      <w:r w:rsidRPr="00494EC1">
        <w:rPr>
          <w:lang w:val="sr-Cyrl-CS"/>
        </w:rPr>
        <w:t xml:space="preserve"> се обавезује да на сваком рачуну унесе број под којим је Уговор заведен </w:t>
      </w:r>
      <w:r w:rsidRPr="00494EC1">
        <w:t>код Наручиоца</w:t>
      </w:r>
      <w:r w:rsidRPr="00494EC1">
        <w:rPr>
          <w:lang w:val="sr-Cyrl-CS"/>
        </w:rPr>
        <w:t xml:space="preserve">(заводни број </w:t>
      </w:r>
      <w:r w:rsidRPr="00494EC1">
        <w:t>Института за јавно здравље Ниш</w:t>
      </w:r>
      <w:r w:rsidRPr="00494EC1">
        <w:rPr>
          <w:lang w:val="sr-Cyrl-CS"/>
        </w:rPr>
        <w:t xml:space="preserve">).           </w:t>
      </w:r>
    </w:p>
    <w:p w:rsidR="00A9663E" w:rsidRPr="00494EC1" w:rsidRDefault="00A9663E" w:rsidP="00A9663E">
      <w:pPr>
        <w:autoSpaceDE w:val="0"/>
        <w:autoSpaceDN w:val="0"/>
        <w:adjustRightInd w:val="0"/>
        <w:rPr>
          <w:rFonts w:eastAsia="TimesNewRoman,Bold"/>
          <w:b/>
          <w:bCs/>
          <w:lang w:val="sr-Cyrl-CS"/>
        </w:rPr>
      </w:pPr>
    </w:p>
    <w:p w:rsidR="00A9663E" w:rsidRPr="00494EC1" w:rsidRDefault="00A9663E" w:rsidP="00A9663E">
      <w:pPr>
        <w:autoSpaceDE w:val="0"/>
        <w:autoSpaceDN w:val="0"/>
        <w:adjustRightInd w:val="0"/>
        <w:jc w:val="center"/>
        <w:rPr>
          <w:b/>
          <w:bCs/>
          <w:i/>
        </w:rPr>
      </w:pPr>
      <w:r w:rsidRPr="00494EC1">
        <w:rPr>
          <w:b/>
          <w:bCs/>
          <w:i/>
          <w:lang w:val="sr-Cyrl-CS"/>
        </w:rPr>
        <w:t>Члан 4.</w:t>
      </w:r>
    </w:p>
    <w:p w:rsidR="00A9663E" w:rsidRPr="00494EC1" w:rsidRDefault="00A9663E" w:rsidP="00A9663E">
      <w:pPr>
        <w:autoSpaceDE w:val="0"/>
        <w:autoSpaceDN w:val="0"/>
        <w:adjustRightInd w:val="0"/>
        <w:jc w:val="both"/>
      </w:pPr>
      <w:r w:rsidRPr="00494EC1">
        <w:rPr>
          <w:lang w:val="sr-Latn-CS"/>
        </w:rPr>
        <w:t xml:space="preserve">Еталонирање мерила </w:t>
      </w:r>
      <w:r w:rsidRPr="00494EC1">
        <w:t>Извршилац</w:t>
      </w:r>
      <w:r w:rsidRPr="00494EC1">
        <w:rPr>
          <w:lang w:val="sr-Latn-CS"/>
        </w:rPr>
        <w:t xml:space="preserve"> ће се обавити у просторијама </w:t>
      </w:r>
      <w:r w:rsidRPr="00494EC1">
        <w:t>Наручиоца. Мерила која се не могу еталонирати у просторијама Наручиоца</w:t>
      </w:r>
      <w:r w:rsidRPr="00494EC1">
        <w:rPr>
          <w:lang w:val="sr-Latn-CS"/>
        </w:rPr>
        <w:t xml:space="preserve"> </w:t>
      </w:r>
      <w:r w:rsidRPr="00494EC1">
        <w:t>Извршилац</w:t>
      </w:r>
      <w:r w:rsidRPr="00494EC1">
        <w:rPr>
          <w:lang w:val="sr-Latn-CS"/>
        </w:rPr>
        <w:t xml:space="preserve"> ће еталонирати у акредитованој лабораторији и мерила са уверењима о еталонирању доставити назад на адресу Наручиоца</w:t>
      </w:r>
      <w:r w:rsidRPr="00494EC1">
        <w:t xml:space="preserve">. Записник о преузимању мерила морају обострано потписати и представник </w:t>
      </w:r>
      <w:r w:rsidRPr="00494EC1">
        <w:rPr>
          <w:lang w:val="sr-Latn-CS"/>
        </w:rPr>
        <w:t>Наручиоца</w:t>
      </w:r>
      <w:r w:rsidRPr="00494EC1">
        <w:t xml:space="preserve"> и Извршиоца.</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rFonts w:eastAsia="TimesNewRoman,Bold"/>
          <w:b/>
          <w:bCs/>
          <w:i/>
        </w:rPr>
      </w:pPr>
      <w:r w:rsidRPr="00494EC1">
        <w:rPr>
          <w:rFonts w:eastAsia="TimesNewRoman,Bold"/>
          <w:b/>
          <w:bCs/>
          <w:i/>
        </w:rPr>
        <w:t>Члан 5.</w:t>
      </w:r>
    </w:p>
    <w:p w:rsidR="00A9663E" w:rsidRPr="00494EC1" w:rsidRDefault="00A9663E" w:rsidP="00A9663E">
      <w:pPr>
        <w:autoSpaceDE w:val="0"/>
        <w:autoSpaceDN w:val="0"/>
        <w:adjustRightInd w:val="0"/>
      </w:pPr>
      <w:r w:rsidRPr="00494EC1">
        <w:t xml:space="preserve">Извршилац </w:t>
      </w:r>
      <w:r w:rsidRPr="00494EC1">
        <w:rPr>
          <w:lang w:val="sr-Cyrl-CS"/>
        </w:rPr>
        <w:t>се оба</w:t>
      </w:r>
      <w:r w:rsidRPr="00494EC1">
        <w:t>ве</w:t>
      </w:r>
      <w:r w:rsidRPr="00494EC1">
        <w:rPr>
          <w:lang w:val="sr-Cyrl-CS"/>
        </w:rPr>
        <w:t xml:space="preserve">зује да предмет уговора, из члана 1. овог Уговора </w:t>
      </w:r>
      <w:r w:rsidRPr="00494EC1">
        <w:t>изврши</w:t>
      </w:r>
      <w:r w:rsidRPr="00494EC1">
        <w:rPr>
          <w:lang w:val="sr-Cyrl-CS"/>
        </w:rPr>
        <w:t xml:space="preserve"> </w:t>
      </w:r>
      <w:r w:rsidRPr="00494EC1">
        <w:t>Наручиоцу</w:t>
      </w:r>
      <w:r w:rsidRPr="00494EC1">
        <w:rPr>
          <w:lang w:val="sr-Cyrl-CS"/>
        </w:rPr>
        <w:t>:</w:t>
      </w:r>
      <w:r w:rsidRPr="00494EC1">
        <w:t xml:space="preserve"> </w:t>
      </w:r>
      <w:r w:rsidRPr="00494EC1">
        <w:rPr>
          <w:lang w:val="sr-Cyrl-CS"/>
        </w:rPr>
        <w:t xml:space="preserve">- у року од </w:t>
      </w:r>
      <w:r w:rsidRPr="00494EC1">
        <w:t>___</w:t>
      </w:r>
      <w:r w:rsidRPr="00494EC1">
        <w:rPr>
          <w:lang w:val="sr-Cyrl-CS"/>
        </w:rPr>
        <w:t>_ дана, од дана упућеног захтева</w:t>
      </w:r>
      <w:r w:rsidRPr="00494EC1">
        <w:t xml:space="preserve"> и да у року од ______ дана достави уверења о еталонирању као и мерила  која је еталонирао у акредитованој лабораторији</w:t>
      </w:r>
    </w:p>
    <w:p w:rsidR="00A9663E" w:rsidRPr="00494EC1" w:rsidRDefault="00A9663E" w:rsidP="00A9663E">
      <w:pPr>
        <w:autoSpaceDE w:val="0"/>
        <w:autoSpaceDN w:val="0"/>
        <w:adjustRightInd w:val="0"/>
        <w:jc w:val="both"/>
        <w:rPr>
          <w:lang w:val="ru-RU"/>
        </w:rPr>
      </w:pPr>
      <w:r w:rsidRPr="00494EC1">
        <w:lastRenderedPageBreak/>
        <w:t>Место испоруке је у Институт за јавно здравље Ниш, Бул. Др Зорана Ђинђића 50, Ниш</w:t>
      </w:r>
    </w:p>
    <w:p w:rsidR="00A9663E" w:rsidRPr="00494EC1" w:rsidRDefault="00A9663E" w:rsidP="00A9663E">
      <w:pPr>
        <w:autoSpaceDE w:val="0"/>
        <w:autoSpaceDN w:val="0"/>
        <w:adjustRightInd w:val="0"/>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6.</w:t>
      </w:r>
    </w:p>
    <w:p w:rsidR="00A9663E" w:rsidRPr="00494EC1" w:rsidRDefault="00A9663E" w:rsidP="00A9663E">
      <w:pPr>
        <w:ind w:right="-387" w:firstLine="720"/>
        <w:jc w:val="both"/>
        <w:rPr>
          <w:lang w:val="sr-Cyrl-CS"/>
        </w:rPr>
      </w:pPr>
      <w:r w:rsidRPr="00494EC1">
        <w:t>Извршилац</w:t>
      </w:r>
      <w:r w:rsidRPr="00494EC1">
        <w:rPr>
          <w:lang w:val="sr-Cyrl-CS"/>
        </w:rPr>
        <w:t xml:space="preserve"> преузима потпуну одговорност за квалитет </w:t>
      </w:r>
      <w:r w:rsidRPr="00494EC1">
        <w:t>извршених услуга</w:t>
      </w:r>
      <w:r w:rsidRPr="00494EC1">
        <w:rPr>
          <w:lang w:val="sr-Cyrl-CS"/>
        </w:rPr>
        <w:t xml:space="preserve"> из члана 1. овог уговора и обавезује се да ће </w:t>
      </w:r>
      <w:r w:rsidRPr="00494EC1">
        <w:t>извршене услуге</w:t>
      </w:r>
      <w:r w:rsidRPr="00494EC1">
        <w:rPr>
          <w:lang w:val="sr-Cyrl-CS"/>
        </w:rPr>
        <w:t xml:space="preserve"> у свему одговарати захтевима за квалитет који је тражен.</w:t>
      </w:r>
    </w:p>
    <w:p w:rsidR="00A9663E" w:rsidRPr="00494EC1" w:rsidRDefault="00A9663E" w:rsidP="00A9663E">
      <w:pPr>
        <w:autoSpaceDE w:val="0"/>
        <w:autoSpaceDN w:val="0"/>
        <w:adjustRightInd w:val="0"/>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 xml:space="preserve">лан </w:t>
      </w:r>
      <w:r w:rsidRPr="00494EC1">
        <w:rPr>
          <w:b/>
          <w:bCs/>
          <w:i/>
        </w:rPr>
        <w:t>7</w:t>
      </w:r>
      <w:r w:rsidRPr="00494EC1">
        <w:rPr>
          <w:b/>
          <w:bCs/>
          <w:i/>
          <w:lang w:val="sr-Cyrl-CS"/>
        </w:rPr>
        <w:t>.</w:t>
      </w:r>
    </w:p>
    <w:p w:rsidR="00A9663E" w:rsidRPr="00494EC1" w:rsidRDefault="00A9663E" w:rsidP="00A9663E">
      <w:pPr>
        <w:ind w:firstLine="720"/>
        <w:jc w:val="both"/>
        <w:rPr>
          <w:lang w:val="sr-Cyrl-CS"/>
        </w:rPr>
      </w:pPr>
      <w:r w:rsidRPr="00494EC1">
        <w:t>Наручилац</w:t>
      </w:r>
      <w:r w:rsidRPr="00494EC1">
        <w:rPr>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494EC1">
        <w:t>5</w:t>
      </w:r>
      <w:r w:rsidRPr="00494EC1">
        <w:rPr>
          <w:lang w:val="sr-Cyrl-CS"/>
        </w:rPr>
        <w:t>. овог уговора, с тим да укупна вредност наплаћених пенала не прелази 10%  уговорене вредности овог уговора.</w:t>
      </w:r>
    </w:p>
    <w:p w:rsidR="00A9663E" w:rsidRPr="00494EC1" w:rsidRDefault="00A9663E" w:rsidP="00A9663E">
      <w:pPr>
        <w:autoSpaceDE w:val="0"/>
        <w:autoSpaceDN w:val="0"/>
        <w:adjustRightInd w:val="0"/>
        <w:jc w:val="both"/>
        <w:rPr>
          <w:rFonts w:eastAsia="TimesNewRoman,Bold"/>
          <w:b/>
          <w:bCs/>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8.</w:t>
      </w:r>
    </w:p>
    <w:p w:rsidR="00A9663E" w:rsidRPr="00494EC1" w:rsidRDefault="00A9663E" w:rsidP="00A9663E">
      <w:pPr>
        <w:pStyle w:val="BodyText"/>
        <w:spacing w:after="0" w:line="240" w:lineRule="auto"/>
        <w:jc w:val="both"/>
      </w:pPr>
      <w:r w:rsidRPr="00494EC1">
        <w:t>Уговорне стране су сагласне да Наручилац задржава право да део мерила која су предмет уговора не еталонира уколико је дошло до промене статуса мерила.</w:t>
      </w:r>
    </w:p>
    <w:p w:rsidR="00A9663E" w:rsidRPr="00494EC1" w:rsidRDefault="00A9663E" w:rsidP="00A9663E">
      <w:pPr>
        <w:pStyle w:val="BodyText"/>
        <w:spacing w:after="0" w:line="240" w:lineRule="auto"/>
        <w:jc w:val="both"/>
        <w:rPr>
          <w:rFonts w:eastAsia="TimesNewRoman,Bold"/>
          <w:b/>
          <w:bCs/>
          <w:sz w:val="16"/>
          <w:szCs w:val="16"/>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9.</w:t>
      </w:r>
    </w:p>
    <w:p w:rsidR="00A9663E" w:rsidRPr="00494EC1" w:rsidRDefault="00A9663E" w:rsidP="00A9663E">
      <w:pPr>
        <w:autoSpaceDE w:val="0"/>
        <w:autoSpaceDN w:val="0"/>
        <w:adjustRightInd w:val="0"/>
        <w:jc w:val="both"/>
        <w:rPr>
          <w:lang w:val="sr-Cyrl-CS"/>
        </w:rPr>
      </w:pPr>
      <w:r w:rsidRPr="00494EC1">
        <w:rPr>
          <w:lang w:val="sr-Cyrl-CS"/>
        </w:rPr>
        <w:t>Свака уговорна страна може раскинути овај Уговор писаним путем, уз отказни рок од 8 дана, уколико друга уговорна страна не испуњава у целости Уговором преузете обавезе и тиме наноси штету другој уговорној страни, задржавају</w:t>
      </w:r>
      <w:r w:rsidRPr="00494EC1">
        <w:rPr>
          <w:rFonts w:eastAsia="TimesNewRoman"/>
          <w:lang w:val="sr-Cyrl-CS"/>
        </w:rPr>
        <w:t>ћ</w:t>
      </w:r>
      <w:r w:rsidRPr="00494EC1">
        <w:rPr>
          <w:lang w:val="sr-Cyrl-CS"/>
        </w:rPr>
        <w:t>и право на накнаду трошкова насталих до тада у реализацији посла.</w:t>
      </w:r>
    </w:p>
    <w:p w:rsidR="00A9663E" w:rsidRPr="00494EC1" w:rsidRDefault="00A9663E" w:rsidP="00A9663E">
      <w:pPr>
        <w:autoSpaceDE w:val="0"/>
        <w:autoSpaceDN w:val="0"/>
        <w:adjustRightInd w:val="0"/>
        <w:jc w:val="both"/>
        <w:rPr>
          <w:lang w:val="sr-Cyrl-CS"/>
        </w:rPr>
      </w:pPr>
      <w:r w:rsidRPr="00494EC1">
        <w:rPr>
          <w:lang w:val="sr-Cyrl-CS"/>
        </w:rPr>
        <w:t>Уговор се може раскинути споразумом уговорних страна.</w:t>
      </w:r>
    </w:p>
    <w:p w:rsidR="00A9663E" w:rsidRPr="00494EC1" w:rsidRDefault="00A9663E" w:rsidP="00A9663E">
      <w:pPr>
        <w:autoSpaceDE w:val="0"/>
        <w:autoSpaceDN w:val="0"/>
        <w:adjustRightInd w:val="0"/>
        <w:rPr>
          <w:rFonts w:eastAsia="TimesNewRoman,Bold"/>
          <w:b/>
          <w:bCs/>
          <w:i/>
          <w:sz w:val="16"/>
          <w:szCs w:val="16"/>
        </w:rPr>
      </w:pPr>
    </w:p>
    <w:p w:rsidR="00A9663E" w:rsidRPr="00494EC1" w:rsidRDefault="00A9663E" w:rsidP="00A9663E">
      <w:pPr>
        <w:autoSpaceDE w:val="0"/>
        <w:autoSpaceDN w:val="0"/>
        <w:adjustRightInd w:val="0"/>
        <w:jc w:val="center"/>
        <w:rPr>
          <w:b/>
          <w:bCs/>
          <w:i/>
        </w:rPr>
      </w:pPr>
      <w:r w:rsidRPr="00494EC1">
        <w:rPr>
          <w:rFonts w:eastAsia="TimesNewRoman,Bold"/>
          <w:b/>
          <w:bCs/>
          <w:i/>
          <w:lang w:val="sr-Cyrl-CS"/>
        </w:rPr>
        <w:t>Ч</w:t>
      </w:r>
      <w:r w:rsidRPr="00494EC1">
        <w:rPr>
          <w:b/>
          <w:bCs/>
          <w:i/>
        </w:rPr>
        <w:t>лан 10.</w:t>
      </w:r>
    </w:p>
    <w:p w:rsidR="00A9663E" w:rsidRPr="00494EC1" w:rsidRDefault="00A9663E" w:rsidP="00A9663E">
      <w:pPr>
        <w:autoSpaceDE w:val="0"/>
        <w:autoSpaceDN w:val="0"/>
        <w:adjustRightInd w:val="0"/>
        <w:jc w:val="both"/>
      </w:pPr>
      <w:r w:rsidRPr="00494EC1">
        <w:t>У слу</w:t>
      </w:r>
      <w:r w:rsidRPr="00494EC1">
        <w:rPr>
          <w:rFonts w:eastAsia="TimesNewRoman"/>
          <w:lang w:val="sr-Cyrl-CS"/>
        </w:rPr>
        <w:t>ч</w:t>
      </w:r>
      <w:r w:rsidRPr="00494EC1">
        <w:t>ају више силе уговорне стране се привремено ослоба</w:t>
      </w:r>
      <w:r w:rsidRPr="00494EC1">
        <w:rPr>
          <w:rFonts w:eastAsia="TimesNewRoman"/>
          <w:lang w:val="sr-Cyrl-CS"/>
        </w:rPr>
        <w:t>ђ</w:t>
      </w:r>
      <w:r w:rsidRPr="00494EC1">
        <w:t>ају уговорних обавеза, за време док виша сила траје.</w:t>
      </w:r>
    </w:p>
    <w:p w:rsidR="00A9663E" w:rsidRPr="00494EC1" w:rsidRDefault="00A9663E" w:rsidP="00A9663E">
      <w:pPr>
        <w:autoSpaceDE w:val="0"/>
        <w:autoSpaceDN w:val="0"/>
        <w:adjustRightInd w:val="0"/>
        <w:jc w:val="both"/>
      </w:pPr>
      <w:r w:rsidRPr="00494EC1">
        <w:t>Под вишом силом се подразумевају дога</w:t>
      </w:r>
      <w:r w:rsidRPr="00494EC1">
        <w:rPr>
          <w:rFonts w:eastAsia="TimesNewRoman"/>
          <w:lang w:val="sr-Cyrl-CS"/>
        </w:rPr>
        <w:t>ђ</w:t>
      </w:r>
      <w:r w:rsidRPr="00494EC1">
        <w:t>аји на које уговорне стране не могу да ути</w:t>
      </w:r>
      <w:r w:rsidRPr="00494EC1">
        <w:rPr>
          <w:rFonts w:eastAsia="TimesNewRoman"/>
          <w:lang w:val="sr-Cyrl-CS"/>
        </w:rPr>
        <w:t>ч</w:t>
      </w:r>
      <w:r w:rsidRPr="00494EC1">
        <w:t>у, који се не</w:t>
      </w:r>
      <w:r w:rsidRPr="00494EC1">
        <w:rPr>
          <w:lang w:val="sr-Cyrl-CS"/>
        </w:rPr>
        <w:t xml:space="preserve"> </w:t>
      </w:r>
      <w:r w:rsidRPr="00494EC1">
        <w:t>могу предвидети или, када то могу, не могу да се спре</w:t>
      </w:r>
      <w:r w:rsidRPr="00494EC1">
        <w:rPr>
          <w:rFonts w:eastAsia="TimesNewRoman"/>
          <w:lang w:val="sr-Cyrl-CS"/>
        </w:rPr>
        <w:t>ч</w:t>
      </w:r>
      <w:r w:rsidRPr="00494EC1">
        <w:t>е или превази</w:t>
      </w:r>
      <w:r w:rsidRPr="00494EC1">
        <w:rPr>
          <w:rFonts w:eastAsia="TimesNewRoman"/>
          <w:lang w:val="sr-Cyrl-CS"/>
        </w:rPr>
        <w:t>ђ</w:t>
      </w:r>
      <w:r w:rsidRPr="00494EC1">
        <w:t>у.</w:t>
      </w:r>
    </w:p>
    <w:p w:rsidR="00A9663E" w:rsidRPr="00494EC1" w:rsidRDefault="00A9663E" w:rsidP="00A9663E">
      <w:pPr>
        <w:autoSpaceDE w:val="0"/>
        <w:autoSpaceDN w:val="0"/>
        <w:adjustRightInd w:val="0"/>
        <w:jc w:val="both"/>
      </w:pPr>
      <w:r w:rsidRPr="00494EC1">
        <w:t>Уговорна страна која се позива на вишу силу мора писменим путем обавестити другу уговорну страну о дејству више силе, по</w:t>
      </w:r>
      <w:r w:rsidRPr="00494EC1">
        <w:rPr>
          <w:rFonts w:eastAsia="TimesNewRoman"/>
          <w:lang w:val="sr-Cyrl-CS"/>
        </w:rPr>
        <w:t>ч</w:t>
      </w:r>
      <w:r w:rsidRPr="00494EC1">
        <w:t>етку и њеном трајању, да би је друга уговорна страна, тако</w:t>
      </w:r>
      <w:r w:rsidRPr="00494EC1">
        <w:rPr>
          <w:rFonts w:eastAsia="TimesNewRoman"/>
          <w:lang w:val="sr-Cyrl-CS"/>
        </w:rPr>
        <w:t>ђ</w:t>
      </w:r>
      <w:r w:rsidRPr="00494EC1">
        <w:t>е писменим путем, признала у смислу овог уговора.</w:t>
      </w:r>
    </w:p>
    <w:p w:rsidR="00A9663E" w:rsidRPr="00494EC1" w:rsidRDefault="00A9663E" w:rsidP="00A9663E">
      <w:pPr>
        <w:autoSpaceDE w:val="0"/>
        <w:autoSpaceDN w:val="0"/>
        <w:adjustRightInd w:val="0"/>
        <w:jc w:val="both"/>
      </w:pPr>
      <w:r w:rsidRPr="00494EC1">
        <w:t>У слу</w:t>
      </w:r>
      <w:r w:rsidRPr="00494EC1">
        <w:rPr>
          <w:rFonts w:eastAsia="TimesNewRoman"/>
          <w:lang w:val="sr-Cyrl-CS"/>
        </w:rPr>
        <w:t>ч</w:t>
      </w:r>
      <w:r w:rsidRPr="00494EC1">
        <w:t xml:space="preserve">ају да се виша сила продужи на период преко месец дана, уговорне стране </w:t>
      </w:r>
      <w:r w:rsidRPr="00494EC1">
        <w:rPr>
          <w:rFonts w:eastAsia="TimesNewRoman"/>
          <w:lang w:val="sr-Cyrl-CS"/>
        </w:rPr>
        <w:t>ћ</w:t>
      </w:r>
      <w:r w:rsidRPr="00494EC1">
        <w:t>е размотрити настали проблем и тражити решење за његово превазилажење.</w:t>
      </w:r>
    </w:p>
    <w:p w:rsidR="00A9663E" w:rsidRPr="00494EC1" w:rsidRDefault="00A9663E" w:rsidP="00A9663E">
      <w:pPr>
        <w:autoSpaceDE w:val="0"/>
        <w:autoSpaceDN w:val="0"/>
        <w:adjustRightInd w:val="0"/>
        <w:jc w:val="both"/>
        <w:rPr>
          <w:rFonts w:eastAsia="TimesNewRoman,Bold"/>
          <w:b/>
          <w:bCs/>
          <w:i/>
          <w:color w:val="3366FF"/>
          <w:sz w:val="16"/>
          <w:szCs w:val="16"/>
        </w:rPr>
      </w:pPr>
    </w:p>
    <w:p w:rsidR="00A9663E" w:rsidRPr="00494EC1" w:rsidRDefault="00A9663E" w:rsidP="00A9663E">
      <w:pPr>
        <w:autoSpaceDE w:val="0"/>
        <w:autoSpaceDN w:val="0"/>
        <w:adjustRightInd w:val="0"/>
        <w:jc w:val="center"/>
        <w:rPr>
          <w:b/>
          <w:bCs/>
          <w:i/>
        </w:rPr>
      </w:pPr>
      <w:r w:rsidRPr="00494EC1">
        <w:rPr>
          <w:rFonts w:eastAsia="TimesNewRoman,Bold"/>
          <w:b/>
          <w:bCs/>
          <w:i/>
          <w:lang w:val="sr-Cyrl-CS"/>
        </w:rPr>
        <w:t>Ч</w:t>
      </w:r>
      <w:r w:rsidRPr="00494EC1">
        <w:rPr>
          <w:b/>
          <w:bCs/>
          <w:i/>
        </w:rPr>
        <w:t>лан 11.</w:t>
      </w:r>
    </w:p>
    <w:p w:rsidR="00A9663E" w:rsidRPr="00494EC1" w:rsidRDefault="00A9663E" w:rsidP="00A9663E">
      <w:pPr>
        <w:autoSpaceDE w:val="0"/>
        <w:autoSpaceDN w:val="0"/>
        <w:adjustRightInd w:val="0"/>
        <w:rPr>
          <w:lang w:val="sr-Cyrl-CS"/>
        </w:rPr>
      </w:pPr>
      <w:r w:rsidRPr="00494EC1">
        <w:t>Уговорне стране су сагласне да се измене или допуне уговора, као и прилога уговора могу вршити искљу</w:t>
      </w:r>
      <w:r w:rsidRPr="00494EC1">
        <w:rPr>
          <w:rFonts w:eastAsia="TimesNewRoman"/>
          <w:lang w:val="sr-Cyrl-CS"/>
        </w:rPr>
        <w:t>ч</w:t>
      </w:r>
      <w:r w:rsidRPr="00494EC1">
        <w:t>иво у пис</w:t>
      </w:r>
      <w:r w:rsidRPr="00494EC1">
        <w:rPr>
          <w:lang w:val="sr-Cyrl-CS"/>
        </w:rPr>
        <w:t>аној</w:t>
      </w:r>
      <w:r w:rsidRPr="00494EC1">
        <w:t xml:space="preserve"> форми, уз обострану сагласност уговорних страна и</w:t>
      </w:r>
      <w:r w:rsidRPr="00494EC1">
        <w:rPr>
          <w:lang w:val="sr-Cyrl-CS"/>
        </w:rPr>
        <w:t xml:space="preserve"> </w:t>
      </w:r>
      <w:r w:rsidRPr="00494EC1">
        <w:t>потпис овлаш</w:t>
      </w:r>
      <w:r w:rsidRPr="00494EC1">
        <w:rPr>
          <w:rFonts w:eastAsia="TimesNewRoman"/>
          <w:lang w:val="sr-Cyrl-CS"/>
        </w:rPr>
        <w:t>ћ</w:t>
      </w:r>
      <w:r w:rsidRPr="00494EC1">
        <w:t>ених лица уговорних страна</w:t>
      </w:r>
      <w:r w:rsidRPr="00494EC1">
        <w:rPr>
          <w:lang w:val="sr-Cyrl-CS"/>
        </w:rPr>
        <w:t>, а у складу са чланом 115. Закона о јавним набавкама.</w:t>
      </w:r>
    </w:p>
    <w:p w:rsidR="00A9663E" w:rsidRPr="00494EC1" w:rsidRDefault="00A9663E" w:rsidP="00A9663E">
      <w:pPr>
        <w:autoSpaceDE w:val="0"/>
        <w:autoSpaceDN w:val="0"/>
        <w:adjustRightInd w:val="0"/>
        <w:rPr>
          <w:rFonts w:eastAsia="TimesNewRoman,Bold"/>
          <w:b/>
          <w:bCs/>
          <w:color w:val="3366FF"/>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12.</w:t>
      </w:r>
    </w:p>
    <w:p w:rsidR="00A9663E" w:rsidRPr="00494EC1" w:rsidRDefault="00A9663E" w:rsidP="00A9663E">
      <w:pPr>
        <w:pStyle w:val="BodyTextIndent2"/>
        <w:spacing w:after="0" w:line="240" w:lineRule="auto"/>
        <w:ind w:left="0" w:firstLine="720"/>
        <w:jc w:val="both"/>
      </w:pPr>
      <w:r w:rsidRPr="00494EC1">
        <w:t>За све што није предвиђено овим уговором важе одредбе Закона о облигационим односима.У случају спора уговара се надлежност суда у Нишу.</w:t>
      </w:r>
    </w:p>
    <w:p w:rsidR="00A9663E" w:rsidRPr="00494EC1" w:rsidRDefault="00A9663E" w:rsidP="00A9663E">
      <w:pPr>
        <w:autoSpaceDE w:val="0"/>
        <w:autoSpaceDN w:val="0"/>
        <w:adjustRightInd w:val="0"/>
        <w:jc w:val="center"/>
        <w:rPr>
          <w:rFonts w:eastAsia="TimesNewRoman,Bold"/>
          <w:b/>
          <w:bCs/>
          <w:sz w:val="16"/>
          <w:szCs w:val="16"/>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13.</w:t>
      </w:r>
    </w:p>
    <w:p w:rsidR="00A9663E" w:rsidRPr="00494EC1" w:rsidRDefault="00A9663E" w:rsidP="00A9663E">
      <w:pPr>
        <w:pStyle w:val="BodyTextIndent2"/>
        <w:spacing w:after="0" w:line="240" w:lineRule="auto"/>
        <w:ind w:left="0"/>
        <w:jc w:val="both"/>
        <w:rPr>
          <w:color w:val="auto"/>
        </w:rPr>
      </w:pPr>
      <w:r w:rsidRPr="00494EC1">
        <w:t xml:space="preserve">            </w:t>
      </w:r>
      <w:r w:rsidRPr="00494EC1">
        <w:rPr>
          <w:color w:val="auto"/>
        </w:rPr>
        <w:t xml:space="preserve">Овај уговор ступа на снагу даном потписивања обе уговорне стране и важи до окончања поступка јавне набавке за предметним добром за 2019. годину. </w:t>
      </w:r>
    </w:p>
    <w:p w:rsidR="00A9663E" w:rsidRPr="00494EC1" w:rsidRDefault="00A9663E" w:rsidP="00A9663E">
      <w:pPr>
        <w:pStyle w:val="BodyTextIndent2"/>
        <w:spacing w:after="0" w:line="240" w:lineRule="auto"/>
        <w:ind w:left="0" w:firstLine="708"/>
        <w:jc w:val="both"/>
        <w:rPr>
          <w:color w:val="auto"/>
        </w:rPr>
      </w:pPr>
      <w:r w:rsidRPr="00494EC1">
        <w:rPr>
          <w:color w:val="auto"/>
        </w:rPr>
        <w:t>У случају реализације уговорене вредности пре окончања поступка јавне набавке из претходног става овог члана – уговор важи до датума са којим је та вредност реализована.</w:t>
      </w:r>
    </w:p>
    <w:p w:rsidR="00A9663E" w:rsidRPr="00494EC1" w:rsidRDefault="00A9663E" w:rsidP="00A9663E">
      <w:pPr>
        <w:pStyle w:val="BodyTextIndent2"/>
        <w:spacing w:after="0" w:line="240" w:lineRule="auto"/>
        <w:ind w:left="0" w:firstLine="708"/>
        <w:jc w:val="both"/>
        <w:rPr>
          <w:color w:val="auto"/>
        </w:rPr>
      </w:pPr>
      <w:r w:rsidRPr="00494EC1">
        <w:rPr>
          <w:color w:val="auto"/>
        </w:rPr>
        <w:lastRenderedPageBreak/>
        <w:t xml:space="preserve">Средства за реализацију овог уговора обезбеђена су Законом о буџету за 2019. годину (Финансијским планом за 2019. годину). Плаћања доспелих обавеза насталих у 2019.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2019. годину. </w:t>
      </w:r>
    </w:p>
    <w:p w:rsidR="00A9663E" w:rsidRPr="00494EC1" w:rsidRDefault="00A9663E" w:rsidP="00A9663E">
      <w:pPr>
        <w:pStyle w:val="BodyTextIndent2"/>
        <w:spacing w:after="0" w:line="240" w:lineRule="auto"/>
        <w:ind w:left="0" w:firstLine="708"/>
        <w:jc w:val="both"/>
        <w:rPr>
          <w:color w:val="auto"/>
        </w:rPr>
      </w:pPr>
      <w:r w:rsidRPr="00494EC1">
        <w:rPr>
          <w:color w:val="auto"/>
        </w:rPr>
        <w:t>За део реализације уговора који се односи на 2020. годину, реализација уговора ће зависити од обезбеђења средстава предвиђених Законом којим се уређује буџет за 2020. годину (Финансијским планом за 2020. годину).</w:t>
      </w:r>
    </w:p>
    <w:p w:rsidR="00A9663E" w:rsidRPr="00494EC1" w:rsidRDefault="00A9663E" w:rsidP="00A9663E">
      <w:pPr>
        <w:pStyle w:val="BodyTextIndent2"/>
        <w:spacing w:after="0" w:line="240" w:lineRule="auto"/>
        <w:ind w:left="0" w:firstLine="708"/>
        <w:jc w:val="both"/>
        <w:rPr>
          <w:color w:val="auto"/>
        </w:rPr>
      </w:pPr>
      <w:r w:rsidRPr="00494EC1">
        <w:rPr>
          <w:color w:val="auto"/>
        </w:rPr>
        <w:t>У супротном, уговор престаје да важи без накнаде штете због немогућности преузимања и плаћања обавеза од стране Наручиоца.</w:t>
      </w:r>
    </w:p>
    <w:p w:rsidR="00A9663E" w:rsidRPr="00494EC1" w:rsidRDefault="00A9663E" w:rsidP="00A9663E">
      <w:pPr>
        <w:pStyle w:val="BodyTextIndent2"/>
        <w:spacing w:after="0" w:line="240" w:lineRule="auto"/>
        <w:ind w:left="0" w:firstLine="720"/>
        <w:jc w:val="both"/>
      </w:pPr>
    </w:p>
    <w:p w:rsidR="00A9663E" w:rsidRPr="00494EC1" w:rsidRDefault="00A9663E" w:rsidP="00A9663E">
      <w:pPr>
        <w:autoSpaceDE w:val="0"/>
        <w:autoSpaceDN w:val="0"/>
        <w:adjustRightInd w:val="0"/>
        <w:jc w:val="center"/>
      </w:pPr>
      <w:r w:rsidRPr="00494EC1">
        <w:rPr>
          <w:rFonts w:eastAsia="TimesNewRoman,Bold"/>
          <w:lang w:val="sr-Cyrl-CS"/>
        </w:rPr>
        <w:t>Ч</w:t>
      </w:r>
      <w:r w:rsidRPr="00494EC1">
        <w:rPr>
          <w:lang w:val="sr-Cyrl-CS"/>
        </w:rPr>
        <w:t>лан 1</w:t>
      </w:r>
      <w:r w:rsidRPr="00494EC1">
        <w:t>4</w:t>
      </w:r>
      <w:r w:rsidRPr="00494EC1">
        <w:rPr>
          <w:lang w:val="sr-Cyrl-CS"/>
        </w:rPr>
        <w:t>.</w:t>
      </w:r>
    </w:p>
    <w:p w:rsidR="00A9663E" w:rsidRPr="00494EC1" w:rsidRDefault="00A9663E" w:rsidP="00A9663E">
      <w:pPr>
        <w:pStyle w:val="BodyTextIndent2"/>
        <w:spacing w:after="0" w:line="240" w:lineRule="auto"/>
        <w:ind w:left="0" w:firstLine="720"/>
        <w:jc w:val="both"/>
      </w:pPr>
      <w:r w:rsidRPr="00494EC1">
        <w:t>Овај уговор је сачињен у 6 (шест) истоветних примерака, од којих по 3 (три) примерка</w:t>
      </w:r>
      <w:r w:rsidRPr="00494EC1">
        <w:rPr>
          <w:lang w:val="sr-Latn-CS"/>
        </w:rPr>
        <w:t xml:space="preserve"> </w:t>
      </w:r>
      <w:r w:rsidRPr="00494EC1">
        <w:t>за сваку уговорну страну.</w:t>
      </w:r>
    </w:p>
    <w:p w:rsidR="00A9663E" w:rsidRPr="00494EC1" w:rsidRDefault="00A9663E" w:rsidP="00A9663E">
      <w:pPr>
        <w:autoSpaceDE w:val="0"/>
        <w:autoSpaceDN w:val="0"/>
        <w:adjustRightInd w:val="0"/>
        <w:rPr>
          <w:color w:val="3366FF"/>
          <w:lang w:val="sr-Cyrl-CS"/>
        </w:rPr>
      </w:pPr>
    </w:p>
    <w:p w:rsidR="00A9663E" w:rsidRPr="00494EC1" w:rsidRDefault="00A9663E" w:rsidP="00A9663E">
      <w:pPr>
        <w:autoSpaceDE w:val="0"/>
        <w:autoSpaceDN w:val="0"/>
        <w:adjustRightInd w:val="0"/>
      </w:pPr>
      <w:r w:rsidRPr="00494EC1">
        <w:t xml:space="preserve">        </w:t>
      </w:r>
      <w:r w:rsidRPr="00494EC1">
        <w:rPr>
          <w:lang w:val="sr-Cyrl-CS"/>
        </w:rPr>
        <w:t xml:space="preserve">За </w:t>
      </w:r>
      <w:r w:rsidRPr="00494EC1">
        <w:t>Извршиоца</w:t>
      </w:r>
      <w:r w:rsidRPr="00494EC1">
        <w:rPr>
          <w:lang w:val="sr-Cyrl-CS"/>
        </w:rPr>
        <w:t xml:space="preserve">                                                             </w:t>
      </w:r>
      <w:r w:rsidRPr="00494EC1">
        <w:tab/>
      </w:r>
      <w:r w:rsidRPr="00494EC1">
        <w:tab/>
        <w:t xml:space="preserve"> </w:t>
      </w:r>
      <w:r w:rsidRPr="00494EC1">
        <w:rPr>
          <w:lang w:val="sr-Cyrl-CS"/>
        </w:rPr>
        <w:t xml:space="preserve">За </w:t>
      </w:r>
      <w:r w:rsidRPr="00494EC1">
        <w:t>Наручиоца</w:t>
      </w:r>
    </w:p>
    <w:p w:rsidR="00A9663E" w:rsidRPr="00494EC1" w:rsidRDefault="00A9663E" w:rsidP="00A9663E">
      <w:pPr>
        <w:rPr>
          <w:lang w:val="sr-Cyrl-CS"/>
        </w:rPr>
      </w:pPr>
      <w:r w:rsidRPr="00494EC1">
        <w:rPr>
          <w:lang w:val="sr-Cyrl-CS"/>
        </w:rPr>
        <w:t xml:space="preserve">      Д И Р Е К Т О Р                                                    </w:t>
      </w:r>
      <w:r w:rsidRPr="00494EC1">
        <w:tab/>
        <w:t xml:space="preserve">        </w:t>
      </w:r>
      <w:r w:rsidRPr="00494EC1">
        <w:rPr>
          <w:lang w:val="sr-Cyrl-CS"/>
        </w:rPr>
        <w:t>ВД  Д И Р Е К Т О Р А</w:t>
      </w:r>
    </w:p>
    <w:p w:rsidR="00A9663E" w:rsidRPr="00494EC1" w:rsidRDefault="00A9663E" w:rsidP="00A9663E">
      <w:pPr>
        <w:autoSpaceDE w:val="0"/>
        <w:autoSpaceDN w:val="0"/>
        <w:adjustRightInd w:val="0"/>
      </w:pPr>
      <w:r w:rsidRPr="00494EC1">
        <w:rPr>
          <w:lang w:val="sr-Cyrl-CS"/>
        </w:rPr>
        <w:t xml:space="preserve">                                                         </w:t>
      </w:r>
      <w:r w:rsidRPr="00494EC1">
        <w:rPr>
          <w:lang w:val="sr-Cyrl-CS"/>
        </w:rPr>
        <w:tab/>
        <w:t xml:space="preserve">                  </w:t>
      </w:r>
      <w:r w:rsidRPr="00494EC1">
        <w:tab/>
        <w:t xml:space="preserve">           Проф</w:t>
      </w:r>
      <w:r w:rsidRPr="00494EC1">
        <w:rPr>
          <w:lang w:val="sr-Cyrl-CS"/>
        </w:rPr>
        <w:t xml:space="preserve">. др </w:t>
      </w:r>
      <w:r w:rsidRPr="00494EC1">
        <w:t>Миодраг Стојановић</w:t>
      </w:r>
    </w:p>
    <w:p w:rsidR="00A9663E" w:rsidRPr="00494EC1" w:rsidRDefault="00A9663E" w:rsidP="00A9663E">
      <w:pPr>
        <w:pStyle w:val="Default"/>
        <w:rPr>
          <w:rFonts w:ascii="Times New Roman" w:hAnsi="Times New Roman" w:cs="Times New Roman"/>
          <w:bCs/>
          <w:color w:val="auto"/>
        </w:rPr>
      </w:pPr>
    </w:p>
    <w:p w:rsidR="00A9663E" w:rsidRPr="00494EC1" w:rsidRDefault="00A9663E" w:rsidP="00A9663E">
      <w:pPr>
        <w:pStyle w:val="Default"/>
        <w:rPr>
          <w:rFonts w:ascii="Times New Roman" w:hAnsi="Times New Roman" w:cs="Times New Roman"/>
          <w:bCs/>
          <w:color w:val="auto"/>
        </w:rPr>
      </w:pPr>
    </w:p>
    <w:p w:rsidR="00A9663E" w:rsidRPr="00494EC1" w:rsidRDefault="00A9663E" w:rsidP="00A9663E">
      <w:pPr>
        <w:pStyle w:val="Default"/>
        <w:rPr>
          <w:rFonts w:ascii="Times New Roman" w:hAnsi="Times New Roman" w:cs="Times New Roman"/>
          <w:bCs/>
          <w:color w:val="auto"/>
        </w:rPr>
      </w:pPr>
    </w:p>
    <w:p w:rsidR="00A9663E" w:rsidRPr="00494EC1" w:rsidRDefault="00DA24B1" w:rsidP="00A9663E">
      <w:pPr>
        <w:pStyle w:val="Default"/>
        <w:rPr>
          <w:rFonts w:ascii="Times New Roman" w:hAnsi="Times New Roman" w:cs="Times New Roman"/>
          <w:color w:val="auto"/>
        </w:rPr>
      </w:pPr>
      <w:r w:rsidRPr="00494EC1">
        <w:rPr>
          <w:rFonts w:ascii="Times New Roman" w:hAnsi="Times New Roman" w:cs="Times New Roman"/>
          <w:bCs/>
          <w:color w:val="auto"/>
        </w:rPr>
        <w:t xml:space="preserve">(Обавезно попунити и </w:t>
      </w:r>
      <w:r w:rsidR="00A9663E" w:rsidRPr="00494EC1">
        <w:rPr>
          <w:rFonts w:ascii="Times New Roman" w:hAnsi="Times New Roman" w:cs="Times New Roman"/>
          <w:bCs/>
          <w:color w:val="auto"/>
        </w:rPr>
        <w:t xml:space="preserve">потписати) </w:t>
      </w:r>
    </w:p>
    <w:p w:rsidR="00A9663E" w:rsidRPr="00494EC1" w:rsidRDefault="00A9663E" w:rsidP="00A9663E">
      <w:pPr>
        <w:pStyle w:val="Default"/>
        <w:jc w:val="both"/>
        <w:rPr>
          <w:rFonts w:ascii="Times New Roman" w:hAnsi="Times New Roman" w:cs="Times New Roman"/>
          <w:bCs/>
          <w:iCs/>
          <w:color w:val="auto"/>
        </w:rPr>
      </w:pPr>
      <w:r w:rsidRPr="00494EC1">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A9663E" w:rsidRPr="00494EC1" w:rsidRDefault="00A9663E" w:rsidP="00A9663E">
      <w:pPr>
        <w:shd w:val="clear" w:color="auto" w:fill="FFFFFF"/>
        <w:jc w:val="both"/>
      </w:pPr>
      <w:r w:rsidRPr="00494EC1">
        <w:t>Напомена:</w:t>
      </w:r>
    </w:p>
    <w:p w:rsidR="00A9663E" w:rsidRPr="00494EC1" w:rsidRDefault="00A9663E" w:rsidP="00A9663E">
      <w:pPr>
        <w:autoSpaceDE w:val="0"/>
        <w:autoSpaceDN w:val="0"/>
        <w:adjustRightInd w:val="0"/>
        <w:rPr>
          <w:bCs/>
          <w:iCs/>
        </w:rPr>
        <w:sectPr w:rsidR="00A9663E" w:rsidRPr="00494EC1" w:rsidSect="00733D6A">
          <w:pgSz w:w="11906" w:h="16838"/>
          <w:pgMar w:top="907" w:right="1440" w:bottom="907" w:left="1440" w:header="720" w:footer="720" w:gutter="0"/>
          <w:cols w:space="720"/>
          <w:docGrid w:linePitch="360" w:charSpace="32768"/>
        </w:sectPr>
      </w:pPr>
      <w:r w:rsidRPr="00494EC1">
        <w:rPr>
          <w:iCs/>
        </w:rPr>
        <w:t>О</w:t>
      </w:r>
      <w:r w:rsidRPr="00494EC1">
        <w:rPr>
          <w:bCs/>
          <w:iCs/>
        </w:rPr>
        <w:t xml:space="preserve">вај модел уговора представља садржину уговора који ће бити закључен са изабраним понуђачима. </w:t>
      </w:r>
    </w:p>
    <w:p w:rsidR="00A9663E" w:rsidRPr="00494EC1" w:rsidRDefault="00A9663E" w:rsidP="00A9663E">
      <w:pPr>
        <w:autoSpaceDE w:val="0"/>
        <w:autoSpaceDN w:val="0"/>
        <w:adjustRightInd w:val="0"/>
        <w:rPr>
          <w:b/>
          <w:bCs/>
          <w:i/>
          <w:iCs/>
        </w:rPr>
      </w:pP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t>IX  ОБРАЗАЦ</w:t>
      </w:r>
      <w:proofErr w:type="gramEnd"/>
      <w:r w:rsidRPr="00494EC1">
        <w:rPr>
          <w:b/>
          <w:bCs/>
          <w:i/>
          <w:iCs/>
          <w:sz w:val="28"/>
          <w:szCs w:val="28"/>
        </w:rPr>
        <w:t xml:space="preserve">  </w:t>
      </w:r>
      <w:r w:rsidRPr="00494EC1">
        <w:rPr>
          <w:b/>
          <w:bCs/>
          <w:i/>
          <w:iCs/>
          <w:sz w:val="28"/>
          <w:szCs w:val="28"/>
          <w:lang w:val="sr-Cyrl-CS"/>
        </w:rPr>
        <w:t>СТРУКТУРЕ ЦЕНЕ СА УПУТСТВОМ КАКО ДА СЕ ПОПУНИ</w:t>
      </w:r>
    </w:p>
    <w:p w:rsidR="00A9663E" w:rsidRPr="00494EC1" w:rsidRDefault="00A9663E" w:rsidP="00A9663E">
      <w:pPr>
        <w:jc w:val="center"/>
        <w:rPr>
          <w:b/>
          <w:bCs/>
          <w:i/>
          <w:iCs/>
          <w:color w:val="FF0000"/>
          <w:sz w:val="16"/>
          <w:szCs w:val="16"/>
          <w:lang w:val="sr-Cyrl-CS"/>
        </w:rPr>
      </w:pPr>
    </w:p>
    <w:p w:rsidR="00A9663E" w:rsidRPr="00494EC1" w:rsidRDefault="00A9663E" w:rsidP="00A9663E">
      <w:r w:rsidRPr="00494EC1">
        <w:t xml:space="preserve">Партија 1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733D6A">
            <w:pPr>
              <w:ind w:left="360"/>
              <w:jc w:val="right"/>
              <w:rPr>
                <w:sz w:val="20"/>
                <w:szCs w:val="20"/>
              </w:rPr>
            </w:pPr>
            <w:r w:rsidRPr="00494EC1">
              <w:rPr>
                <w:sz w:val="20"/>
                <w:szCs w:val="20"/>
              </w:rPr>
              <w:t>1</w:t>
            </w:r>
          </w:p>
        </w:tc>
        <w:tc>
          <w:tcPr>
            <w:tcW w:w="2992" w:type="dxa"/>
            <w:vAlign w:val="center"/>
          </w:tcPr>
          <w:p w:rsidR="00A9663E" w:rsidRPr="00494EC1" w:rsidRDefault="00A9663E" w:rsidP="00733D6A">
            <w:pPr>
              <w:rPr>
                <w:sz w:val="20"/>
                <w:szCs w:val="20"/>
              </w:rPr>
            </w:pPr>
            <w:r w:rsidRPr="00494EC1">
              <w:rPr>
                <w:sz w:val="20"/>
                <w:szCs w:val="20"/>
              </w:rPr>
              <w:t>Automatska pipeta</w:t>
            </w:r>
          </w:p>
        </w:tc>
        <w:tc>
          <w:tcPr>
            <w:tcW w:w="561" w:type="dxa"/>
            <w:vAlign w:val="bottom"/>
          </w:tcPr>
          <w:p w:rsidR="00A9663E" w:rsidRPr="00494EC1" w:rsidRDefault="00A9663E" w:rsidP="00733D6A">
            <w:pPr>
              <w:jc w:val="center"/>
              <w:rPr>
                <w:sz w:val="20"/>
                <w:szCs w:val="20"/>
              </w:rPr>
            </w:pPr>
            <w:r w:rsidRPr="00494EC1">
              <w:rPr>
                <w:sz w:val="20"/>
                <w:szCs w:val="20"/>
              </w:rPr>
              <w:t>5</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ind w:left="-108"/>
              <w:jc w:val="right"/>
              <w:rPr>
                <w:sz w:val="20"/>
                <w:szCs w:val="20"/>
              </w:rPr>
            </w:pPr>
            <w:r w:rsidRPr="00494EC1">
              <w:rPr>
                <w:sz w:val="20"/>
                <w:szCs w:val="20"/>
              </w:rPr>
              <w:t>2</w:t>
            </w:r>
          </w:p>
        </w:tc>
        <w:tc>
          <w:tcPr>
            <w:tcW w:w="2992" w:type="dxa"/>
            <w:vAlign w:val="center"/>
          </w:tcPr>
          <w:p w:rsidR="00A9663E" w:rsidRPr="00494EC1" w:rsidRDefault="00A9663E" w:rsidP="00733D6A">
            <w:pPr>
              <w:rPr>
                <w:sz w:val="20"/>
                <w:szCs w:val="20"/>
              </w:rPr>
            </w:pPr>
            <w:r w:rsidRPr="00494EC1">
              <w:rPr>
                <w:sz w:val="20"/>
                <w:szCs w:val="20"/>
              </w:rPr>
              <w:t>Staklene birete</w:t>
            </w:r>
          </w:p>
        </w:tc>
        <w:tc>
          <w:tcPr>
            <w:tcW w:w="561" w:type="dxa"/>
            <w:vAlign w:val="bottom"/>
          </w:tcPr>
          <w:p w:rsidR="00A9663E" w:rsidRPr="00494EC1" w:rsidRDefault="00A9663E" w:rsidP="00733D6A">
            <w:pPr>
              <w:jc w:val="center"/>
              <w:rPr>
                <w:sz w:val="20"/>
                <w:szCs w:val="20"/>
              </w:rPr>
            </w:pPr>
            <w:r w:rsidRPr="00494EC1">
              <w:rPr>
                <w:sz w:val="20"/>
                <w:szCs w:val="20"/>
              </w:rPr>
              <w:t>5</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ind w:left="-108"/>
              <w:jc w:val="right"/>
              <w:rPr>
                <w:sz w:val="20"/>
                <w:szCs w:val="20"/>
              </w:rPr>
            </w:pPr>
            <w:r w:rsidRPr="00494EC1">
              <w:rPr>
                <w:sz w:val="20"/>
                <w:szCs w:val="20"/>
              </w:rPr>
              <w:t>3</w:t>
            </w:r>
          </w:p>
        </w:tc>
        <w:tc>
          <w:tcPr>
            <w:tcW w:w="2992" w:type="dxa"/>
            <w:vAlign w:val="center"/>
          </w:tcPr>
          <w:p w:rsidR="00A9663E" w:rsidRPr="00494EC1" w:rsidRDefault="00A9663E" w:rsidP="00733D6A">
            <w:pPr>
              <w:rPr>
                <w:sz w:val="20"/>
                <w:szCs w:val="20"/>
              </w:rPr>
            </w:pPr>
            <w:r w:rsidRPr="00494EC1">
              <w:rPr>
                <w:sz w:val="20"/>
                <w:szCs w:val="20"/>
              </w:rPr>
              <w:t>Digitalne birete</w:t>
            </w:r>
          </w:p>
        </w:tc>
        <w:tc>
          <w:tcPr>
            <w:tcW w:w="561" w:type="dxa"/>
            <w:vAlign w:val="bottom"/>
          </w:tcPr>
          <w:p w:rsidR="00A9663E" w:rsidRPr="00494EC1" w:rsidRDefault="00A9663E" w:rsidP="00733D6A">
            <w:pPr>
              <w:jc w:val="center"/>
              <w:rPr>
                <w:sz w:val="20"/>
                <w:szCs w:val="20"/>
              </w:rPr>
            </w:pPr>
            <w:r w:rsidRPr="00494EC1">
              <w:rPr>
                <w:sz w:val="20"/>
                <w:szCs w:val="20"/>
              </w:rPr>
              <w:t>6</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r w:rsidRPr="00494EC1">
        <w:t>Партија 2</w:t>
      </w:r>
    </w:p>
    <w:tbl>
      <w:tblPr>
        <w:tblW w:w="9744"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28"/>
              </w:numPr>
              <w:ind w:hanging="720"/>
              <w:jc w:val="center"/>
              <w:rPr>
                <w:sz w:val="20"/>
                <w:szCs w:val="20"/>
              </w:rPr>
            </w:pPr>
            <w:r w:rsidRPr="00494EC1">
              <w:rPr>
                <w:sz w:val="20"/>
                <w:szCs w:val="20"/>
              </w:rPr>
              <w:t>1</w:t>
            </w:r>
          </w:p>
        </w:tc>
        <w:tc>
          <w:tcPr>
            <w:tcW w:w="2992" w:type="dxa"/>
            <w:vAlign w:val="center"/>
          </w:tcPr>
          <w:p w:rsidR="00A9663E" w:rsidRPr="00494EC1" w:rsidRDefault="00A9663E" w:rsidP="00733D6A">
            <w:pPr>
              <w:rPr>
                <w:bCs/>
                <w:sz w:val="20"/>
                <w:szCs w:val="20"/>
              </w:rPr>
            </w:pPr>
            <w:r w:rsidRPr="00494EC1">
              <w:rPr>
                <w:bCs/>
                <w:sz w:val="20"/>
                <w:szCs w:val="20"/>
              </w:rPr>
              <w:t>Tegovi etalon, set 23 tega, marke Kern, klase F1, težine od 1 mg do 200g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сет</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28"/>
              </w:numPr>
              <w:ind w:hanging="720"/>
              <w:jc w:val="center"/>
              <w:rPr>
                <w:sz w:val="20"/>
                <w:szCs w:val="20"/>
              </w:rPr>
            </w:pPr>
            <w:r w:rsidRPr="00494EC1">
              <w:rPr>
                <w:sz w:val="20"/>
                <w:szCs w:val="20"/>
              </w:rPr>
              <w:t>2</w:t>
            </w:r>
          </w:p>
        </w:tc>
        <w:tc>
          <w:tcPr>
            <w:tcW w:w="2992" w:type="dxa"/>
            <w:vAlign w:val="center"/>
          </w:tcPr>
          <w:p w:rsidR="00A9663E" w:rsidRPr="00494EC1" w:rsidRDefault="00A9663E" w:rsidP="00733D6A">
            <w:pPr>
              <w:rPr>
                <w:sz w:val="18"/>
                <w:szCs w:val="18"/>
              </w:rPr>
            </w:pPr>
            <w:r w:rsidRPr="00494EC1">
              <w:rPr>
                <w:sz w:val="18"/>
                <w:szCs w:val="18"/>
              </w:rPr>
              <w:t>Teg od 1kg</w:t>
            </w:r>
          </w:p>
          <w:p w:rsidR="00A9663E" w:rsidRPr="00494EC1" w:rsidRDefault="00A9663E" w:rsidP="00733D6A">
            <w:pPr>
              <w:rPr>
                <w:bCs/>
                <w:sz w:val="20"/>
                <w:szCs w:val="20"/>
              </w:rPr>
            </w:pP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koмад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r w:rsidRPr="00494EC1">
        <w:t xml:space="preserve">Партија 3 </w:t>
      </w:r>
    </w:p>
    <w:tbl>
      <w:tblPr>
        <w:tblW w:w="9815"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2"/>
        <w:gridCol w:w="2992"/>
        <w:gridCol w:w="561"/>
        <w:gridCol w:w="797"/>
        <w:gridCol w:w="1233"/>
        <w:gridCol w:w="1310"/>
        <w:gridCol w:w="1145"/>
        <w:gridCol w:w="1145"/>
      </w:tblGrid>
      <w:tr w:rsidR="00A9663E" w:rsidRPr="00494EC1" w:rsidTr="00733D6A">
        <w:trPr>
          <w:jc w:val="center"/>
        </w:trPr>
        <w:tc>
          <w:tcPr>
            <w:tcW w:w="632"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632"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Denver 0.001-60/200g i  d=0.01mg/0.1mg</w:t>
            </w:r>
          </w:p>
        </w:tc>
        <w:tc>
          <w:tcPr>
            <w:tcW w:w="561" w:type="dxa"/>
            <w:vAlign w:val="center"/>
          </w:tcPr>
          <w:p w:rsidR="00A9663E" w:rsidRPr="00494EC1" w:rsidRDefault="00A9663E" w:rsidP="00733D6A">
            <w:pPr>
              <w:jc w:val="center"/>
              <w:rPr>
                <w:sz w:val="20"/>
                <w:szCs w:val="20"/>
              </w:rPr>
            </w:pPr>
            <w:r w:rsidRPr="00494EC1">
              <w:rPr>
                <w:sz w:val="20"/>
                <w:szCs w:val="20"/>
              </w:rPr>
              <w:t>1</w:t>
            </w:r>
          </w:p>
          <w:p w:rsidR="00A9663E" w:rsidRPr="00494EC1" w:rsidRDefault="00A9663E" w:rsidP="00733D6A">
            <w:pPr>
              <w:jc w:val="center"/>
              <w:rPr>
                <w:sz w:val="20"/>
                <w:szCs w:val="20"/>
              </w:rPr>
            </w:pP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 xml:space="preserve">Kern 0.001g-101g </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Analitička vaga Mettler 0-205g d=0,1 mg ( 6 tačaka-1,5,10,50,100,200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Tehnička vaga Chyo  do 2000g  d</w:t>
            </w:r>
            <w:r w:rsidRPr="00494EC1">
              <w:rPr>
                <w:sz w:val="20"/>
                <w:szCs w:val="20"/>
              </w:rPr>
              <w:t>0.01g  (6-1, 10,100,500, 1000 i 1500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Tehnička vaga Scaltec 0,5-2200g  d</w:t>
            </w:r>
            <w:r w:rsidRPr="00494EC1">
              <w:rPr>
                <w:sz w:val="20"/>
                <w:szCs w:val="20"/>
              </w:rPr>
              <w:t>0.01g (6-1, 10,100,500, 1000 i 1500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Tehnička vaga Ohaus  0,5-1500g са d</w:t>
            </w:r>
            <w:r w:rsidRPr="00494EC1">
              <w:rPr>
                <w:sz w:val="20"/>
                <w:szCs w:val="20"/>
              </w:rPr>
              <w:t>0.01g (6-1, 10,100,500, 1000 i 1500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525"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r w:rsidRPr="00494EC1">
        <w:lastRenderedPageBreak/>
        <w:t xml:space="preserve">Партија 4 </w:t>
      </w:r>
    </w:p>
    <w:tbl>
      <w:tblPr>
        <w:tblW w:w="9856"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992"/>
        <w:gridCol w:w="561"/>
        <w:gridCol w:w="797"/>
        <w:gridCol w:w="1233"/>
        <w:gridCol w:w="1310"/>
        <w:gridCol w:w="1145"/>
        <w:gridCol w:w="1145"/>
      </w:tblGrid>
      <w:tr w:rsidR="00A9663E" w:rsidRPr="00494EC1" w:rsidTr="00733D6A">
        <w:trPr>
          <w:jc w:val="center"/>
        </w:trPr>
        <w:tc>
          <w:tcPr>
            <w:tcW w:w="673"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673"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673" w:type="dxa"/>
            <w:vAlign w:val="center"/>
          </w:tcPr>
          <w:p w:rsidR="00A9663E" w:rsidRPr="00494EC1" w:rsidRDefault="00A9663E" w:rsidP="00A9663E">
            <w:pPr>
              <w:numPr>
                <w:ilvl w:val="0"/>
                <w:numId w:val="30"/>
              </w:numPr>
              <w:ind w:hanging="720"/>
              <w:jc w:val="center"/>
              <w:rPr>
                <w:sz w:val="20"/>
                <w:szCs w:val="20"/>
              </w:rPr>
            </w:pPr>
          </w:p>
        </w:tc>
        <w:tc>
          <w:tcPr>
            <w:tcW w:w="2992" w:type="dxa"/>
            <w:vAlign w:val="bottom"/>
          </w:tcPr>
          <w:p w:rsidR="00A9663E" w:rsidRPr="00494EC1" w:rsidRDefault="00A9663E" w:rsidP="00733D6A">
            <w:pPr>
              <w:rPr>
                <w:sz w:val="18"/>
                <w:szCs w:val="18"/>
              </w:rPr>
            </w:pPr>
            <w:r w:rsidRPr="00494EC1">
              <w:rPr>
                <w:sz w:val="18"/>
                <w:szCs w:val="18"/>
              </w:rPr>
              <w:t>Konduktometar</w:t>
            </w:r>
          </w:p>
        </w:tc>
        <w:tc>
          <w:tcPr>
            <w:tcW w:w="561" w:type="dxa"/>
            <w:vAlign w:val="bottom"/>
          </w:tcPr>
          <w:p w:rsidR="00A9663E" w:rsidRPr="00494EC1" w:rsidRDefault="00A9663E" w:rsidP="00733D6A">
            <w:pPr>
              <w:jc w:val="center"/>
              <w:rPr>
                <w:sz w:val="18"/>
                <w:szCs w:val="18"/>
              </w:rPr>
            </w:pPr>
            <w:r w:rsidRPr="00494EC1">
              <w:rPr>
                <w:sz w:val="18"/>
                <w:szCs w:val="18"/>
              </w:rPr>
              <w:t>3</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73" w:type="dxa"/>
            <w:vAlign w:val="center"/>
          </w:tcPr>
          <w:p w:rsidR="00A9663E" w:rsidRPr="00494EC1" w:rsidRDefault="00A9663E" w:rsidP="00A9663E">
            <w:pPr>
              <w:numPr>
                <w:ilvl w:val="0"/>
                <w:numId w:val="30"/>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 xml:space="preserve">pH-metar  </w:t>
            </w:r>
          </w:p>
        </w:tc>
        <w:tc>
          <w:tcPr>
            <w:tcW w:w="561" w:type="dxa"/>
            <w:vAlign w:val="bottom"/>
          </w:tcPr>
          <w:p w:rsidR="00A9663E" w:rsidRPr="00494EC1" w:rsidRDefault="00A9663E" w:rsidP="00733D6A">
            <w:pPr>
              <w:jc w:val="center"/>
              <w:rPr>
                <w:sz w:val="18"/>
                <w:szCs w:val="18"/>
              </w:rPr>
            </w:pPr>
            <w:r w:rsidRPr="00494EC1">
              <w:rPr>
                <w:sz w:val="18"/>
                <w:szCs w:val="18"/>
              </w:rPr>
              <w:t>4</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73" w:type="dxa"/>
            <w:vAlign w:val="center"/>
          </w:tcPr>
          <w:p w:rsidR="00A9663E" w:rsidRPr="00494EC1" w:rsidRDefault="00A9663E" w:rsidP="00A9663E">
            <w:pPr>
              <w:numPr>
                <w:ilvl w:val="0"/>
                <w:numId w:val="30"/>
              </w:numPr>
              <w:ind w:hanging="720"/>
              <w:jc w:val="center"/>
              <w:rPr>
                <w:sz w:val="20"/>
                <w:szCs w:val="20"/>
              </w:rPr>
            </w:pPr>
          </w:p>
        </w:tc>
        <w:tc>
          <w:tcPr>
            <w:tcW w:w="2992" w:type="dxa"/>
            <w:vAlign w:val="bottom"/>
          </w:tcPr>
          <w:p w:rsidR="00A9663E" w:rsidRPr="00494EC1" w:rsidRDefault="00A9663E" w:rsidP="00733D6A">
            <w:pPr>
              <w:rPr>
                <w:sz w:val="18"/>
                <w:szCs w:val="18"/>
              </w:rPr>
            </w:pPr>
            <w:r w:rsidRPr="00494EC1">
              <w:rPr>
                <w:sz w:val="18"/>
                <w:szCs w:val="18"/>
              </w:rPr>
              <w:t>Turbidimetar</w:t>
            </w:r>
          </w:p>
        </w:tc>
        <w:tc>
          <w:tcPr>
            <w:tcW w:w="561" w:type="dxa"/>
            <w:vAlign w:val="bottom"/>
          </w:tcPr>
          <w:p w:rsidR="00A9663E" w:rsidRPr="00494EC1" w:rsidRDefault="00A9663E" w:rsidP="00733D6A">
            <w:pPr>
              <w:jc w:val="center"/>
              <w:rPr>
                <w:sz w:val="18"/>
                <w:szCs w:val="18"/>
              </w:rPr>
            </w:pPr>
            <w:r w:rsidRPr="00494EC1">
              <w:rPr>
                <w:sz w:val="18"/>
                <w:szCs w:val="18"/>
              </w:rPr>
              <w:t>2</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566"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r w:rsidRPr="00494EC1">
        <w:t xml:space="preserve">Партија 5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5"/>
        <w:gridCol w:w="1235"/>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5"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digitalni , u sklopu merila (od 26-37 stepeni )</w:t>
            </w:r>
          </w:p>
        </w:tc>
        <w:tc>
          <w:tcPr>
            <w:tcW w:w="561" w:type="dxa"/>
            <w:vAlign w:val="bottom"/>
          </w:tcPr>
          <w:p w:rsidR="00A9663E" w:rsidRPr="00494EC1" w:rsidRDefault="00A9663E" w:rsidP="00733D6A">
            <w:pPr>
              <w:jc w:val="center"/>
              <w:rPr>
                <w:sz w:val="20"/>
                <w:szCs w:val="20"/>
              </w:rPr>
            </w:pPr>
            <w:r w:rsidRPr="00494EC1">
              <w:rPr>
                <w:sz w:val="20"/>
                <w:szCs w:val="20"/>
              </w:rPr>
              <w:t>15</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živin, u sklopu merila (od 25-56 stepeni)</w:t>
            </w:r>
          </w:p>
        </w:tc>
        <w:tc>
          <w:tcPr>
            <w:tcW w:w="561" w:type="dxa"/>
            <w:vAlign w:val="bottom"/>
          </w:tcPr>
          <w:p w:rsidR="00A9663E" w:rsidRPr="00494EC1" w:rsidRDefault="00A9663E" w:rsidP="00733D6A">
            <w:pPr>
              <w:jc w:val="center"/>
              <w:rPr>
                <w:sz w:val="20"/>
                <w:szCs w:val="20"/>
              </w:rPr>
            </w:pPr>
            <w:r w:rsidRPr="00494EC1">
              <w:rPr>
                <w:sz w:val="20"/>
                <w:szCs w:val="20"/>
              </w:rPr>
              <w:t>16</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referentni (-10, 5, 22, 100, 400, 550 i 900 stepeni)</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digitalni , samostalno merilo (-10, 5 i 25 stepeni)</w:t>
            </w:r>
          </w:p>
        </w:tc>
        <w:tc>
          <w:tcPr>
            <w:tcW w:w="561" w:type="dxa"/>
          </w:tcPr>
          <w:p w:rsidR="00A9663E" w:rsidRPr="00494EC1" w:rsidRDefault="00A9663E" w:rsidP="00733D6A">
            <w:pPr>
              <w:jc w:val="center"/>
              <w:rPr>
                <w:sz w:val="20"/>
                <w:szCs w:val="20"/>
              </w:rPr>
            </w:pPr>
          </w:p>
          <w:p w:rsidR="00A9663E" w:rsidRPr="00494EC1" w:rsidRDefault="00A9663E" w:rsidP="00733D6A">
            <w:pPr>
              <w:jc w:val="center"/>
              <w:rPr>
                <w:sz w:val="20"/>
                <w:szCs w:val="20"/>
              </w:rPr>
            </w:pPr>
            <w:r w:rsidRPr="00494EC1">
              <w:rPr>
                <w:sz w:val="20"/>
                <w:szCs w:val="20"/>
              </w:rPr>
              <w:t>23</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živin, samostalno merilo(-10, 5 i 25 stepeni)</w:t>
            </w:r>
          </w:p>
        </w:tc>
        <w:tc>
          <w:tcPr>
            <w:tcW w:w="561" w:type="dxa"/>
            <w:vAlign w:val="bottom"/>
          </w:tcPr>
          <w:p w:rsidR="00A9663E" w:rsidRPr="00494EC1" w:rsidRDefault="00A9663E" w:rsidP="00733D6A">
            <w:pPr>
              <w:jc w:val="center"/>
              <w:rPr>
                <w:sz w:val="20"/>
                <w:szCs w:val="20"/>
              </w:rPr>
            </w:pPr>
            <w:r w:rsidRPr="00494EC1">
              <w:rPr>
                <w:sz w:val="20"/>
                <w:szCs w:val="20"/>
              </w:rPr>
              <w:t>4</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peć za žarenje (1 na 450, 550 i 900 °C)</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7.</w:t>
            </w:r>
          </w:p>
        </w:tc>
        <w:tc>
          <w:tcPr>
            <w:tcW w:w="2992" w:type="dxa"/>
            <w:vAlign w:val="bottom"/>
          </w:tcPr>
          <w:p w:rsidR="00A9663E" w:rsidRPr="00494EC1" w:rsidRDefault="00A9663E" w:rsidP="00733D6A">
            <w:pPr>
              <w:rPr>
                <w:sz w:val="20"/>
                <w:szCs w:val="20"/>
              </w:rPr>
            </w:pPr>
            <w:r w:rsidRPr="00494EC1">
              <w:rPr>
                <w:sz w:val="20"/>
                <w:szCs w:val="20"/>
              </w:rPr>
              <w:t>Termometar, peć za žarenje (dve na 450 i 550 °C)</w:t>
            </w:r>
          </w:p>
        </w:tc>
        <w:tc>
          <w:tcPr>
            <w:tcW w:w="561" w:type="dxa"/>
            <w:vAlign w:val="bottom"/>
          </w:tcPr>
          <w:p w:rsidR="00A9663E" w:rsidRPr="00494EC1" w:rsidRDefault="00A9663E" w:rsidP="00733D6A">
            <w:pPr>
              <w:jc w:val="center"/>
              <w:rPr>
                <w:sz w:val="20"/>
                <w:szCs w:val="20"/>
              </w:rPr>
            </w:pPr>
            <w:r w:rsidRPr="00494EC1">
              <w:rPr>
                <w:sz w:val="20"/>
                <w:szCs w:val="20"/>
              </w:rPr>
              <w:t>2</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8.</w:t>
            </w:r>
          </w:p>
        </w:tc>
        <w:tc>
          <w:tcPr>
            <w:tcW w:w="2992" w:type="dxa"/>
            <w:vAlign w:val="bottom"/>
          </w:tcPr>
          <w:p w:rsidR="00A9663E" w:rsidRPr="00494EC1" w:rsidRDefault="00A9663E" w:rsidP="00733D6A">
            <w:pPr>
              <w:rPr>
                <w:sz w:val="20"/>
                <w:szCs w:val="20"/>
              </w:rPr>
            </w:pPr>
            <w:r w:rsidRPr="00494EC1">
              <w:rPr>
                <w:sz w:val="20"/>
                <w:szCs w:val="20"/>
              </w:rPr>
              <w:t>Termometar, vodeno kupatilo (60 i 80 stepeni)</w:t>
            </w:r>
          </w:p>
        </w:tc>
        <w:tc>
          <w:tcPr>
            <w:tcW w:w="561" w:type="dxa"/>
            <w:vAlign w:val="bottom"/>
          </w:tcPr>
          <w:p w:rsidR="00A9663E" w:rsidRPr="00494EC1" w:rsidRDefault="00A9663E" w:rsidP="00733D6A">
            <w:pPr>
              <w:jc w:val="center"/>
              <w:rPr>
                <w:sz w:val="20"/>
                <w:szCs w:val="20"/>
              </w:rPr>
            </w:pPr>
            <w:r w:rsidRPr="00494EC1">
              <w:rPr>
                <w:sz w:val="20"/>
                <w:szCs w:val="20"/>
              </w:rPr>
              <w:t>4</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9.</w:t>
            </w:r>
          </w:p>
        </w:tc>
        <w:tc>
          <w:tcPr>
            <w:tcW w:w="2992" w:type="dxa"/>
            <w:vAlign w:val="bottom"/>
          </w:tcPr>
          <w:p w:rsidR="00A9663E" w:rsidRPr="00494EC1" w:rsidRDefault="00A9663E" w:rsidP="00733D6A">
            <w:pPr>
              <w:rPr>
                <w:sz w:val="20"/>
                <w:szCs w:val="20"/>
              </w:rPr>
            </w:pPr>
            <w:r w:rsidRPr="00494EC1">
              <w:rPr>
                <w:sz w:val="20"/>
                <w:szCs w:val="20"/>
              </w:rPr>
              <w:t>Termometar, sušnica (1 na 105 i 180 °C)</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10.</w:t>
            </w:r>
          </w:p>
        </w:tc>
        <w:tc>
          <w:tcPr>
            <w:tcW w:w="2992" w:type="dxa"/>
            <w:vAlign w:val="bottom"/>
          </w:tcPr>
          <w:p w:rsidR="00A9663E" w:rsidRPr="00494EC1" w:rsidRDefault="00A9663E" w:rsidP="00733D6A">
            <w:pPr>
              <w:rPr>
                <w:sz w:val="20"/>
                <w:szCs w:val="20"/>
              </w:rPr>
            </w:pPr>
            <w:r w:rsidRPr="00494EC1">
              <w:rPr>
                <w:sz w:val="20"/>
                <w:szCs w:val="20"/>
              </w:rPr>
              <w:t>Termometar, sušnica ( jedna na 90, 103 i 130°C)</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11.</w:t>
            </w:r>
          </w:p>
        </w:tc>
        <w:tc>
          <w:tcPr>
            <w:tcW w:w="2992" w:type="dxa"/>
            <w:vAlign w:val="bottom"/>
          </w:tcPr>
          <w:p w:rsidR="00A9663E" w:rsidRPr="00494EC1" w:rsidRDefault="00A9663E" w:rsidP="00733D6A">
            <w:pPr>
              <w:rPr>
                <w:sz w:val="20"/>
                <w:szCs w:val="20"/>
              </w:rPr>
            </w:pPr>
            <w:r w:rsidRPr="00494EC1">
              <w:rPr>
                <w:sz w:val="20"/>
                <w:szCs w:val="20"/>
              </w:rPr>
              <w:t>Termometar, min-max(-10, 5 i 25 stepeni)</w:t>
            </w:r>
          </w:p>
        </w:tc>
        <w:tc>
          <w:tcPr>
            <w:tcW w:w="561" w:type="dxa"/>
            <w:vAlign w:val="bottom"/>
          </w:tcPr>
          <w:p w:rsidR="00A9663E" w:rsidRPr="00494EC1" w:rsidRDefault="00A9663E" w:rsidP="00733D6A">
            <w:pPr>
              <w:jc w:val="center"/>
              <w:rPr>
                <w:sz w:val="20"/>
                <w:szCs w:val="20"/>
              </w:rPr>
            </w:pPr>
            <w:r w:rsidRPr="00494EC1">
              <w:rPr>
                <w:sz w:val="20"/>
                <w:szCs w:val="20"/>
              </w:rPr>
              <w:t>10</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12.</w:t>
            </w:r>
          </w:p>
        </w:tc>
        <w:tc>
          <w:tcPr>
            <w:tcW w:w="2992" w:type="dxa"/>
            <w:vAlign w:val="bottom"/>
          </w:tcPr>
          <w:p w:rsidR="00A9663E" w:rsidRPr="00494EC1" w:rsidRDefault="00A9663E" w:rsidP="00733D6A">
            <w:pPr>
              <w:rPr>
                <w:sz w:val="20"/>
                <w:szCs w:val="20"/>
              </w:rPr>
            </w:pPr>
            <w:r w:rsidRPr="00494EC1">
              <w:rPr>
                <w:sz w:val="20"/>
                <w:szCs w:val="20"/>
              </w:rPr>
              <w:t>Termometar, alkoholni  (1 uz piknometar) (-10, 5 i 25 stepeni)</w:t>
            </w:r>
          </w:p>
        </w:tc>
        <w:tc>
          <w:tcPr>
            <w:tcW w:w="561" w:type="dxa"/>
            <w:vAlign w:val="bottom"/>
          </w:tcPr>
          <w:p w:rsidR="00A9663E" w:rsidRPr="00494EC1" w:rsidRDefault="00A9663E" w:rsidP="00733D6A">
            <w:pPr>
              <w:jc w:val="center"/>
              <w:rPr>
                <w:sz w:val="20"/>
                <w:szCs w:val="20"/>
              </w:rPr>
            </w:pPr>
            <w:r w:rsidRPr="00494EC1">
              <w:rPr>
                <w:sz w:val="20"/>
                <w:szCs w:val="20"/>
              </w:rPr>
              <w:t>6</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13.</w:t>
            </w:r>
          </w:p>
        </w:tc>
        <w:tc>
          <w:tcPr>
            <w:tcW w:w="2992" w:type="dxa"/>
            <w:vAlign w:val="bottom"/>
          </w:tcPr>
          <w:p w:rsidR="00A9663E" w:rsidRPr="00494EC1" w:rsidRDefault="00A9663E" w:rsidP="00733D6A">
            <w:pPr>
              <w:rPr>
                <w:sz w:val="20"/>
                <w:szCs w:val="20"/>
              </w:rPr>
            </w:pPr>
            <w:r w:rsidRPr="00494EC1">
              <w:rPr>
                <w:sz w:val="20"/>
                <w:szCs w:val="20"/>
              </w:rPr>
              <w:t>Data logger, termometar (temperatura 20±1°C, vlaga 45-50%)</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6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1"/>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Termohigrometar</w:t>
            </w:r>
          </w:p>
        </w:tc>
        <w:tc>
          <w:tcPr>
            <w:tcW w:w="561" w:type="dxa"/>
            <w:vAlign w:val="center"/>
          </w:tcPr>
          <w:p w:rsidR="00A9663E" w:rsidRPr="00494EC1" w:rsidRDefault="00A9663E" w:rsidP="00733D6A">
            <w:pPr>
              <w:jc w:val="center"/>
              <w:rPr>
                <w:sz w:val="20"/>
                <w:szCs w:val="20"/>
              </w:rPr>
            </w:pPr>
            <w:r w:rsidRPr="00494EC1">
              <w:rPr>
                <w:sz w:val="20"/>
                <w:szCs w:val="20"/>
              </w:rPr>
              <w:t>2</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1"/>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Data logger, termometar, vlažnost</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r w:rsidRPr="00494EC1">
        <w:lastRenderedPageBreak/>
        <w:t>Партија 7</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2"/>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Reflektometar</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r w:rsidRPr="00494EC1">
        <w:t xml:space="preserve">Партија 8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3"/>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 xml:space="preserve">Spektrofotometar UV/VIS </w:t>
            </w:r>
          </w:p>
          <w:p w:rsidR="00A9663E" w:rsidRPr="00494EC1" w:rsidRDefault="00A9663E" w:rsidP="00733D6A">
            <w:pPr>
              <w:rPr>
                <w:sz w:val="20"/>
                <w:szCs w:val="20"/>
              </w:rPr>
            </w:pPr>
            <w:r w:rsidRPr="00494EC1">
              <w:rPr>
                <w:sz w:val="20"/>
                <w:szCs w:val="20"/>
              </w:rPr>
              <w:t xml:space="preserve">( 5 tačaka-405, 450, 505, 590, 630nm) </w:t>
            </w:r>
          </w:p>
        </w:tc>
        <w:tc>
          <w:tcPr>
            <w:tcW w:w="561" w:type="dxa"/>
            <w:vAlign w:val="center"/>
          </w:tcPr>
          <w:p w:rsidR="00A9663E" w:rsidRPr="00494EC1" w:rsidRDefault="00A9663E" w:rsidP="00733D6A">
            <w:pPr>
              <w:jc w:val="center"/>
              <w:rPr>
                <w:sz w:val="20"/>
                <w:szCs w:val="20"/>
              </w:rPr>
            </w:pPr>
            <w:r w:rsidRPr="00494EC1">
              <w:rPr>
                <w:sz w:val="20"/>
                <w:szCs w:val="20"/>
              </w:rPr>
              <w:t>2</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9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4"/>
              </w:numPr>
              <w:suppressAutoHyphens/>
              <w:spacing w:line="100" w:lineRule="atLeast"/>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Pomično merilo-nonijus sa pokazivačem 0-300mm, rezolucije 0.05mm</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10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5"/>
              </w:numPr>
              <w:tabs>
                <w:tab w:val="clear" w:pos="720"/>
                <w:tab w:val="num" w:pos="79"/>
              </w:tabs>
              <w:ind w:hanging="641"/>
            </w:pPr>
          </w:p>
        </w:tc>
        <w:tc>
          <w:tcPr>
            <w:tcW w:w="2992" w:type="dxa"/>
            <w:vAlign w:val="center"/>
          </w:tcPr>
          <w:p w:rsidR="00A9663E" w:rsidRPr="00494EC1" w:rsidRDefault="00A9663E" w:rsidP="00733D6A">
            <w:pPr>
              <w:rPr>
                <w:sz w:val="20"/>
                <w:szCs w:val="20"/>
              </w:rPr>
            </w:pPr>
            <w:r w:rsidRPr="00494EC1">
              <w:rPr>
                <w:sz w:val="20"/>
                <w:szCs w:val="20"/>
              </w:rPr>
              <w:t xml:space="preserve">AAS spektrofotometar </w:t>
            </w:r>
          </w:p>
        </w:tc>
        <w:tc>
          <w:tcPr>
            <w:tcW w:w="561" w:type="dxa"/>
            <w:vAlign w:val="center"/>
          </w:tcPr>
          <w:p w:rsidR="00A9663E" w:rsidRPr="00494EC1" w:rsidRDefault="00A9663E" w:rsidP="00733D6A">
            <w:pPr>
              <w:jc w:val="center"/>
              <w:rPr>
                <w:sz w:val="20"/>
                <w:szCs w:val="20"/>
              </w:rPr>
            </w:pPr>
            <w:r w:rsidRPr="00494EC1">
              <w:rPr>
                <w:sz w:val="20"/>
                <w:szCs w:val="20"/>
              </w:rPr>
              <w:t>2</w:t>
            </w:r>
          </w:p>
        </w:tc>
        <w:tc>
          <w:tcPr>
            <w:tcW w:w="797" w:type="dxa"/>
            <w:vAlign w:val="center"/>
          </w:tcPr>
          <w:p w:rsidR="00A9663E" w:rsidRPr="00494EC1" w:rsidRDefault="00A9663E" w:rsidP="00733D6A">
            <w:pPr>
              <w:rPr>
                <w:sz w:val="18"/>
                <w:szCs w:val="18"/>
              </w:rPr>
            </w:pPr>
            <w:r w:rsidRPr="00494EC1">
              <w:rPr>
                <w:sz w:val="18"/>
                <w:szCs w:val="18"/>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rPr>
                <w:bCs/>
                <w:iCs/>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11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733D6A">
            <w:pPr>
              <w:ind w:left="360"/>
            </w:pPr>
            <w:r w:rsidRPr="00494EC1">
              <w:t>1</w:t>
            </w:r>
          </w:p>
        </w:tc>
        <w:tc>
          <w:tcPr>
            <w:tcW w:w="2992" w:type="dxa"/>
            <w:vAlign w:val="center"/>
          </w:tcPr>
          <w:p w:rsidR="00A9663E" w:rsidRPr="00494EC1" w:rsidRDefault="00A9663E" w:rsidP="00733D6A">
            <w:pPr>
              <w:rPr>
                <w:sz w:val="20"/>
                <w:szCs w:val="20"/>
              </w:rPr>
            </w:pPr>
            <w:r w:rsidRPr="00494EC1">
              <w:rPr>
                <w:sz w:val="20"/>
                <w:szCs w:val="20"/>
              </w:rPr>
              <w:t>Merač protoka vode</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18"/>
                <w:szCs w:val="18"/>
              </w:rPr>
            </w:pPr>
            <w:r w:rsidRPr="00494EC1">
              <w:rPr>
                <w:sz w:val="18"/>
                <w:szCs w:val="18"/>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rPr>
                <w:bCs/>
                <w:iCs/>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 w:rsidR="00A9663E" w:rsidRPr="00494EC1" w:rsidRDefault="00A9663E" w:rsidP="00A9663E">
      <w:r w:rsidRPr="00494EC1">
        <w:t xml:space="preserve">Партија 12 </w:t>
      </w:r>
    </w:p>
    <w:tbl>
      <w:tblPr>
        <w:tblW w:w="97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750"/>
        <w:gridCol w:w="746"/>
        <w:gridCol w:w="1122"/>
        <w:gridCol w:w="1309"/>
        <w:gridCol w:w="1122"/>
        <w:gridCol w:w="1122"/>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49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122" w:type="dxa"/>
            <w:vAlign w:val="center"/>
          </w:tcPr>
          <w:p w:rsidR="00A9663E" w:rsidRPr="00494EC1" w:rsidRDefault="00A9663E" w:rsidP="00733D6A">
            <w:pPr>
              <w:pStyle w:val="TableContents"/>
              <w:rPr>
                <w:color w:val="auto"/>
                <w:sz w:val="18"/>
                <w:szCs w:val="18"/>
                <w:lang w:val="sr-Cyrl-CS"/>
              </w:rPr>
            </w:pPr>
            <w:r w:rsidRPr="00494EC1">
              <w:rPr>
                <w:color w:val="auto"/>
                <w:sz w:val="18"/>
                <w:szCs w:val="18"/>
                <w:lang w:val="sr-Cyrl-CS"/>
              </w:rPr>
              <w:t>Јединична цена без ПДВ-а</w:t>
            </w:r>
          </w:p>
        </w:tc>
        <w:tc>
          <w:tcPr>
            <w:tcW w:w="1309"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49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122"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09"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trHeight w:val="561"/>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Gasomer floumetar</w:t>
            </w:r>
          </w:p>
        </w:tc>
        <w:tc>
          <w:tcPr>
            <w:tcW w:w="750" w:type="dxa"/>
            <w:vAlign w:val="center"/>
          </w:tcPr>
          <w:p w:rsidR="00A9663E" w:rsidRPr="00494EC1" w:rsidRDefault="00A9663E" w:rsidP="00733D6A">
            <w:pPr>
              <w:jc w:val="center"/>
              <w:rPr>
                <w:sz w:val="20"/>
                <w:szCs w:val="20"/>
              </w:rPr>
            </w:pPr>
            <w:r w:rsidRPr="00494EC1">
              <w:rPr>
                <w:sz w:val="20"/>
                <w:szCs w:val="20"/>
              </w:rPr>
              <w:t>2</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Osmokanalni mikrokontrolerski  uzorkivač vazduha sa jednim merilom protoka</w:t>
            </w:r>
          </w:p>
        </w:tc>
        <w:tc>
          <w:tcPr>
            <w:tcW w:w="750" w:type="dxa"/>
            <w:vAlign w:val="center"/>
          </w:tcPr>
          <w:p w:rsidR="00A9663E" w:rsidRPr="00494EC1" w:rsidRDefault="00A9663E" w:rsidP="00733D6A">
            <w:pPr>
              <w:jc w:val="center"/>
              <w:rPr>
                <w:sz w:val="20"/>
                <w:szCs w:val="20"/>
              </w:rPr>
            </w:pPr>
            <w:r w:rsidRPr="00494EC1">
              <w:rPr>
                <w:sz w:val="20"/>
                <w:szCs w:val="20"/>
              </w:rPr>
              <w:t>4</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Osmokanalni mikrokontrolerski  uzorkivač vazduha sa dva merila protoka</w:t>
            </w:r>
          </w:p>
        </w:tc>
        <w:tc>
          <w:tcPr>
            <w:tcW w:w="750" w:type="dxa"/>
            <w:vAlign w:val="center"/>
          </w:tcPr>
          <w:p w:rsidR="00A9663E" w:rsidRPr="00494EC1" w:rsidRDefault="00A9663E" w:rsidP="00733D6A">
            <w:pPr>
              <w:jc w:val="center"/>
              <w:rPr>
                <w:sz w:val="20"/>
                <w:szCs w:val="20"/>
              </w:rPr>
            </w:pPr>
            <w:r w:rsidRPr="00494EC1">
              <w:rPr>
                <w:sz w:val="20"/>
                <w:szCs w:val="20"/>
              </w:rPr>
              <w:t>2</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color w:val="FF0000"/>
                <w:sz w:val="20"/>
                <w:szCs w:val="20"/>
              </w:rPr>
            </w:pPr>
            <w:r w:rsidRPr="00494EC1">
              <w:rPr>
                <w:bCs/>
                <w:sz w:val="20"/>
                <w:szCs w:val="20"/>
              </w:rPr>
              <w:t>Aparat za uzorkovanje suspendovanih čestica-Sven Leckel</w:t>
            </w:r>
          </w:p>
        </w:tc>
        <w:tc>
          <w:tcPr>
            <w:tcW w:w="750" w:type="dxa"/>
            <w:vAlign w:val="center"/>
          </w:tcPr>
          <w:p w:rsidR="00A9663E" w:rsidRPr="00494EC1" w:rsidRDefault="00A9663E" w:rsidP="00733D6A">
            <w:pPr>
              <w:jc w:val="center"/>
              <w:rPr>
                <w:sz w:val="20"/>
                <w:szCs w:val="20"/>
              </w:rPr>
            </w:pPr>
            <w:r w:rsidRPr="00494EC1">
              <w:rPr>
                <w:sz w:val="20"/>
                <w:szCs w:val="20"/>
              </w:rPr>
              <w:t>1</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Gasomeri-Merila protoka gasa</w:t>
            </w:r>
          </w:p>
        </w:tc>
        <w:tc>
          <w:tcPr>
            <w:tcW w:w="750" w:type="dxa"/>
            <w:vAlign w:val="center"/>
          </w:tcPr>
          <w:p w:rsidR="00A9663E" w:rsidRPr="00494EC1" w:rsidRDefault="00A9663E" w:rsidP="00733D6A">
            <w:pPr>
              <w:jc w:val="center"/>
              <w:rPr>
                <w:sz w:val="20"/>
                <w:szCs w:val="20"/>
              </w:rPr>
            </w:pPr>
            <w:r w:rsidRPr="00494EC1">
              <w:rPr>
                <w:sz w:val="20"/>
                <w:szCs w:val="20"/>
              </w:rPr>
              <w:t>5</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7480"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22" w:type="dxa"/>
            <w:shd w:val="clear" w:color="auto" w:fill="99CCFF"/>
          </w:tcPr>
          <w:p w:rsidR="00A9663E" w:rsidRPr="00494EC1" w:rsidRDefault="00A9663E" w:rsidP="00733D6A">
            <w:pPr>
              <w:rPr>
                <w:bCs/>
                <w:iCs/>
                <w:sz w:val="20"/>
                <w:szCs w:val="20"/>
              </w:rPr>
            </w:pPr>
          </w:p>
        </w:tc>
        <w:tc>
          <w:tcPr>
            <w:tcW w:w="1122" w:type="dxa"/>
            <w:shd w:val="clear" w:color="auto" w:fill="99CCFF"/>
          </w:tcPr>
          <w:p w:rsidR="00A9663E" w:rsidRPr="00494EC1" w:rsidRDefault="00A9663E" w:rsidP="00733D6A">
            <w:pPr>
              <w:rPr>
                <w:bCs/>
                <w:iCs/>
                <w:sz w:val="20"/>
                <w:szCs w:val="20"/>
              </w:rPr>
            </w:pPr>
          </w:p>
        </w:tc>
      </w:tr>
    </w:tbl>
    <w:p w:rsidR="00A9663E" w:rsidRPr="00494EC1" w:rsidRDefault="00A9663E" w:rsidP="00A9663E">
      <w:pPr>
        <w:rPr>
          <w:b/>
          <w:bCs/>
          <w:i/>
          <w:iCs/>
          <w:sz w:val="16"/>
          <w:szCs w:val="16"/>
        </w:rPr>
      </w:pPr>
    </w:p>
    <w:p w:rsidR="00A9663E" w:rsidRPr="00494EC1" w:rsidRDefault="00A9663E" w:rsidP="00A9663E">
      <w:r w:rsidRPr="00494EC1">
        <w:t xml:space="preserve">Партија 13 </w:t>
      </w:r>
    </w:p>
    <w:tbl>
      <w:tblPr>
        <w:tblW w:w="97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750"/>
        <w:gridCol w:w="746"/>
        <w:gridCol w:w="1122"/>
        <w:gridCol w:w="1309"/>
        <w:gridCol w:w="1122"/>
        <w:gridCol w:w="1122"/>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49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122" w:type="dxa"/>
            <w:vAlign w:val="center"/>
          </w:tcPr>
          <w:p w:rsidR="00A9663E" w:rsidRPr="00494EC1" w:rsidRDefault="00A9663E" w:rsidP="00733D6A">
            <w:pPr>
              <w:pStyle w:val="TableContents"/>
              <w:rPr>
                <w:color w:val="auto"/>
                <w:sz w:val="18"/>
                <w:szCs w:val="18"/>
                <w:lang w:val="sr-Cyrl-CS"/>
              </w:rPr>
            </w:pPr>
            <w:r w:rsidRPr="00494EC1">
              <w:rPr>
                <w:color w:val="auto"/>
                <w:sz w:val="18"/>
                <w:szCs w:val="18"/>
                <w:lang w:val="sr-Cyrl-CS"/>
              </w:rPr>
              <w:t>Јединична цена без ПДВ-а</w:t>
            </w:r>
          </w:p>
        </w:tc>
        <w:tc>
          <w:tcPr>
            <w:tcW w:w="1309"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49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122"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09"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trHeight w:val="584"/>
          <w:jc w:val="center"/>
        </w:trPr>
        <w:tc>
          <w:tcPr>
            <w:tcW w:w="561" w:type="dxa"/>
            <w:vAlign w:val="center"/>
          </w:tcPr>
          <w:p w:rsidR="00A9663E" w:rsidRPr="00494EC1" w:rsidRDefault="00A9663E" w:rsidP="00A9663E">
            <w:pPr>
              <w:numPr>
                <w:ilvl w:val="0"/>
                <w:numId w:val="13"/>
              </w:numPr>
              <w:suppressAutoHyphens/>
              <w:spacing w:line="100" w:lineRule="atLeast"/>
            </w:pPr>
          </w:p>
        </w:tc>
        <w:tc>
          <w:tcPr>
            <w:tcW w:w="2992" w:type="dxa"/>
            <w:vAlign w:val="center"/>
          </w:tcPr>
          <w:p w:rsidR="00A9663E" w:rsidRPr="00494EC1" w:rsidRDefault="00A9663E" w:rsidP="00733D6A">
            <w:pPr>
              <w:rPr>
                <w:bCs/>
              </w:rPr>
            </w:pPr>
            <w:r w:rsidRPr="00494EC1">
              <w:rPr>
                <w:sz w:val="22"/>
                <w:szCs w:val="22"/>
              </w:rPr>
              <w:t>Kolorimetar-Lovibond</w:t>
            </w:r>
          </w:p>
        </w:tc>
        <w:tc>
          <w:tcPr>
            <w:tcW w:w="750" w:type="dxa"/>
            <w:vAlign w:val="center"/>
          </w:tcPr>
          <w:p w:rsidR="00A9663E" w:rsidRPr="00494EC1" w:rsidRDefault="00A9663E" w:rsidP="00733D6A">
            <w:pPr>
              <w:jc w:val="center"/>
              <w:rPr>
                <w:bCs/>
              </w:rPr>
            </w:pPr>
            <w:r w:rsidRPr="00494EC1">
              <w:rPr>
                <w:bCs/>
                <w:sz w:val="22"/>
                <w:szCs w:val="22"/>
              </w:rPr>
              <w:t>1</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7480"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22" w:type="dxa"/>
            <w:shd w:val="clear" w:color="auto" w:fill="99CCFF"/>
          </w:tcPr>
          <w:p w:rsidR="00A9663E" w:rsidRPr="00494EC1" w:rsidRDefault="00A9663E" w:rsidP="00733D6A">
            <w:pPr>
              <w:rPr>
                <w:bCs/>
                <w:iCs/>
                <w:sz w:val="20"/>
                <w:szCs w:val="20"/>
              </w:rPr>
            </w:pPr>
          </w:p>
        </w:tc>
        <w:tc>
          <w:tcPr>
            <w:tcW w:w="1122" w:type="dxa"/>
            <w:shd w:val="clear" w:color="auto" w:fill="99CCFF"/>
          </w:tcPr>
          <w:p w:rsidR="00A9663E" w:rsidRPr="00494EC1" w:rsidRDefault="00A9663E" w:rsidP="00733D6A">
            <w:pPr>
              <w:rPr>
                <w:bCs/>
                <w:iCs/>
                <w:sz w:val="20"/>
                <w:szCs w:val="20"/>
              </w:rPr>
            </w:pPr>
          </w:p>
        </w:tc>
      </w:tr>
    </w:tbl>
    <w:p w:rsidR="00A9663E" w:rsidRPr="00494EC1" w:rsidRDefault="00A9663E" w:rsidP="00A9663E">
      <w:pPr>
        <w:rPr>
          <w:b/>
          <w:bCs/>
          <w:i/>
          <w:iCs/>
          <w:sz w:val="16"/>
          <w:szCs w:val="16"/>
        </w:rPr>
      </w:pPr>
    </w:p>
    <w:p w:rsidR="00A9663E" w:rsidRPr="00494EC1" w:rsidRDefault="00A9663E" w:rsidP="00A9663E">
      <w:r w:rsidRPr="00494EC1">
        <w:t xml:space="preserve">Партија 14 </w:t>
      </w:r>
    </w:p>
    <w:tbl>
      <w:tblPr>
        <w:tblW w:w="97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992"/>
        <w:gridCol w:w="750"/>
        <w:gridCol w:w="746"/>
        <w:gridCol w:w="1122"/>
        <w:gridCol w:w="1309"/>
        <w:gridCol w:w="1122"/>
        <w:gridCol w:w="1122"/>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49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122" w:type="dxa"/>
            <w:vAlign w:val="center"/>
          </w:tcPr>
          <w:p w:rsidR="00A9663E" w:rsidRPr="00494EC1" w:rsidRDefault="00A9663E" w:rsidP="00733D6A">
            <w:pPr>
              <w:pStyle w:val="TableContents"/>
              <w:rPr>
                <w:color w:val="auto"/>
                <w:sz w:val="18"/>
                <w:szCs w:val="18"/>
                <w:lang w:val="sr-Cyrl-CS"/>
              </w:rPr>
            </w:pPr>
            <w:r w:rsidRPr="00494EC1">
              <w:rPr>
                <w:color w:val="auto"/>
                <w:sz w:val="18"/>
                <w:szCs w:val="18"/>
                <w:lang w:val="sr-Cyrl-CS"/>
              </w:rPr>
              <w:t>Јединична цена без ПДВ-а</w:t>
            </w:r>
          </w:p>
        </w:tc>
        <w:tc>
          <w:tcPr>
            <w:tcW w:w="1309"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49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122"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09"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733D6A">
            <w:pPr>
              <w:ind w:left="374"/>
            </w:pPr>
            <w:r w:rsidRPr="00494EC1">
              <w:t>1</w:t>
            </w:r>
          </w:p>
        </w:tc>
        <w:tc>
          <w:tcPr>
            <w:tcW w:w="2992" w:type="dxa"/>
            <w:vAlign w:val="center"/>
          </w:tcPr>
          <w:p w:rsidR="00A9663E" w:rsidRPr="00494EC1" w:rsidRDefault="00A9663E" w:rsidP="00733D6A">
            <w:pPr>
              <w:rPr>
                <w:sz w:val="20"/>
                <w:szCs w:val="20"/>
              </w:rPr>
            </w:pPr>
            <w:r w:rsidRPr="00494EC1">
              <w:rPr>
                <w:sz w:val="20"/>
                <w:szCs w:val="20"/>
              </w:rPr>
              <w:t>Gasni hromatograf  sa MS detektorom</w:t>
            </w:r>
          </w:p>
        </w:tc>
        <w:tc>
          <w:tcPr>
            <w:tcW w:w="750" w:type="dxa"/>
            <w:vAlign w:val="center"/>
          </w:tcPr>
          <w:p w:rsidR="00A9663E" w:rsidRPr="00494EC1" w:rsidRDefault="00A9663E" w:rsidP="00733D6A">
            <w:pPr>
              <w:jc w:val="center"/>
              <w:rPr>
                <w:bCs/>
              </w:rPr>
            </w:pPr>
            <w:r w:rsidRPr="00494EC1">
              <w:rPr>
                <w:bCs/>
                <w:sz w:val="22"/>
                <w:szCs w:val="22"/>
              </w:rPr>
              <w:t>1</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7480"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22" w:type="dxa"/>
            <w:shd w:val="clear" w:color="auto" w:fill="99CCFF"/>
          </w:tcPr>
          <w:p w:rsidR="00A9663E" w:rsidRPr="00494EC1" w:rsidRDefault="00A9663E" w:rsidP="00733D6A">
            <w:pPr>
              <w:rPr>
                <w:bCs/>
                <w:iCs/>
                <w:sz w:val="20"/>
                <w:szCs w:val="20"/>
              </w:rPr>
            </w:pPr>
          </w:p>
        </w:tc>
        <w:tc>
          <w:tcPr>
            <w:tcW w:w="1122" w:type="dxa"/>
            <w:shd w:val="clear" w:color="auto" w:fill="99CCFF"/>
          </w:tcPr>
          <w:p w:rsidR="00A9663E" w:rsidRPr="00494EC1" w:rsidRDefault="00A9663E" w:rsidP="00733D6A">
            <w:pPr>
              <w:rPr>
                <w:bCs/>
                <w:iCs/>
                <w:sz w:val="20"/>
                <w:szCs w:val="20"/>
              </w:rPr>
            </w:pPr>
          </w:p>
        </w:tc>
      </w:tr>
    </w:tbl>
    <w:p w:rsidR="00A9663E" w:rsidRPr="00494EC1" w:rsidRDefault="00A9663E" w:rsidP="00A9663E">
      <w:pPr>
        <w:rPr>
          <w:b/>
          <w:bCs/>
          <w:i/>
          <w:iCs/>
          <w:sz w:val="16"/>
          <w:szCs w:val="16"/>
        </w:rPr>
      </w:pPr>
      <w:r w:rsidRPr="00494EC1">
        <w:rPr>
          <w:b/>
          <w:bCs/>
          <w:i/>
          <w:iCs/>
          <w:sz w:val="28"/>
          <w:szCs w:val="28"/>
        </w:rPr>
        <w:t xml:space="preserve"> </w:t>
      </w:r>
    </w:p>
    <w:p w:rsidR="00A9663E" w:rsidRPr="00494EC1" w:rsidRDefault="00A9663E" w:rsidP="00A9663E">
      <w:pPr>
        <w:jc w:val="both"/>
        <w:rPr>
          <w:b/>
          <w:bCs/>
          <w:iCs/>
          <w:u w:val="single"/>
        </w:rPr>
      </w:pPr>
      <w:r w:rsidRPr="00494EC1">
        <w:rPr>
          <w:b/>
          <w:bCs/>
          <w:iCs/>
          <w:u w:val="single"/>
        </w:rPr>
        <w:t xml:space="preserve">Упутство за попуњавање обрасца структуре цене: </w:t>
      </w:r>
    </w:p>
    <w:p w:rsidR="00A9663E" w:rsidRPr="00494EC1" w:rsidRDefault="00A9663E" w:rsidP="00A9663E">
      <w:pPr>
        <w:ind w:left="360"/>
        <w:jc w:val="both"/>
        <w:rPr>
          <w:bCs/>
          <w:iCs/>
          <w:color w:val="002060"/>
          <w:sz w:val="16"/>
          <w:szCs w:val="16"/>
        </w:rPr>
      </w:pPr>
    </w:p>
    <w:p w:rsidR="00A9663E" w:rsidRPr="00494EC1" w:rsidRDefault="00A9663E" w:rsidP="00A9663E">
      <w:pPr>
        <w:pStyle w:val="ListParagraph"/>
        <w:tabs>
          <w:tab w:val="left" w:pos="90"/>
        </w:tabs>
        <w:ind w:left="0"/>
        <w:jc w:val="both"/>
        <w:rPr>
          <w:bCs/>
          <w:iCs/>
          <w:lang w:val="sr-Cyrl-CS"/>
        </w:rPr>
      </w:pPr>
      <w:r w:rsidRPr="00494EC1">
        <w:rPr>
          <w:bCs/>
          <w:iCs/>
        </w:rPr>
        <w:t>Понуђач треба да попун</w:t>
      </w:r>
      <w:r w:rsidRPr="00494EC1">
        <w:rPr>
          <w:bCs/>
          <w:iCs/>
          <w:lang w:val="sr-Cyrl-CS"/>
        </w:rPr>
        <w:t>и</w:t>
      </w:r>
      <w:r w:rsidRPr="00494EC1">
        <w:rPr>
          <w:bCs/>
          <w:iCs/>
        </w:rPr>
        <w:t xml:space="preserve"> образац структуре цене </w:t>
      </w:r>
      <w:r w:rsidRPr="00494EC1">
        <w:rPr>
          <w:bCs/>
          <w:iCs/>
          <w:lang w:val="sr-Cyrl-CS"/>
        </w:rPr>
        <w:t>на следећи начин</w:t>
      </w:r>
      <w:r w:rsidRPr="00494EC1">
        <w:rPr>
          <w:bCs/>
          <w:iCs/>
        </w:rPr>
        <w:t>:</w:t>
      </w:r>
    </w:p>
    <w:p w:rsidR="00A9663E" w:rsidRPr="00494EC1" w:rsidRDefault="00A9663E" w:rsidP="00A9663E">
      <w:pPr>
        <w:pStyle w:val="ListParagraph"/>
        <w:numPr>
          <w:ilvl w:val="0"/>
          <w:numId w:val="12"/>
        </w:numPr>
        <w:tabs>
          <w:tab w:val="left" w:pos="90"/>
        </w:tabs>
        <w:jc w:val="both"/>
        <w:rPr>
          <w:bCs/>
          <w:iCs/>
          <w:lang w:val="sr-Cyrl-CS"/>
        </w:rPr>
      </w:pPr>
      <w:r w:rsidRPr="00494EC1">
        <w:rPr>
          <w:bCs/>
          <w:iCs/>
          <w:lang w:val="sr-Cyrl-CS"/>
        </w:rPr>
        <w:t xml:space="preserve">у колони </w:t>
      </w:r>
      <w:r w:rsidRPr="00494EC1">
        <w:rPr>
          <w:bCs/>
          <w:iCs/>
        </w:rPr>
        <w:t>4. уписати колико износи јединична цена без ПДВ-а, за сваки тражени предмет јавне набавке;</w:t>
      </w:r>
    </w:p>
    <w:p w:rsidR="00A9663E" w:rsidRPr="00494EC1" w:rsidRDefault="00A9663E" w:rsidP="00A9663E">
      <w:pPr>
        <w:pStyle w:val="ListParagraph"/>
        <w:numPr>
          <w:ilvl w:val="0"/>
          <w:numId w:val="12"/>
        </w:numPr>
        <w:tabs>
          <w:tab w:val="left" w:pos="90"/>
        </w:tabs>
        <w:jc w:val="both"/>
        <w:rPr>
          <w:bCs/>
          <w:iCs/>
        </w:rPr>
      </w:pPr>
      <w:r w:rsidRPr="00494EC1">
        <w:rPr>
          <w:bCs/>
          <w:iCs/>
          <w:lang w:val="sr-Cyrl-CS"/>
        </w:rPr>
        <w:t xml:space="preserve">у колони </w:t>
      </w:r>
      <w:r w:rsidRPr="00494EC1">
        <w:rPr>
          <w:bCs/>
          <w:iCs/>
        </w:rPr>
        <w:t>5. уписати колико износи јединична цена са ПДВ-ом, за сваки тражени предмет јавне набавке;</w:t>
      </w:r>
    </w:p>
    <w:p w:rsidR="00A9663E" w:rsidRPr="00494EC1" w:rsidRDefault="00A9663E" w:rsidP="00A9663E">
      <w:pPr>
        <w:pStyle w:val="ListParagraph"/>
        <w:numPr>
          <w:ilvl w:val="0"/>
          <w:numId w:val="12"/>
        </w:numPr>
        <w:tabs>
          <w:tab w:val="left" w:pos="90"/>
        </w:tabs>
        <w:jc w:val="both"/>
        <w:rPr>
          <w:bCs/>
          <w:iCs/>
          <w:color w:val="auto"/>
          <w:lang w:val="sr-Cyrl-CS"/>
        </w:rPr>
      </w:pPr>
      <w:r w:rsidRPr="00494EC1">
        <w:rPr>
          <w:bCs/>
          <w:iCs/>
        </w:rPr>
        <w:t xml:space="preserve">у колони 6. уписати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w:t>
      </w:r>
      <w:r w:rsidRPr="00494EC1">
        <w:rPr>
          <w:bCs/>
          <w:iCs/>
          <w:color w:val="auto"/>
        </w:rPr>
        <w:t>колони 3.); На крају уписати укупну цену предмета набавке без ПДВ-а.</w:t>
      </w:r>
    </w:p>
    <w:p w:rsidR="00A9663E" w:rsidRPr="00494EC1" w:rsidRDefault="00A9663E" w:rsidP="00A9663E">
      <w:pPr>
        <w:pStyle w:val="ListParagraph"/>
        <w:numPr>
          <w:ilvl w:val="0"/>
          <w:numId w:val="12"/>
        </w:numPr>
        <w:tabs>
          <w:tab w:val="left" w:pos="90"/>
        </w:tabs>
        <w:jc w:val="both"/>
        <w:rPr>
          <w:color w:val="auto"/>
        </w:rPr>
      </w:pPr>
      <w:r w:rsidRPr="00494EC1">
        <w:rPr>
          <w:bCs/>
          <w:iCs/>
          <w:color w:val="auto"/>
          <w:lang w:val="sr-Cyrl-CS"/>
        </w:rPr>
        <w:t xml:space="preserve">у колони </w:t>
      </w:r>
      <w:r w:rsidRPr="00494EC1">
        <w:rPr>
          <w:bCs/>
          <w:iCs/>
          <w:color w:val="auto"/>
        </w:rPr>
        <w:t>6. уписати колико износи укупна цена са ПДВ-ом за сваки тражени предмет јавне набавке и то тако што ће помножити јединичну цену са ПДВ-ом (наведену у колони 5.) са траженим количинама (које су наведене у колони 3.); На крају уписати укупну цену предмета набавке без и са ПДВ-ом.</w:t>
      </w:r>
    </w:p>
    <w:p w:rsidR="00A9663E" w:rsidRPr="00494EC1" w:rsidRDefault="00A9663E" w:rsidP="00A9663E">
      <w:pPr>
        <w:pStyle w:val="ListParagraph"/>
        <w:tabs>
          <w:tab w:val="left" w:pos="90"/>
        </w:tabs>
        <w:ind w:left="90"/>
        <w:jc w:val="both"/>
        <w:rPr>
          <w:sz w:val="16"/>
          <w:szCs w:val="16"/>
        </w:rPr>
      </w:pPr>
    </w:p>
    <w:tbl>
      <w:tblPr>
        <w:tblW w:w="0" w:type="auto"/>
        <w:jc w:val="center"/>
        <w:tblLayout w:type="fixed"/>
        <w:tblLook w:val="0000" w:firstRow="0" w:lastRow="0" w:firstColumn="0" w:lastColumn="0" w:noHBand="0" w:noVBand="0"/>
      </w:tblPr>
      <w:tblGrid>
        <w:gridCol w:w="3080"/>
        <w:gridCol w:w="3068"/>
        <w:gridCol w:w="3094"/>
      </w:tblGrid>
      <w:tr w:rsidR="00A9663E" w:rsidRPr="00494EC1" w:rsidTr="00733D6A">
        <w:trPr>
          <w:jc w:val="center"/>
        </w:trPr>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8"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4"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rPr>
          <w:jc w:val="center"/>
        </w:trPr>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8"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sectPr w:rsidR="00A9663E" w:rsidRPr="00494EC1" w:rsidSect="00733D6A">
          <w:pgSz w:w="11906" w:h="16838"/>
          <w:pgMar w:top="907" w:right="567" w:bottom="907" w:left="567" w:header="720" w:footer="720" w:gutter="0"/>
          <w:cols w:space="720"/>
          <w:docGrid w:linePitch="360" w:charSpace="32768"/>
        </w:sectPr>
      </w:pPr>
    </w:p>
    <w:p w:rsidR="00A9663E" w:rsidRPr="00494EC1" w:rsidRDefault="00A9663E" w:rsidP="00A9663E">
      <w:pPr>
        <w:jc w:val="center"/>
        <w:rPr>
          <w:b/>
          <w:bCs/>
          <w:i/>
          <w:iCs/>
          <w:sz w:val="28"/>
          <w:szCs w:val="28"/>
        </w:rPr>
      </w:pPr>
    </w:p>
    <w:p w:rsidR="00A9663E" w:rsidRPr="00494EC1" w:rsidRDefault="00A9663E" w:rsidP="00A9663E">
      <w:pPr>
        <w:shd w:val="clear" w:color="auto" w:fill="C6D9F1"/>
        <w:jc w:val="center"/>
        <w:rPr>
          <w:b/>
          <w:bCs/>
          <w:i/>
          <w:iCs/>
          <w:sz w:val="28"/>
          <w:szCs w:val="28"/>
        </w:rPr>
      </w:pPr>
      <w:r w:rsidRPr="00494EC1">
        <w:rPr>
          <w:b/>
          <w:bCs/>
          <w:i/>
          <w:iCs/>
          <w:sz w:val="28"/>
          <w:szCs w:val="28"/>
        </w:rPr>
        <w:t>X ОБРАЗАЦ ТРОШКОВА ПРИПРЕМЕ ПОНУДЕ</w:t>
      </w:r>
    </w:p>
    <w:p w:rsidR="00A9663E" w:rsidRPr="00494EC1" w:rsidRDefault="00A9663E" w:rsidP="00A9663E">
      <w:pPr>
        <w:shd w:val="clear" w:color="auto" w:fill="C6D9F1"/>
        <w:jc w:val="center"/>
        <w:rPr>
          <w:b/>
          <w:bCs/>
          <w:i/>
          <w:iCs/>
          <w:sz w:val="28"/>
          <w:szCs w:val="28"/>
        </w:rPr>
      </w:pPr>
    </w:p>
    <w:p w:rsidR="00A9663E" w:rsidRPr="00494EC1" w:rsidRDefault="00A9663E" w:rsidP="00A9663E">
      <w:pPr>
        <w:shd w:val="clear" w:color="auto" w:fill="FFFFFF"/>
        <w:jc w:val="center"/>
        <w:rPr>
          <w:b/>
          <w:bCs/>
          <w:i/>
          <w:iCs/>
          <w:sz w:val="28"/>
          <w:szCs w:val="28"/>
        </w:rPr>
      </w:pPr>
    </w:p>
    <w:p w:rsidR="00A9663E" w:rsidRPr="00494EC1" w:rsidRDefault="00A9663E" w:rsidP="00A9663E">
      <w:pPr>
        <w:rPr>
          <w:b/>
          <w:bCs/>
          <w:i/>
          <w:iCs/>
          <w:sz w:val="28"/>
          <w:szCs w:val="28"/>
        </w:rPr>
      </w:pPr>
    </w:p>
    <w:p w:rsidR="00A9663E" w:rsidRPr="00494EC1" w:rsidRDefault="00A9663E" w:rsidP="00A9663E">
      <w:pPr>
        <w:spacing w:after="120"/>
        <w:jc w:val="both"/>
        <w:rPr>
          <w:b/>
          <w:i/>
        </w:rPr>
      </w:pPr>
      <w:proofErr w:type="gramStart"/>
      <w:r w:rsidRPr="00494EC1">
        <w:t>У складу са чланом 88.</w:t>
      </w:r>
      <w:proofErr w:type="gramEnd"/>
      <w:r w:rsidRPr="00494EC1">
        <w:t xml:space="preserve"> </w:t>
      </w:r>
      <w:r w:rsidRPr="00494EC1">
        <w:rPr>
          <w:lang w:val="sr-Cyrl-CS"/>
        </w:rPr>
        <w:t>став 1.</w:t>
      </w:r>
      <w:r w:rsidRPr="00494EC1">
        <w:t xml:space="preserve"> Закона, понуђач__________________________ </w:t>
      </w:r>
      <w:r w:rsidRPr="00494EC1">
        <w:rPr>
          <w:i/>
          <w:iCs/>
        </w:rPr>
        <w:t xml:space="preserve">[навести </w:t>
      </w:r>
      <w:r w:rsidRPr="00494EC1">
        <w:rPr>
          <w:i/>
          <w:iCs/>
          <w:lang w:val="sr-Cyrl-CS"/>
        </w:rPr>
        <w:t>назив понуђача</w:t>
      </w:r>
      <w:r w:rsidRPr="00494EC1">
        <w:rPr>
          <w:i/>
          <w:iCs/>
        </w:rPr>
        <w:t xml:space="preserve">], </w:t>
      </w:r>
      <w:r w:rsidRPr="00494EC1">
        <w:t>достав</w:t>
      </w:r>
      <w:r w:rsidRPr="00494EC1">
        <w:rPr>
          <w:lang w:val="sr-Cyrl-CS"/>
        </w:rPr>
        <w:t xml:space="preserve">ља </w:t>
      </w:r>
      <w:r w:rsidRPr="00494EC1">
        <w:t xml:space="preserve">укупан износ и структуру трошкова припремања понуде, </w:t>
      </w:r>
      <w:r w:rsidRPr="00494EC1">
        <w:rPr>
          <w:lang w:val="sr-Cyrl-CS"/>
        </w:rPr>
        <w:t xml:space="preserve">како следи у </w:t>
      </w:r>
      <w:r w:rsidRPr="00494EC1">
        <w:t>табели:</w:t>
      </w:r>
    </w:p>
    <w:tbl>
      <w:tblPr>
        <w:tblW w:w="0" w:type="auto"/>
        <w:tblInd w:w="158" w:type="dxa"/>
        <w:tblLayout w:type="fixed"/>
        <w:tblLook w:val="0000" w:firstRow="0" w:lastRow="0" w:firstColumn="0" w:lastColumn="0" w:noHBand="0" w:noVBand="0"/>
      </w:tblPr>
      <w:tblGrid>
        <w:gridCol w:w="5565"/>
        <w:gridCol w:w="3290"/>
      </w:tblGrid>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center"/>
              <w:rPr>
                <w:b/>
                <w:i/>
              </w:rPr>
            </w:pPr>
            <w:r w:rsidRPr="00494EC1">
              <w:rPr>
                <w:b/>
                <w:i/>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jc w:val="center"/>
            </w:pPr>
            <w:r w:rsidRPr="00494EC1">
              <w:rPr>
                <w:b/>
                <w:i/>
              </w:rPr>
              <w:t>ИЗНОС ТРОШКА У РСД</w:t>
            </w: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right"/>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right"/>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i/>
              </w:rPr>
            </w:pPr>
          </w:p>
          <w:p w:rsidR="00A9663E" w:rsidRPr="00494EC1" w:rsidRDefault="00A9663E" w:rsidP="00733D6A">
            <w:pPr>
              <w:jc w:val="both"/>
              <w:rPr>
                <w:lang w:val="ru-RU"/>
              </w:rPr>
            </w:pPr>
            <w:r w:rsidRPr="00494EC1">
              <w:rPr>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lang w:val="ru-RU"/>
              </w:rPr>
            </w:pPr>
          </w:p>
        </w:tc>
      </w:tr>
    </w:tbl>
    <w:p w:rsidR="00A9663E" w:rsidRPr="00494EC1" w:rsidRDefault="00A9663E" w:rsidP="00A9663E">
      <w:pPr>
        <w:jc w:val="both"/>
      </w:pPr>
    </w:p>
    <w:p w:rsidR="00A9663E" w:rsidRPr="00494EC1" w:rsidRDefault="00A9663E" w:rsidP="00A9663E">
      <w:pPr>
        <w:jc w:val="both"/>
      </w:pPr>
      <w:proofErr w:type="gramStart"/>
      <w:r w:rsidRPr="00494EC1">
        <w:t>Трошкове припреме и подношења понуде сноси искључиво понуђач и не може тражити од наручиоца накнаду трошкова.</w:t>
      </w:r>
      <w:proofErr w:type="gramEnd"/>
    </w:p>
    <w:p w:rsidR="00A9663E" w:rsidRPr="00494EC1" w:rsidRDefault="00A9663E" w:rsidP="00A9663E">
      <w:pPr>
        <w:jc w:val="both"/>
        <w:rPr>
          <w:lang w:val="sr-Cyrl-CS"/>
        </w:rPr>
      </w:pPr>
      <w:r w:rsidRPr="00494EC1">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9663E" w:rsidRPr="00494EC1" w:rsidRDefault="00A9663E" w:rsidP="00A9663E">
      <w:pPr>
        <w:spacing w:after="120"/>
        <w:ind w:firstLine="426"/>
        <w:jc w:val="both"/>
        <w:rPr>
          <w:b/>
          <w:bCs/>
          <w:i/>
        </w:rPr>
      </w:pPr>
    </w:p>
    <w:p w:rsidR="00A9663E" w:rsidRPr="00494EC1" w:rsidRDefault="00A9663E" w:rsidP="00A9663E">
      <w:pPr>
        <w:spacing w:after="120"/>
        <w:jc w:val="both"/>
        <w:rPr>
          <w:bCs/>
        </w:rPr>
      </w:pPr>
      <w:r w:rsidRPr="00494EC1">
        <w:rPr>
          <w:b/>
          <w:bCs/>
          <w:i/>
        </w:rPr>
        <w:t xml:space="preserve">Напомена: </w:t>
      </w:r>
      <w:r w:rsidRPr="00494EC1">
        <w:rPr>
          <w:bCs/>
          <w:i/>
        </w:rPr>
        <w:t>достављање овог обрасца није обавезно</w:t>
      </w:r>
    </w:p>
    <w:p w:rsidR="00A9663E" w:rsidRPr="00494EC1" w:rsidRDefault="00A9663E" w:rsidP="00A9663E">
      <w:pPr>
        <w:spacing w:after="120"/>
        <w:ind w:firstLine="425"/>
        <w:jc w:val="both"/>
        <w:rPr>
          <w:bCs/>
        </w:rPr>
      </w:pPr>
    </w:p>
    <w:tbl>
      <w:tblPr>
        <w:tblW w:w="0" w:type="auto"/>
        <w:tblLayout w:type="fixed"/>
        <w:tblLook w:val="0000" w:firstRow="0" w:lastRow="0" w:firstColumn="0" w:lastColumn="0" w:noHBand="0" w:noVBand="0"/>
      </w:tblPr>
      <w:tblGrid>
        <w:gridCol w:w="3080"/>
        <w:gridCol w:w="3068"/>
        <w:gridCol w:w="3094"/>
      </w:tblGrid>
      <w:tr w:rsidR="00A9663E" w:rsidRPr="00494EC1" w:rsidTr="00733D6A">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8"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4"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8"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 w:rsidR="00A9663E" w:rsidRPr="00494EC1" w:rsidRDefault="00A9663E" w:rsidP="00A9663E">
      <w:pPr>
        <w:rPr>
          <w:b/>
          <w:bCs/>
          <w:i/>
          <w:iCs/>
          <w:sz w:val="28"/>
          <w:szCs w:val="28"/>
        </w:rPr>
      </w:pPr>
      <w:r w:rsidRPr="00494EC1">
        <w:br w:type="page"/>
      </w:r>
    </w:p>
    <w:p w:rsidR="00A9663E" w:rsidRPr="00494EC1" w:rsidRDefault="00A9663E" w:rsidP="00A9663E">
      <w:pPr>
        <w:shd w:val="clear" w:color="auto" w:fill="C6D9F1"/>
        <w:jc w:val="center"/>
        <w:rPr>
          <w:bCs/>
        </w:rPr>
      </w:pPr>
      <w:proofErr w:type="gramStart"/>
      <w:r w:rsidRPr="00494EC1">
        <w:rPr>
          <w:b/>
          <w:bCs/>
          <w:i/>
          <w:iCs/>
          <w:sz w:val="28"/>
          <w:szCs w:val="28"/>
        </w:rPr>
        <w:lastRenderedPageBreak/>
        <w:t>XI  ОБРАЗАЦ</w:t>
      </w:r>
      <w:proofErr w:type="gramEnd"/>
      <w:r w:rsidRPr="00494EC1">
        <w:rPr>
          <w:b/>
          <w:bCs/>
          <w:i/>
          <w:iCs/>
          <w:sz w:val="28"/>
          <w:szCs w:val="28"/>
        </w:rPr>
        <w:t xml:space="preserve"> ИЗЈАВЕ О НЕЗАВИСНОЈ ПОНУДИ</w:t>
      </w:r>
    </w:p>
    <w:p w:rsidR="00A9663E" w:rsidRPr="00494EC1" w:rsidRDefault="00A9663E" w:rsidP="00A9663E">
      <w:pPr>
        <w:pStyle w:val="BodyText3"/>
        <w:shd w:val="clear" w:color="auto" w:fill="C6D9F1"/>
        <w:spacing w:after="0"/>
        <w:jc w:val="center"/>
        <w:rPr>
          <w:bCs/>
          <w:sz w:val="24"/>
          <w:szCs w:val="24"/>
        </w:rPr>
      </w:pPr>
    </w:p>
    <w:p w:rsidR="00A9663E" w:rsidRPr="00494EC1" w:rsidRDefault="00A9663E" w:rsidP="00A9663E">
      <w:pPr>
        <w:pStyle w:val="BodyText3"/>
        <w:spacing w:after="0"/>
        <w:jc w:val="center"/>
        <w:rPr>
          <w:bCs/>
          <w:sz w:val="24"/>
          <w:szCs w:val="24"/>
        </w:rPr>
      </w:pPr>
    </w:p>
    <w:p w:rsidR="00A9663E" w:rsidRPr="00494EC1" w:rsidRDefault="00A9663E" w:rsidP="00A9663E">
      <w:pPr>
        <w:pStyle w:val="BodyText3"/>
        <w:spacing w:after="0"/>
        <w:jc w:val="center"/>
        <w:rPr>
          <w:bCs/>
          <w:sz w:val="24"/>
          <w:szCs w:val="24"/>
        </w:rPr>
      </w:pPr>
    </w:p>
    <w:p w:rsidR="00A9663E" w:rsidRPr="00494EC1" w:rsidRDefault="00A9663E" w:rsidP="00A9663E">
      <w:pPr>
        <w:pStyle w:val="BodyText3"/>
        <w:spacing w:after="0"/>
        <w:jc w:val="both"/>
        <w:rPr>
          <w:sz w:val="24"/>
          <w:szCs w:val="24"/>
        </w:rPr>
      </w:pPr>
      <w:r w:rsidRPr="00494EC1">
        <w:rPr>
          <w:sz w:val="24"/>
          <w:szCs w:val="24"/>
        </w:rPr>
        <w:t xml:space="preserve">У складу са чланом 26. Закона, ________________________________________, </w:t>
      </w:r>
    </w:p>
    <w:p w:rsidR="00A9663E" w:rsidRPr="00494EC1" w:rsidRDefault="00A9663E" w:rsidP="00A9663E">
      <w:pPr>
        <w:pStyle w:val="BodyText3"/>
        <w:spacing w:after="0"/>
        <w:jc w:val="both"/>
        <w:rPr>
          <w:sz w:val="24"/>
          <w:szCs w:val="24"/>
        </w:rPr>
      </w:pPr>
      <w:r w:rsidRPr="00494EC1">
        <w:rPr>
          <w:sz w:val="24"/>
          <w:szCs w:val="24"/>
        </w:rPr>
        <w:t xml:space="preserve">                                                                           </w:t>
      </w:r>
      <w:r w:rsidRPr="00494EC1">
        <w:rPr>
          <w:sz w:val="20"/>
          <w:szCs w:val="20"/>
        </w:rPr>
        <w:t xml:space="preserve"> (Назив понуђача)</w:t>
      </w:r>
    </w:p>
    <w:p w:rsidR="00A9663E" w:rsidRPr="00494EC1" w:rsidRDefault="00A9663E" w:rsidP="00A9663E">
      <w:pPr>
        <w:pStyle w:val="BodyText3"/>
        <w:spacing w:after="0"/>
        <w:jc w:val="both"/>
        <w:rPr>
          <w:w w:val="200"/>
          <w:sz w:val="24"/>
          <w:szCs w:val="24"/>
        </w:rPr>
      </w:pPr>
      <w:r w:rsidRPr="00494EC1">
        <w:rPr>
          <w:sz w:val="24"/>
          <w:szCs w:val="24"/>
        </w:rPr>
        <w:t xml:space="preserve">даје: </w:t>
      </w:r>
    </w:p>
    <w:p w:rsidR="00A9663E" w:rsidRPr="00494EC1" w:rsidRDefault="00A9663E" w:rsidP="00A9663E">
      <w:pPr>
        <w:pStyle w:val="BodyText3"/>
        <w:spacing w:before="360" w:after="360"/>
        <w:ind w:firstLine="227"/>
        <w:jc w:val="both"/>
        <w:rPr>
          <w:w w:val="200"/>
          <w:sz w:val="24"/>
          <w:szCs w:val="24"/>
        </w:rPr>
      </w:pPr>
    </w:p>
    <w:p w:rsidR="00A9663E" w:rsidRPr="00494EC1" w:rsidRDefault="00A9663E" w:rsidP="00A9663E">
      <w:pPr>
        <w:pStyle w:val="BodyText3"/>
        <w:spacing w:before="360" w:after="360"/>
        <w:ind w:firstLine="227"/>
        <w:jc w:val="center"/>
        <w:rPr>
          <w:b/>
          <w:bCs/>
          <w:sz w:val="24"/>
          <w:szCs w:val="24"/>
          <w:lang w:val="sr-Cyrl-CS"/>
        </w:rPr>
      </w:pPr>
      <w:r w:rsidRPr="00494EC1">
        <w:rPr>
          <w:b/>
          <w:bCs/>
          <w:sz w:val="24"/>
          <w:szCs w:val="24"/>
          <w:lang w:val="sr-Cyrl-CS"/>
        </w:rPr>
        <w:t xml:space="preserve">ИЗЈАВУ </w:t>
      </w:r>
    </w:p>
    <w:p w:rsidR="00A9663E" w:rsidRPr="00494EC1" w:rsidRDefault="00A9663E" w:rsidP="00A9663E">
      <w:pPr>
        <w:pStyle w:val="BodyText3"/>
        <w:spacing w:before="360" w:after="360"/>
        <w:ind w:firstLine="227"/>
        <w:jc w:val="center"/>
        <w:rPr>
          <w:bCs/>
          <w:sz w:val="24"/>
          <w:szCs w:val="24"/>
        </w:rPr>
      </w:pPr>
      <w:r w:rsidRPr="00494EC1">
        <w:rPr>
          <w:b/>
          <w:bCs/>
          <w:sz w:val="24"/>
          <w:szCs w:val="24"/>
          <w:lang w:val="sr-Cyrl-CS"/>
        </w:rPr>
        <w:t>О НЕЗАВИСНОЈ</w:t>
      </w:r>
      <w:r w:rsidRPr="00494EC1">
        <w:rPr>
          <w:b/>
          <w:bCs/>
          <w:sz w:val="24"/>
          <w:szCs w:val="24"/>
        </w:rPr>
        <w:t xml:space="preserve"> ПОНУДИ</w:t>
      </w:r>
    </w:p>
    <w:p w:rsidR="00A9663E" w:rsidRPr="00494EC1" w:rsidRDefault="00A9663E" w:rsidP="00A9663E">
      <w:pPr>
        <w:pStyle w:val="BodyText3"/>
        <w:spacing w:after="0"/>
        <w:jc w:val="both"/>
        <w:rPr>
          <w:bCs/>
          <w:sz w:val="24"/>
          <w:szCs w:val="24"/>
        </w:rPr>
      </w:pPr>
    </w:p>
    <w:p w:rsidR="00A9663E" w:rsidRPr="00494EC1" w:rsidRDefault="00A9663E" w:rsidP="00A9663E">
      <w:pPr>
        <w:pStyle w:val="BodyText3"/>
        <w:spacing w:after="0"/>
        <w:jc w:val="both"/>
        <w:rPr>
          <w:bCs/>
          <w:sz w:val="24"/>
          <w:szCs w:val="24"/>
        </w:rPr>
      </w:pPr>
    </w:p>
    <w:p w:rsidR="00A9663E" w:rsidRPr="00494EC1" w:rsidRDefault="00A9663E" w:rsidP="00A9663E">
      <w:pPr>
        <w:jc w:val="both"/>
      </w:pPr>
      <w:r w:rsidRPr="00494EC1">
        <w:tab/>
      </w:r>
      <w:r w:rsidRPr="00494EC1">
        <w:tab/>
      </w:r>
      <w:r w:rsidRPr="00494EC1">
        <w:tab/>
      </w:r>
      <w:r w:rsidRPr="00494EC1">
        <w:rPr>
          <w:bCs/>
        </w:rPr>
        <w:t xml:space="preserve"> </w:t>
      </w:r>
    </w:p>
    <w:p w:rsidR="00A9663E" w:rsidRPr="00494EC1" w:rsidRDefault="00A9663E" w:rsidP="00A9663E">
      <w:pPr>
        <w:jc w:val="both"/>
        <w:rPr>
          <w:bCs/>
        </w:rPr>
      </w:pPr>
      <w:r w:rsidRPr="00494EC1">
        <w:t>Под пуном материјалном и кривичном одговорношћу п</w:t>
      </w:r>
      <w:r w:rsidRPr="00494EC1">
        <w:rPr>
          <w:bCs/>
        </w:rPr>
        <w:t xml:space="preserve">отврђујем да сам понуду у </w:t>
      </w:r>
      <w:r w:rsidRPr="00494EC1">
        <w:rPr>
          <w:bCs/>
          <w:lang w:val="sr-Cyrl-CS"/>
        </w:rPr>
        <w:t>поступку</w:t>
      </w:r>
      <w:r w:rsidRPr="00494EC1">
        <w:rPr>
          <w:bCs/>
        </w:rPr>
        <w:t xml:space="preserve"> јавне набавке</w:t>
      </w:r>
      <w:r w:rsidRPr="00494EC1">
        <w:rPr>
          <w:sz w:val="22"/>
          <w:szCs w:val="22"/>
        </w:rPr>
        <w:t xml:space="preserve"> услуга Еталонирања прецизне опреме</w:t>
      </w:r>
      <w:r w:rsidRPr="00494EC1">
        <w:rPr>
          <w:lang w:val="sr-Cyrl-CS"/>
        </w:rPr>
        <w:t xml:space="preserve"> редни број </w:t>
      </w:r>
      <w:proofErr w:type="gramStart"/>
      <w:r w:rsidRPr="00494EC1">
        <w:rPr>
          <w:lang w:val="sr-Cyrl-CS"/>
        </w:rPr>
        <w:t>ЈН</w:t>
      </w:r>
      <w:r w:rsidRPr="00494EC1">
        <w:t xml:space="preserve">МВ </w:t>
      </w:r>
      <w:r w:rsidRPr="00494EC1">
        <w:rPr>
          <w:lang w:val="sr-Cyrl-CS"/>
        </w:rPr>
        <w:t xml:space="preserve"> </w:t>
      </w:r>
      <w:r w:rsidRPr="00494EC1">
        <w:t>13</w:t>
      </w:r>
      <w:proofErr w:type="gramEnd"/>
      <w:r w:rsidRPr="00494EC1">
        <w:t xml:space="preserve">/2019., </w:t>
      </w:r>
      <w:r w:rsidRPr="00494EC1">
        <w:rPr>
          <w:bCs/>
        </w:rPr>
        <w:t>поднео независно, без договора са другим понуђачима или заинтересованим лицима.</w:t>
      </w: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pStyle w:val="BodyText3"/>
        <w:spacing w:after="0"/>
        <w:ind w:firstLine="227"/>
        <w:jc w:val="both"/>
        <w:rPr>
          <w:sz w:val="24"/>
          <w:szCs w:val="24"/>
        </w:rPr>
      </w:pPr>
    </w:p>
    <w:tbl>
      <w:tblPr>
        <w:tblW w:w="0" w:type="auto"/>
        <w:tblLayout w:type="fixed"/>
        <w:tblLook w:val="0000" w:firstRow="0" w:lastRow="0" w:firstColumn="0" w:lastColumn="0" w:noHBand="0" w:noVBand="0"/>
      </w:tblPr>
      <w:tblGrid>
        <w:gridCol w:w="3080"/>
        <w:gridCol w:w="3065"/>
        <w:gridCol w:w="3097"/>
      </w:tblGrid>
      <w:tr w:rsidR="00A9663E" w:rsidRPr="00494EC1" w:rsidTr="00733D6A">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5"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7"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5"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7"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Pr>
        <w:pStyle w:val="BodyText3"/>
        <w:spacing w:after="0"/>
        <w:ind w:firstLine="227"/>
        <w:jc w:val="both"/>
      </w:pPr>
    </w:p>
    <w:p w:rsidR="00A9663E" w:rsidRPr="00494EC1" w:rsidRDefault="00A9663E" w:rsidP="00A9663E">
      <w:pPr>
        <w:tabs>
          <w:tab w:val="left" w:pos="6028"/>
        </w:tabs>
        <w:autoSpaceDE w:val="0"/>
      </w:pPr>
    </w:p>
    <w:p w:rsidR="00A9663E" w:rsidRPr="00494EC1" w:rsidRDefault="00A9663E" w:rsidP="00A9663E">
      <w:pPr>
        <w:tabs>
          <w:tab w:val="left" w:pos="6028"/>
        </w:tabs>
        <w:autoSpaceDE w:val="0"/>
        <w:jc w:val="both"/>
        <w:rPr>
          <w:bCs/>
          <w:i/>
          <w:iCs/>
        </w:rPr>
      </w:pPr>
      <w:r w:rsidRPr="00494EC1">
        <w:rPr>
          <w:b/>
          <w:bCs/>
          <w:i/>
          <w:iCs/>
        </w:rPr>
        <w:t xml:space="preserve">Напомена: </w:t>
      </w:r>
      <w:r w:rsidRPr="00494EC1">
        <w:rPr>
          <w:bCs/>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494EC1">
        <w:rPr>
          <w:bCs/>
          <w:i/>
          <w:iCs/>
        </w:rPr>
        <w:t>Мера забране учешћа у поступку јавне набавке може трајати до две године.</w:t>
      </w:r>
      <w:proofErr w:type="gramEnd"/>
      <w:r w:rsidRPr="00494EC1">
        <w:rPr>
          <w:bCs/>
          <w:i/>
          <w:iCs/>
        </w:rPr>
        <w:t xml:space="preserve"> Повреда конкуренције представља негативну референцу, у смислу члана 82. став 1. тачка 2</w:t>
      </w:r>
      <w:r w:rsidRPr="00494EC1">
        <w:rPr>
          <w:bCs/>
          <w:i/>
          <w:iCs/>
          <w:lang w:val="sr-Cyrl-CS"/>
        </w:rPr>
        <w:t>)</w:t>
      </w:r>
      <w:r w:rsidRPr="00494EC1">
        <w:rPr>
          <w:bCs/>
          <w:i/>
          <w:iCs/>
        </w:rPr>
        <w:t xml:space="preserve"> Закона. </w:t>
      </w:r>
    </w:p>
    <w:p w:rsidR="00A9663E" w:rsidRPr="00494EC1" w:rsidRDefault="00A9663E" w:rsidP="00A9663E">
      <w:pPr>
        <w:tabs>
          <w:tab w:val="left" w:pos="6028"/>
        </w:tabs>
        <w:autoSpaceDE w:val="0"/>
        <w:jc w:val="both"/>
        <w:rPr>
          <w:bCs/>
          <w:i/>
          <w:iCs/>
        </w:rPr>
      </w:pPr>
      <w:r w:rsidRPr="00494EC1">
        <w:rPr>
          <w:b/>
          <w:bCs/>
          <w:i/>
          <w:iCs/>
          <w:u w:val="single"/>
        </w:rPr>
        <w:t>Уколико понуду подноси група понуђача,</w:t>
      </w:r>
      <w:r w:rsidRPr="00494EC1">
        <w:rPr>
          <w:bCs/>
          <w:i/>
          <w:iCs/>
        </w:rPr>
        <w:t xml:space="preserve"> Изјава мора бити потписана од стране овлашћеног лица сваког понуђача из групе понуђача </w:t>
      </w:r>
      <w:r w:rsidR="00DA24B1" w:rsidRPr="00494EC1">
        <w:rPr>
          <w:bCs/>
          <w:i/>
          <w:iCs/>
        </w:rPr>
        <w:t xml:space="preserve">а може бити </w:t>
      </w:r>
      <w:r w:rsidRPr="00494EC1">
        <w:rPr>
          <w:bCs/>
          <w:i/>
          <w:iCs/>
        </w:rPr>
        <w:t>и оверена печатом.</w:t>
      </w:r>
    </w:p>
    <w:p w:rsidR="00A9663E" w:rsidRPr="00494EC1" w:rsidRDefault="00A9663E" w:rsidP="00A9663E">
      <w:pPr>
        <w:tabs>
          <w:tab w:val="left" w:pos="6028"/>
        </w:tabs>
        <w:autoSpaceDE w:val="0"/>
        <w:jc w:val="both"/>
      </w:pPr>
      <w:r w:rsidRPr="00494EC1">
        <w:rPr>
          <w:b/>
          <w:i/>
          <w:u w:val="single"/>
        </w:rPr>
        <w:t>У случају понуде са подизвођачем</w:t>
      </w:r>
      <w:r w:rsidRPr="00494EC1">
        <w:t xml:space="preserve"> овај </w:t>
      </w:r>
      <w:r w:rsidR="00DA24B1" w:rsidRPr="00494EC1">
        <w:t xml:space="preserve">образац мора бити </w:t>
      </w:r>
      <w:proofErr w:type="gramStart"/>
      <w:r w:rsidR="00DA24B1" w:rsidRPr="00494EC1">
        <w:t>потписан  а</w:t>
      </w:r>
      <w:proofErr w:type="gramEnd"/>
      <w:r w:rsidR="00DA24B1" w:rsidRPr="00494EC1">
        <w:t xml:space="preserve"> може бити </w:t>
      </w:r>
      <w:r w:rsidRPr="00494EC1">
        <w:t>оверен печатом од стране подизвођача.</w:t>
      </w:r>
    </w:p>
    <w:p w:rsidR="0062799A" w:rsidRPr="00494EC1" w:rsidRDefault="0062799A" w:rsidP="00A9663E"/>
    <w:sectPr w:rsidR="0062799A" w:rsidRPr="00494EC1" w:rsidSect="00733D6A">
      <w:footerReference w:type="default" r:id="rId1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71" w:rsidRDefault="00BF0471" w:rsidP="00EA4B86">
      <w:r>
        <w:separator/>
      </w:r>
    </w:p>
  </w:endnote>
  <w:endnote w:type="continuationSeparator" w:id="0">
    <w:p w:rsidR="00BF0471" w:rsidRDefault="00BF0471" w:rsidP="00EA4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305">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YUTimes">
    <w:altName w:val="Times New Roman"/>
    <w:charset w:val="00"/>
    <w:family w:val="roman"/>
    <w:pitch w:val="variable"/>
    <w:sig w:usb0="00000003" w:usb1="00000000" w:usb2="00000000" w:usb3="00000000" w:csb0="00000001" w:csb1="00000000"/>
  </w:font>
  <w:font w:name="Times Roman YU">
    <w:altName w:val="Courier New"/>
    <w:charset w:val="00"/>
    <w:family w:val="roman"/>
    <w:pitch w:val="variable"/>
    <w:sig w:usb0="00000083" w:usb1="00000000" w:usb2="00000000" w:usb3="00000000" w:csb0="00000009"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ESRI NIMA VMAP1&amp;2 PT"/>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imesNewRomanPS-BoldMT">
    <w:altName w:val="MS Gothic"/>
    <w:panose1 w:val="00000000000000000000"/>
    <w:charset w:val="80"/>
    <w:family w:val="auto"/>
    <w:notTrueType/>
    <w:pitch w:val="default"/>
    <w:sig w:usb0="00000007" w:usb1="08070000" w:usb2="00000010" w:usb3="00000000" w:csb0="00020003"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8208"/>
      <w:gridCol w:w="1034"/>
    </w:tblGrid>
    <w:tr w:rsidR="00733D6A" w:rsidRPr="00BE21C8" w:rsidTr="00733D6A">
      <w:trPr>
        <w:jc w:val="center"/>
      </w:trPr>
      <w:tc>
        <w:tcPr>
          <w:tcW w:w="8208" w:type="dxa"/>
          <w:tcBorders>
            <w:top w:val="single" w:sz="8" w:space="0" w:color="808080"/>
          </w:tcBorders>
          <w:shd w:val="clear" w:color="auto" w:fill="auto"/>
        </w:tcPr>
        <w:p w:rsidR="00733D6A" w:rsidRPr="00376E9D" w:rsidRDefault="00733D6A" w:rsidP="00733D6A">
          <w:pPr>
            <w:pStyle w:val="Footer"/>
            <w:jc w:val="center"/>
            <w:rPr>
              <w:b/>
              <w:bCs/>
              <w:color w:val="0000FF"/>
            </w:rPr>
          </w:pPr>
          <w:r w:rsidRPr="00376E9D">
            <w:rPr>
              <w:b/>
              <w:bCs/>
              <w:color w:val="0000FF"/>
            </w:rPr>
            <w:t xml:space="preserve">Конкурсна документација </w:t>
          </w:r>
          <w:r w:rsidR="002409FE">
            <w:rPr>
              <w:b/>
              <w:bCs/>
              <w:color w:val="0000FF"/>
              <w:lang w:val="sr-Cyrl-RS"/>
            </w:rPr>
            <w:t xml:space="preserve">са </w:t>
          </w:r>
          <w:r w:rsidR="002409FE">
            <w:rPr>
              <w:b/>
              <w:bCs/>
              <w:color w:val="0000FF"/>
            </w:rPr>
            <w:t xml:space="preserve">I </w:t>
          </w:r>
          <w:r w:rsidR="002409FE">
            <w:rPr>
              <w:b/>
              <w:bCs/>
              <w:color w:val="0000FF"/>
              <w:lang w:val="sr-Cyrl-RS"/>
            </w:rPr>
            <w:t xml:space="preserve">допуном </w:t>
          </w:r>
          <w:r w:rsidRPr="00376E9D">
            <w:rPr>
              <w:b/>
              <w:bCs/>
              <w:color w:val="0000FF"/>
            </w:rPr>
            <w:t xml:space="preserve">за јавну набавку мале вредности </w:t>
          </w:r>
        </w:p>
        <w:p w:rsidR="00733D6A" w:rsidRPr="00C90DD9" w:rsidRDefault="00733D6A" w:rsidP="00733D6A">
          <w:pPr>
            <w:pStyle w:val="Footer"/>
            <w:jc w:val="center"/>
            <w:rPr>
              <w:b/>
              <w:bCs/>
              <w:color w:val="99CCFF"/>
            </w:rPr>
          </w:pPr>
          <w:r w:rsidRPr="00376E9D">
            <w:rPr>
              <w:b/>
              <w:bCs/>
              <w:color w:val="0000FF"/>
            </w:rPr>
            <w:t>ЈНМВ бр</w:t>
          </w:r>
          <w:r w:rsidRPr="00376E9D">
            <w:rPr>
              <w:b/>
              <w:bCs/>
              <w:color w:val="0000FF"/>
              <w:lang w:val="sr-Cyrl-CS"/>
            </w:rPr>
            <w:t xml:space="preserve"> </w:t>
          </w:r>
          <w:r>
            <w:rPr>
              <w:b/>
              <w:bCs/>
              <w:color w:val="0000FF"/>
            </w:rPr>
            <w:t>13</w:t>
          </w:r>
          <w:r w:rsidRPr="00376E9D">
            <w:rPr>
              <w:b/>
              <w:bCs/>
              <w:color w:val="0000FF"/>
              <w:lang w:val="sr-Cyrl-CS"/>
            </w:rPr>
            <w:t>/201</w:t>
          </w:r>
          <w:r>
            <w:rPr>
              <w:b/>
              <w:bCs/>
              <w:color w:val="0000FF"/>
            </w:rPr>
            <w:t>9</w:t>
          </w:r>
        </w:p>
      </w:tc>
      <w:tc>
        <w:tcPr>
          <w:tcW w:w="1034" w:type="dxa"/>
          <w:tcBorders>
            <w:top w:val="single" w:sz="8" w:space="0" w:color="808080"/>
            <w:left w:val="single" w:sz="8" w:space="0" w:color="808080"/>
          </w:tcBorders>
          <w:shd w:val="clear" w:color="auto" w:fill="auto"/>
        </w:tcPr>
        <w:p w:rsidR="00733D6A" w:rsidRPr="00376E9D" w:rsidRDefault="00733D6A" w:rsidP="00733D6A">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sidR="002409FE">
            <w:rPr>
              <w:b/>
              <w:bCs/>
              <w:noProof/>
              <w:color w:val="0000FF"/>
            </w:rPr>
            <w:t>33</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sidR="002409FE">
            <w:rPr>
              <w:b/>
              <w:bCs/>
              <w:noProof/>
              <w:color w:val="0000FF"/>
            </w:rPr>
            <w:t>35</w:t>
          </w:r>
          <w:r w:rsidRPr="00376E9D">
            <w:rPr>
              <w:b/>
              <w:bCs/>
              <w:color w:val="0000FF"/>
            </w:rPr>
            <w:fldChar w:fldCharType="end"/>
          </w:r>
        </w:p>
      </w:tc>
    </w:tr>
  </w:tbl>
  <w:p w:rsidR="00733D6A" w:rsidRDefault="00733D6A">
    <w:pPr>
      <w:pStyle w:val="Footer"/>
      <w:jc w:val="right"/>
    </w:pPr>
    <w:r>
      <w:rPr>
        <w:color w:val="1F497D"/>
      </w:rPr>
      <w:t xml:space="preserve"> </w:t>
    </w:r>
  </w:p>
  <w:p w:rsidR="00733D6A" w:rsidRDefault="00733D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8208"/>
      <w:gridCol w:w="1034"/>
    </w:tblGrid>
    <w:tr w:rsidR="00733D6A" w:rsidRPr="00BE21C8" w:rsidTr="00733D6A">
      <w:trPr>
        <w:jc w:val="center"/>
      </w:trPr>
      <w:tc>
        <w:tcPr>
          <w:tcW w:w="8208" w:type="dxa"/>
          <w:tcBorders>
            <w:top w:val="single" w:sz="8" w:space="0" w:color="808080"/>
          </w:tcBorders>
          <w:shd w:val="clear" w:color="auto" w:fill="auto"/>
        </w:tcPr>
        <w:p w:rsidR="00733D6A" w:rsidRPr="00376E9D" w:rsidRDefault="00733D6A" w:rsidP="00733D6A">
          <w:pPr>
            <w:pStyle w:val="Footer"/>
            <w:jc w:val="center"/>
            <w:rPr>
              <w:b/>
              <w:bCs/>
              <w:color w:val="0000FF"/>
            </w:rPr>
          </w:pPr>
          <w:r w:rsidRPr="00376E9D">
            <w:rPr>
              <w:b/>
              <w:bCs/>
              <w:color w:val="0000FF"/>
            </w:rPr>
            <w:t xml:space="preserve">Конкурсна документација за јавну набавку мале вредности </w:t>
          </w:r>
        </w:p>
        <w:p w:rsidR="00733D6A" w:rsidRPr="00C90DD9" w:rsidRDefault="00733D6A" w:rsidP="00733D6A">
          <w:pPr>
            <w:pStyle w:val="Footer"/>
            <w:jc w:val="center"/>
            <w:rPr>
              <w:b/>
              <w:bCs/>
              <w:color w:val="99CCFF"/>
            </w:rPr>
          </w:pPr>
          <w:r w:rsidRPr="00376E9D">
            <w:rPr>
              <w:b/>
              <w:bCs/>
              <w:color w:val="0000FF"/>
            </w:rPr>
            <w:t>ЈНМВ бр</w:t>
          </w:r>
          <w:r w:rsidRPr="00376E9D">
            <w:rPr>
              <w:b/>
              <w:bCs/>
              <w:color w:val="0000FF"/>
              <w:lang w:val="sr-Cyrl-CS"/>
            </w:rPr>
            <w:t xml:space="preserve"> </w:t>
          </w:r>
          <w:r>
            <w:rPr>
              <w:b/>
              <w:bCs/>
              <w:color w:val="0000FF"/>
            </w:rPr>
            <w:t>13</w:t>
          </w:r>
          <w:r w:rsidRPr="00376E9D">
            <w:rPr>
              <w:b/>
              <w:bCs/>
              <w:color w:val="0000FF"/>
              <w:lang w:val="sr-Cyrl-CS"/>
            </w:rPr>
            <w:t>/201</w:t>
          </w:r>
          <w:r>
            <w:rPr>
              <w:b/>
              <w:bCs/>
              <w:color w:val="0000FF"/>
            </w:rPr>
            <w:t>9</w:t>
          </w:r>
        </w:p>
      </w:tc>
      <w:tc>
        <w:tcPr>
          <w:tcW w:w="1034" w:type="dxa"/>
          <w:tcBorders>
            <w:top w:val="single" w:sz="8" w:space="0" w:color="808080"/>
            <w:left w:val="single" w:sz="8" w:space="0" w:color="808080"/>
          </w:tcBorders>
          <w:shd w:val="clear" w:color="auto" w:fill="auto"/>
        </w:tcPr>
        <w:p w:rsidR="00733D6A" w:rsidRPr="00376E9D" w:rsidRDefault="00733D6A" w:rsidP="00733D6A">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sidR="002409FE">
            <w:rPr>
              <w:b/>
              <w:bCs/>
              <w:noProof/>
              <w:color w:val="0000FF"/>
            </w:rPr>
            <w:t>35</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sidR="002409FE">
            <w:rPr>
              <w:b/>
              <w:bCs/>
              <w:noProof/>
              <w:color w:val="0000FF"/>
            </w:rPr>
            <w:t>35</w:t>
          </w:r>
          <w:r w:rsidRPr="00376E9D">
            <w:rPr>
              <w:b/>
              <w:bCs/>
              <w:color w:val="0000FF"/>
            </w:rPr>
            <w:fldChar w:fldCharType="end"/>
          </w:r>
        </w:p>
      </w:tc>
    </w:tr>
  </w:tbl>
  <w:p w:rsidR="00733D6A" w:rsidRDefault="00733D6A">
    <w:pPr>
      <w:pStyle w:val="Footer"/>
      <w:jc w:val="right"/>
    </w:pPr>
    <w:r>
      <w:rPr>
        <w:color w:val="1F497D"/>
      </w:rPr>
      <w:t xml:space="preserve"> </w:t>
    </w:r>
  </w:p>
  <w:p w:rsidR="00733D6A" w:rsidRDefault="00733D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71" w:rsidRDefault="00BF0471" w:rsidP="00EA4B86">
      <w:r>
        <w:separator/>
      </w:r>
    </w:p>
  </w:footnote>
  <w:footnote w:type="continuationSeparator" w:id="0">
    <w:p w:rsidR="00BF0471" w:rsidRDefault="00BF0471" w:rsidP="00EA4B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2040A042"/>
    <w:name w:val="WW8Num3"/>
    <w:lvl w:ilvl="0">
      <w:start w:val="1"/>
      <w:numFmt w:val="decimal"/>
      <w:lvlText w:val="%1."/>
      <w:lvlJc w:val="left"/>
      <w:pPr>
        <w:tabs>
          <w:tab w:val="num" w:pos="0"/>
        </w:tabs>
        <w:ind w:left="720" w:hanging="360"/>
      </w:pPr>
      <w:rPr>
        <w:rFonts w:hint="default"/>
        <w:b/>
        <w:color w:val="auto"/>
      </w:rPr>
    </w:lvl>
    <w:lvl w:ilvl="1">
      <w:start w:val="1"/>
      <w:numFmt w:val="decimal"/>
      <w:lvlText w:val="%1.%2."/>
      <w:lvlJc w:val="left"/>
      <w:pPr>
        <w:tabs>
          <w:tab w:val="num" w:pos="-69"/>
        </w:tabs>
        <w:ind w:left="1281" w:hanging="720"/>
      </w:pPr>
      <w:rPr>
        <w:rFonts w:hint="default"/>
        <w:b/>
        <w:i w:val="0"/>
        <w:sz w:val="24"/>
        <w:szCs w:val="24"/>
      </w:rPr>
    </w:lvl>
    <w:lvl w:ilvl="2">
      <w:start w:val="1"/>
      <w:numFmt w:val="decimal"/>
      <w:lvlText w:val="%1.3.%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AA2144"/>
    <w:multiLevelType w:val="multilevel"/>
    <w:tmpl w:val="FD7ACC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396259"/>
    <w:multiLevelType w:val="hybridMultilevel"/>
    <w:tmpl w:val="7ED08C5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nsid w:val="043767B5"/>
    <w:multiLevelType w:val="hybridMultilevel"/>
    <w:tmpl w:val="9DB4775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9">
    <w:nsid w:val="04AD16A4"/>
    <w:multiLevelType w:val="hybridMultilevel"/>
    <w:tmpl w:val="6B087BB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nsid w:val="096B7A94"/>
    <w:multiLevelType w:val="hybridMultilevel"/>
    <w:tmpl w:val="44F61CE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0A050BA2"/>
    <w:multiLevelType w:val="hybridMultilevel"/>
    <w:tmpl w:val="EF9EFEF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2">
    <w:nsid w:val="0DFE08E5"/>
    <w:multiLevelType w:val="hybridMultilevel"/>
    <w:tmpl w:val="C13A66F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nsid w:val="0E7F50C8"/>
    <w:multiLevelType w:val="hybridMultilevel"/>
    <w:tmpl w:val="A74A36D8"/>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4">
    <w:nsid w:val="0FB30B0E"/>
    <w:multiLevelType w:val="hybridMultilevel"/>
    <w:tmpl w:val="733646A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5">
    <w:nsid w:val="1B444317"/>
    <w:multiLevelType w:val="hybridMultilevel"/>
    <w:tmpl w:val="C898114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nsid w:val="220B329E"/>
    <w:multiLevelType w:val="hybridMultilevel"/>
    <w:tmpl w:val="150CC02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nsid w:val="26E312D4"/>
    <w:multiLevelType w:val="hybridMultilevel"/>
    <w:tmpl w:val="1C543E2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2F6F7720"/>
    <w:multiLevelType w:val="hybridMultilevel"/>
    <w:tmpl w:val="A90833CE"/>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9">
    <w:nsid w:val="37560EF6"/>
    <w:multiLevelType w:val="hybridMultilevel"/>
    <w:tmpl w:val="34B2D86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0">
    <w:nsid w:val="3E882174"/>
    <w:multiLevelType w:val="hybridMultilevel"/>
    <w:tmpl w:val="4048673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1">
    <w:nsid w:val="4CC8577B"/>
    <w:multiLevelType w:val="hybridMultilevel"/>
    <w:tmpl w:val="EF064EC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4DED47C6"/>
    <w:multiLevelType w:val="singleLevel"/>
    <w:tmpl w:val="94BC8F30"/>
    <w:lvl w:ilvl="0">
      <w:start w:val="1"/>
      <w:numFmt w:val="lowerLetter"/>
      <w:lvlText w:val="%1)"/>
      <w:legacy w:legacy="1" w:legacySpace="0" w:legacyIndent="355"/>
      <w:lvlJc w:val="left"/>
      <w:rPr>
        <w:rFonts w:ascii="Arial" w:hAnsi="Arial" w:cs="Arial" w:hint="default"/>
      </w:rPr>
    </w:lvl>
  </w:abstractNum>
  <w:abstractNum w:abstractNumId="23">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597764DA"/>
    <w:multiLevelType w:val="hybridMultilevel"/>
    <w:tmpl w:val="19EE12B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5">
    <w:nsid w:val="5AEF4D37"/>
    <w:multiLevelType w:val="hybridMultilevel"/>
    <w:tmpl w:val="72F454C2"/>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26">
    <w:nsid w:val="5E314AEC"/>
    <w:multiLevelType w:val="hybridMultilevel"/>
    <w:tmpl w:val="2F7E48B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7">
    <w:nsid w:val="666452B6"/>
    <w:multiLevelType w:val="hybridMultilevel"/>
    <w:tmpl w:val="9904BFA0"/>
    <w:lvl w:ilvl="0" w:tplc="564404FA">
      <w:start w:val="1"/>
      <w:numFmt w:val="decimal"/>
      <w:lvlText w:val="%1)"/>
      <w:lvlJc w:val="left"/>
      <w:pPr>
        <w:tabs>
          <w:tab w:val="num" w:pos="759"/>
        </w:tabs>
        <w:ind w:left="759" w:hanging="360"/>
      </w:pPr>
      <w:rPr>
        <w:rFonts w:hint="default"/>
        <w:b/>
        <w:sz w:val="24"/>
        <w:szCs w:val="24"/>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28">
    <w:nsid w:val="676F487D"/>
    <w:multiLevelType w:val="hybridMultilevel"/>
    <w:tmpl w:val="2708DD62"/>
    <w:lvl w:ilvl="0" w:tplc="684460E2">
      <w:start w:val="1"/>
      <w:numFmt w:val="decimal"/>
      <w:lvlText w:val="%1."/>
      <w:lvlJc w:val="left"/>
      <w:pPr>
        <w:tabs>
          <w:tab w:val="num" w:pos="1671"/>
        </w:tabs>
        <w:ind w:left="1671" w:hanging="360"/>
      </w:pPr>
      <w:rPr>
        <w:b/>
      </w:rPr>
    </w:lvl>
    <w:lvl w:ilvl="1" w:tplc="04090019">
      <w:start w:val="1"/>
      <w:numFmt w:val="decimal"/>
      <w:lvlText w:val="%2."/>
      <w:lvlJc w:val="left"/>
      <w:pPr>
        <w:tabs>
          <w:tab w:val="num" w:pos="1431"/>
        </w:tabs>
        <w:ind w:left="1431" w:hanging="360"/>
      </w:pPr>
    </w:lvl>
    <w:lvl w:ilvl="2" w:tplc="0409001B">
      <w:start w:val="1"/>
      <w:numFmt w:val="decimal"/>
      <w:lvlText w:val="%3."/>
      <w:lvlJc w:val="left"/>
      <w:pPr>
        <w:tabs>
          <w:tab w:val="num" w:pos="2151"/>
        </w:tabs>
        <w:ind w:left="2151" w:hanging="360"/>
      </w:pPr>
    </w:lvl>
    <w:lvl w:ilvl="3" w:tplc="0409000F">
      <w:start w:val="1"/>
      <w:numFmt w:val="decimal"/>
      <w:lvlText w:val="%4."/>
      <w:lvlJc w:val="left"/>
      <w:pPr>
        <w:tabs>
          <w:tab w:val="num" w:pos="2871"/>
        </w:tabs>
        <w:ind w:left="2871" w:hanging="360"/>
      </w:pPr>
    </w:lvl>
    <w:lvl w:ilvl="4" w:tplc="04090019">
      <w:start w:val="1"/>
      <w:numFmt w:val="decimal"/>
      <w:lvlText w:val="%5."/>
      <w:lvlJc w:val="left"/>
      <w:pPr>
        <w:tabs>
          <w:tab w:val="num" w:pos="3591"/>
        </w:tabs>
        <w:ind w:left="3591" w:hanging="360"/>
      </w:pPr>
    </w:lvl>
    <w:lvl w:ilvl="5" w:tplc="0409001B">
      <w:start w:val="1"/>
      <w:numFmt w:val="decimal"/>
      <w:lvlText w:val="%6."/>
      <w:lvlJc w:val="left"/>
      <w:pPr>
        <w:tabs>
          <w:tab w:val="num" w:pos="4311"/>
        </w:tabs>
        <w:ind w:left="4311" w:hanging="360"/>
      </w:pPr>
    </w:lvl>
    <w:lvl w:ilvl="6" w:tplc="0409000F">
      <w:start w:val="1"/>
      <w:numFmt w:val="decimal"/>
      <w:lvlText w:val="%7."/>
      <w:lvlJc w:val="left"/>
      <w:pPr>
        <w:tabs>
          <w:tab w:val="num" w:pos="5031"/>
        </w:tabs>
        <w:ind w:left="5031" w:hanging="360"/>
      </w:pPr>
    </w:lvl>
    <w:lvl w:ilvl="7" w:tplc="04090019">
      <w:start w:val="1"/>
      <w:numFmt w:val="decimal"/>
      <w:lvlText w:val="%8."/>
      <w:lvlJc w:val="left"/>
      <w:pPr>
        <w:tabs>
          <w:tab w:val="num" w:pos="5751"/>
        </w:tabs>
        <w:ind w:left="5751" w:hanging="360"/>
      </w:pPr>
    </w:lvl>
    <w:lvl w:ilvl="8" w:tplc="0409001B">
      <w:start w:val="1"/>
      <w:numFmt w:val="decimal"/>
      <w:lvlText w:val="%9."/>
      <w:lvlJc w:val="left"/>
      <w:pPr>
        <w:tabs>
          <w:tab w:val="num" w:pos="6471"/>
        </w:tabs>
        <w:ind w:left="6471" w:hanging="360"/>
      </w:pPr>
    </w:lvl>
  </w:abstractNum>
  <w:abstractNum w:abstractNumId="29">
    <w:nsid w:val="6ED94F2D"/>
    <w:multiLevelType w:val="hybridMultilevel"/>
    <w:tmpl w:val="55BC77D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0">
    <w:nsid w:val="726F4A7F"/>
    <w:multiLevelType w:val="hybridMultilevel"/>
    <w:tmpl w:val="7EC273EC"/>
    <w:lvl w:ilvl="0" w:tplc="241A000F">
      <w:start w:val="1"/>
      <w:numFmt w:val="decimal"/>
      <w:lvlText w:val="%1."/>
      <w:lvlJc w:val="left"/>
      <w:pPr>
        <w:tabs>
          <w:tab w:val="num" w:pos="734"/>
        </w:tabs>
        <w:ind w:left="734"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1">
    <w:nsid w:val="73AF53EF"/>
    <w:multiLevelType w:val="hybridMultilevel"/>
    <w:tmpl w:val="75C0BD5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2">
    <w:nsid w:val="742E5080"/>
    <w:multiLevelType w:val="hybridMultilevel"/>
    <w:tmpl w:val="1200D58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3">
    <w:nsid w:val="76AF78E5"/>
    <w:multiLevelType w:val="multilevel"/>
    <w:tmpl w:val="8C38D5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EF7344"/>
    <w:multiLevelType w:val="hybridMultilevel"/>
    <w:tmpl w:val="CD6C57E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5">
    <w:nsid w:val="7D4504F4"/>
    <w:multiLevelType w:val="hybridMultilevel"/>
    <w:tmpl w:val="50D8FF7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6">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7"/>
  </w:num>
  <w:num w:numId="2">
    <w:abstractNumId w:val="18"/>
  </w:num>
  <w:num w:numId="3">
    <w:abstractNumId w:val="0"/>
  </w:num>
  <w:num w:numId="4">
    <w:abstractNumId w:val="1"/>
  </w:num>
  <w:num w:numId="5">
    <w:abstractNumId w:val="2"/>
  </w:num>
  <w:num w:numId="6">
    <w:abstractNumId w:val="3"/>
  </w:num>
  <w:num w:numId="7">
    <w:abstractNumId w:val="4"/>
  </w:num>
  <w:num w:numId="8">
    <w:abstractNumId w:val="23"/>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7"/>
  </w:num>
  <w:num w:numId="12">
    <w:abstractNumId w:val="5"/>
  </w:num>
  <w:num w:numId="13">
    <w:abstractNumId w:val="13"/>
  </w:num>
  <w:num w:numId="14">
    <w:abstractNumId w:val="24"/>
  </w:num>
  <w:num w:numId="15">
    <w:abstractNumId w:val="15"/>
  </w:num>
  <w:num w:numId="16">
    <w:abstractNumId w:val="10"/>
  </w:num>
  <w:num w:numId="17">
    <w:abstractNumId w:val="32"/>
  </w:num>
  <w:num w:numId="18">
    <w:abstractNumId w:val="34"/>
  </w:num>
  <w:num w:numId="19">
    <w:abstractNumId w:val="26"/>
  </w:num>
  <w:num w:numId="20">
    <w:abstractNumId w:val="21"/>
  </w:num>
  <w:num w:numId="21">
    <w:abstractNumId w:val="8"/>
  </w:num>
  <w:num w:numId="22">
    <w:abstractNumId w:val="29"/>
  </w:num>
  <w:num w:numId="23">
    <w:abstractNumId w:val="14"/>
  </w:num>
  <w:num w:numId="24">
    <w:abstractNumId w:val="20"/>
  </w:num>
  <w:num w:numId="25">
    <w:abstractNumId w:val="30"/>
  </w:num>
  <w:num w:numId="26">
    <w:abstractNumId w:val="35"/>
  </w:num>
  <w:num w:numId="27">
    <w:abstractNumId w:val="9"/>
  </w:num>
  <w:num w:numId="28">
    <w:abstractNumId w:val="22"/>
  </w:num>
  <w:num w:numId="29">
    <w:abstractNumId w:val="33"/>
  </w:num>
  <w:num w:numId="30">
    <w:abstractNumId w:val="6"/>
  </w:num>
  <w:num w:numId="31">
    <w:abstractNumId w:val="31"/>
  </w:num>
  <w:num w:numId="32">
    <w:abstractNumId w:val="7"/>
  </w:num>
  <w:num w:numId="33">
    <w:abstractNumId w:val="12"/>
  </w:num>
  <w:num w:numId="34">
    <w:abstractNumId w:val="16"/>
  </w:num>
  <w:num w:numId="35">
    <w:abstractNumId w:val="19"/>
  </w:num>
  <w:num w:numId="36">
    <w:abstractNumId w:val="11"/>
  </w:num>
  <w:num w:numId="37">
    <w:abstractNumId w:val="36"/>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2EA"/>
    <w:rsid w:val="000B54FC"/>
    <w:rsid w:val="00174869"/>
    <w:rsid w:val="0018052D"/>
    <w:rsid w:val="002409FE"/>
    <w:rsid w:val="002F3D23"/>
    <w:rsid w:val="00494EC1"/>
    <w:rsid w:val="004F5D73"/>
    <w:rsid w:val="005D6257"/>
    <w:rsid w:val="0062799A"/>
    <w:rsid w:val="00733D6A"/>
    <w:rsid w:val="00921B30"/>
    <w:rsid w:val="009A3FC1"/>
    <w:rsid w:val="00A9663E"/>
    <w:rsid w:val="00B41378"/>
    <w:rsid w:val="00BF0471"/>
    <w:rsid w:val="00C64C4D"/>
    <w:rsid w:val="00DA24B1"/>
    <w:rsid w:val="00DE12EA"/>
    <w:rsid w:val="00EA4B86"/>
    <w:rsid w:val="00EE0DB7"/>
    <w:rsid w:val="00F04494"/>
    <w:rsid w:val="00F45B7C"/>
    <w:rsid w:val="00F5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EA"/>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DE12EA"/>
    <w:pPr>
      <w:keepNext/>
      <w:keepLines/>
      <w:suppressAutoHyphens/>
      <w:spacing w:before="480" w:line="100" w:lineRule="atLeast"/>
      <w:outlineLvl w:val="0"/>
    </w:pPr>
    <w:rPr>
      <w:rFonts w:ascii="Cambria" w:eastAsia="Arial Unicode MS" w:hAnsi="Cambria" w:cs="font305"/>
      <w:b/>
      <w:bCs/>
      <w:color w:val="365F91"/>
      <w:kern w:val="1"/>
      <w:sz w:val="28"/>
      <w:szCs w:val="28"/>
      <w:lang w:eastAsia="ar-SA"/>
    </w:rPr>
  </w:style>
  <w:style w:type="paragraph" w:styleId="Heading2">
    <w:name w:val="heading 2"/>
    <w:basedOn w:val="Normal"/>
    <w:next w:val="BodyText"/>
    <w:link w:val="Heading2Char"/>
    <w:qFormat/>
    <w:rsid w:val="00DE12EA"/>
    <w:pPr>
      <w:keepNext/>
      <w:numPr>
        <w:ilvl w:val="1"/>
        <w:numId w:val="1"/>
      </w:numPr>
      <w:suppressAutoHyphens/>
      <w:spacing w:line="100" w:lineRule="atLeast"/>
      <w:ind w:left="1143"/>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DE12EA"/>
    <w:pPr>
      <w:keepNext/>
      <w:numPr>
        <w:ilvl w:val="2"/>
        <w:numId w:val="1"/>
      </w:numPr>
      <w:suppressAutoHyphens/>
      <w:spacing w:before="240" w:after="60" w:line="100" w:lineRule="atLeast"/>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DE12EA"/>
    <w:pPr>
      <w:keepNext/>
      <w:numPr>
        <w:ilvl w:val="3"/>
        <w:numId w:val="1"/>
      </w:numPr>
      <w:suppressAutoHyphens/>
      <w:spacing w:line="100" w:lineRule="atLeast"/>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DE12EA"/>
    <w:pPr>
      <w:numPr>
        <w:ilvl w:val="4"/>
        <w:numId w:val="1"/>
      </w:numPr>
      <w:suppressAutoHyphens/>
      <w:spacing w:before="240" w:after="60" w:line="100" w:lineRule="atLeast"/>
      <w:outlineLvl w:val="4"/>
    </w:pPr>
    <w:rPr>
      <w:b/>
      <w:bCs/>
      <w:i/>
      <w:iCs/>
      <w:color w:val="000000"/>
      <w:kern w:val="1"/>
      <w:sz w:val="26"/>
      <w:szCs w:val="26"/>
      <w:lang w:eastAsia="ar-SA"/>
    </w:rPr>
  </w:style>
  <w:style w:type="paragraph" w:styleId="Heading6">
    <w:name w:val="heading 6"/>
    <w:basedOn w:val="Normal"/>
    <w:next w:val="BodyText"/>
    <w:link w:val="Heading6Char"/>
    <w:qFormat/>
    <w:rsid w:val="00DE12EA"/>
    <w:pPr>
      <w:keepNext/>
      <w:numPr>
        <w:ilvl w:val="5"/>
        <w:numId w:val="1"/>
      </w:numPr>
      <w:suppressAutoHyphens/>
      <w:spacing w:line="100" w:lineRule="atLeast"/>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DE12EA"/>
    <w:pPr>
      <w:keepNext/>
      <w:numPr>
        <w:ilvl w:val="6"/>
        <w:numId w:val="1"/>
      </w:numPr>
      <w:suppressAutoHyphens/>
      <w:spacing w:line="100" w:lineRule="atLeast"/>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DE12EA"/>
    <w:pPr>
      <w:keepNext/>
      <w:numPr>
        <w:ilvl w:val="7"/>
        <w:numId w:val="1"/>
      </w:numPr>
      <w:suppressAutoHyphens/>
      <w:spacing w:line="100" w:lineRule="atLeast"/>
      <w:jc w:val="both"/>
      <w:outlineLvl w:val="7"/>
    </w:pPr>
    <w:rPr>
      <w:b/>
      <w:color w:val="000000"/>
      <w:kern w:val="1"/>
      <w:lang w:eastAsia="ar-SA"/>
    </w:rPr>
  </w:style>
  <w:style w:type="paragraph" w:styleId="Heading9">
    <w:name w:val="heading 9"/>
    <w:basedOn w:val="Normal"/>
    <w:next w:val="BodyText"/>
    <w:link w:val="Heading9Char"/>
    <w:qFormat/>
    <w:rsid w:val="00DE12EA"/>
    <w:pPr>
      <w:numPr>
        <w:ilvl w:val="8"/>
        <w:numId w:val="1"/>
      </w:numPr>
      <w:suppressAutoHyphens/>
      <w:spacing w:before="240" w:after="60" w:line="100" w:lineRule="atLeast"/>
      <w:outlineLvl w:val="8"/>
    </w:pPr>
    <w:rPr>
      <w:rFonts w:ascii="Arial" w:hAnsi="Arial" w:cs="Arial"/>
      <w:color w:val="000000"/>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12EA"/>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DE12EA"/>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E12EA"/>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E12EA"/>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E12EA"/>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DE12EA"/>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E12EA"/>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DE12EA"/>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DE12EA"/>
    <w:rPr>
      <w:rFonts w:ascii="Arial" w:eastAsia="Times New Roman" w:hAnsi="Arial" w:cs="Arial"/>
      <w:color w:val="000000"/>
      <w:kern w:val="1"/>
      <w:sz w:val="24"/>
      <w:szCs w:val="24"/>
      <w:lang w:eastAsia="ar-SA"/>
    </w:rPr>
  </w:style>
  <w:style w:type="character" w:styleId="Hyperlink">
    <w:name w:val="Hyperlink"/>
    <w:basedOn w:val="DefaultParagraphFont"/>
    <w:rsid w:val="00DE12EA"/>
    <w:rPr>
      <w:color w:val="0000FF"/>
      <w:u w:val="single"/>
    </w:rPr>
  </w:style>
  <w:style w:type="paragraph" w:styleId="Title">
    <w:name w:val="Title"/>
    <w:basedOn w:val="Normal"/>
    <w:link w:val="TitleChar"/>
    <w:qFormat/>
    <w:rsid w:val="00DE12EA"/>
    <w:pPr>
      <w:jc w:val="center"/>
    </w:pPr>
    <w:rPr>
      <w:rFonts w:ascii="YUTimes" w:hAnsi="YUTimes"/>
      <w:b/>
      <w:bCs/>
      <w:sz w:val="28"/>
    </w:rPr>
  </w:style>
  <w:style w:type="character" w:customStyle="1" w:styleId="TitleChar">
    <w:name w:val="Title Char"/>
    <w:basedOn w:val="DefaultParagraphFont"/>
    <w:link w:val="Title"/>
    <w:rsid w:val="00DE12EA"/>
    <w:rPr>
      <w:rFonts w:ascii="YUTimes" w:eastAsia="Times New Roman" w:hAnsi="YUTimes" w:cs="Times New Roman"/>
      <w:b/>
      <w:bCs/>
      <w:sz w:val="28"/>
      <w:szCs w:val="24"/>
    </w:rPr>
  </w:style>
  <w:style w:type="paragraph" w:styleId="BodyText2">
    <w:name w:val="Body Text 2"/>
    <w:basedOn w:val="Normal"/>
    <w:link w:val="BodyText2Char"/>
    <w:rsid w:val="00DE12EA"/>
    <w:rPr>
      <w:rFonts w:ascii="Times Roman YU" w:hAnsi="Times Roman YU"/>
      <w:b/>
      <w:bCs/>
    </w:rPr>
  </w:style>
  <w:style w:type="character" w:customStyle="1" w:styleId="BodyText2Char">
    <w:name w:val="Body Text 2 Char"/>
    <w:basedOn w:val="DefaultParagraphFont"/>
    <w:link w:val="BodyText2"/>
    <w:rsid w:val="00DE12EA"/>
    <w:rPr>
      <w:rFonts w:ascii="Times Roman YU" w:eastAsia="Times New Roman" w:hAnsi="Times Roman YU" w:cs="Times New Roman"/>
      <w:b/>
      <w:bCs/>
      <w:sz w:val="24"/>
      <w:szCs w:val="24"/>
    </w:rPr>
  </w:style>
  <w:style w:type="character" w:styleId="HTMLCite">
    <w:name w:val="HTML Cite"/>
    <w:basedOn w:val="DefaultParagraphFont"/>
    <w:rsid w:val="00DE12EA"/>
    <w:rPr>
      <w:i/>
      <w:iCs/>
    </w:rPr>
  </w:style>
  <w:style w:type="table" w:styleId="TableGrid">
    <w:name w:val="Table Grid"/>
    <w:basedOn w:val="TableNormal"/>
    <w:rsid w:val="00DE12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nhideWhenUsed/>
    <w:rsid w:val="00DE12EA"/>
    <w:pPr>
      <w:spacing w:after="120"/>
      <w:ind w:left="360"/>
    </w:pPr>
  </w:style>
  <w:style w:type="character" w:customStyle="1" w:styleId="BodyTextIndentChar">
    <w:name w:val="Body Text Indent Char"/>
    <w:basedOn w:val="DefaultParagraphFont"/>
    <w:link w:val="BodyTextIndent"/>
    <w:rsid w:val="00DE12EA"/>
    <w:rPr>
      <w:rFonts w:ascii="Times New Roman" w:eastAsia="Times New Roman" w:hAnsi="Times New Roman" w:cs="Times New Roman"/>
      <w:sz w:val="24"/>
      <w:szCs w:val="24"/>
    </w:rPr>
  </w:style>
  <w:style w:type="paragraph" w:styleId="BodyText">
    <w:name w:val="Body Text"/>
    <w:basedOn w:val="Normal"/>
    <w:link w:val="BodyTextChar"/>
    <w:rsid w:val="00DE12EA"/>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DE12EA"/>
    <w:rPr>
      <w:rFonts w:ascii="Times New Roman" w:eastAsia="Arial Unicode MS" w:hAnsi="Times New Roman" w:cs="Times New Roman"/>
      <w:color w:val="000000"/>
      <w:kern w:val="1"/>
      <w:sz w:val="24"/>
      <w:szCs w:val="24"/>
      <w:lang w:eastAsia="ar-SA"/>
    </w:rPr>
  </w:style>
  <w:style w:type="character" w:customStyle="1" w:styleId="WW8Num2z0">
    <w:name w:val="WW8Num2z0"/>
    <w:rsid w:val="00DE12EA"/>
    <w:rPr>
      <w:rFonts w:ascii="Symbol" w:hAnsi="Symbol" w:cs="Symbol"/>
    </w:rPr>
  </w:style>
  <w:style w:type="character" w:customStyle="1" w:styleId="WW8Num2z1">
    <w:name w:val="WW8Num2z1"/>
    <w:rsid w:val="00DE12EA"/>
    <w:rPr>
      <w:rFonts w:ascii="Courier New" w:hAnsi="Courier New" w:cs="Courier New"/>
    </w:rPr>
  </w:style>
  <w:style w:type="character" w:customStyle="1" w:styleId="WW8Num2z2">
    <w:name w:val="WW8Num2z2"/>
    <w:rsid w:val="00DE12EA"/>
    <w:rPr>
      <w:rFonts w:ascii="Wingdings" w:hAnsi="Wingdings" w:cs="Wingdings"/>
    </w:rPr>
  </w:style>
  <w:style w:type="character" w:customStyle="1" w:styleId="WW8Num3z0">
    <w:name w:val="WW8Num3z0"/>
    <w:rsid w:val="00DE12EA"/>
    <w:rPr>
      <w:b/>
    </w:rPr>
  </w:style>
  <w:style w:type="character" w:customStyle="1" w:styleId="WW8Num3z1">
    <w:name w:val="WW8Num3z1"/>
    <w:rsid w:val="00DE12EA"/>
    <w:rPr>
      <w:b/>
      <w:i w:val="0"/>
      <w:sz w:val="24"/>
      <w:szCs w:val="24"/>
    </w:rPr>
  </w:style>
  <w:style w:type="character" w:customStyle="1" w:styleId="WW8Num4z0">
    <w:name w:val="WW8Num4z0"/>
    <w:rsid w:val="00DE12EA"/>
    <w:rPr>
      <w:rFonts w:cs="Arial"/>
      <w:i w:val="0"/>
      <w:sz w:val="24"/>
    </w:rPr>
  </w:style>
  <w:style w:type="character" w:customStyle="1" w:styleId="WW8Num5z0">
    <w:name w:val="WW8Num5z0"/>
    <w:rsid w:val="00DE12EA"/>
    <w:rPr>
      <w:rFonts w:cs="Arial"/>
      <w:b w:val="0"/>
      <w:i w:val="0"/>
      <w:sz w:val="24"/>
    </w:rPr>
  </w:style>
  <w:style w:type="character" w:customStyle="1" w:styleId="WW8Num6z0">
    <w:name w:val="WW8Num6z0"/>
    <w:rsid w:val="00DE12EA"/>
    <w:rPr>
      <w:rFonts w:ascii="Symbol" w:hAnsi="Symbol" w:cs="Symbol"/>
    </w:rPr>
  </w:style>
  <w:style w:type="character" w:customStyle="1" w:styleId="WW8Num6z1">
    <w:name w:val="WW8Num6z1"/>
    <w:rsid w:val="00DE12EA"/>
    <w:rPr>
      <w:rFonts w:ascii="Courier New" w:hAnsi="Courier New" w:cs="Courier New"/>
    </w:rPr>
  </w:style>
  <w:style w:type="character" w:customStyle="1" w:styleId="WW8Num6z2">
    <w:name w:val="WW8Num6z2"/>
    <w:rsid w:val="00DE12EA"/>
    <w:rPr>
      <w:rFonts w:ascii="Wingdings" w:hAnsi="Wingdings" w:cs="Wingdings"/>
    </w:rPr>
  </w:style>
  <w:style w:type="character" w:customStyle="1" w:styleId="WW8Num7z0">
    <w:name w:val="WW8Num7z0"/>
    <w:rsid w:val="00DE12EA"/>
    <w:rPr>
      <w:b w:val="0"/>
      <w:i w:val="0"/>
      <w:color w:val="00000A"/>
    </w:rPr>
  </w:style>
  <w:style w:type="character" w:customStyle="1" w:styleId="WW8Num7z1">
    <w:name w:val="WW8Num7z1"/>
    <w:rsid w:val="00DE12EA"/>
    <w:rPr>
      <w:rFonts w:ascii="Courier New" w:hAnsi="Courier New" w:cs="Courier New"/>
    </w:rPr>
  </w:style>
  <w:style w:type="character" w:customStyle="1" w:styleId="WW8Num7z2">
    <w:name w:val="WW8Num7z2"/>
    <w:rsid w:val="00DE12EA"/>
    <w:rPr>
      <w:rFonts w:ascii="Wingdings" w:hAnsi="Wingdings" w:cs="Wingdings"/>
    </w:rPr>
  </w:style>
  <w:style w:type="character" w:customStyle="1" w:styleId="WW8Num8z0">
    <w:name w:val="WW8Num8z0"/>
    <w:rsid w:val="00DE12EA"/>
    <w:rPr>
      <w:rFonts w:ascii="Symbol" w:hAnsi="Symbol" w:cs="Symbol"/>
    </w:rPr>
  </w:style>
  <w:style w:type="character" w:customStyle="1" w:styleId="WW8Num9z0">
    <w:name w:val="WW8Num9z0"/>
    <w:rsid w:val="00DE12EA"/>
    <w:rPr>
      <w:i w:val="0"/>
    </w:rPr>
  </w:style>
  <w:style w:type="character" w:customStyle="1" w:styleId="WW8Num9z1">
    <w:name w:val="WW8Num9z1"/>
    <w:rsid w:val="00DE12EA"/>
    <w:rPr>
      <w:rFonts w:ascii="Courier New" w:hAnsi="Courier New" w:cs="Courier New"/>
    </w:rPr>
  </w:style>
  <w:style w:type="character" w:customStyle="1" w:styleId="WW8Num9z2">
    <w:name w:val="WW8Num9z2"/>
    <w:rsid w:val="00DE12EA"/>
    <w:rPr>
      <w:rFonts w:ascii="Wingdings" w:hAnsi="Wingdings" w:cs="Wingdings"/>
    </w:rPr>
  </w:style>
  <w:style w:type="character" w:customStyle="1" w:styleId="WW8Num8z1">
    <w:name w:val="WW8Num8z1"/>
    <w:rsid w:val="00DE12EA"/>
    <w:rPr>
      <w:rFonts w:ascii="Courier New" w:hAnsi="Courier New" w:cs="Courier New"/>
    </w:rPr>
  </w:style>
  <w:style w:type="character" w:customStyle="1" w:styleId="WW8Num8z2">
    <w:name w:val="WW8Num8z2"/>
    <w:rsid w:val="00DE12EA"/>
    <w:rPr>
      <w:rFonts w:ascii="Wingdings" w:hAnsi="Wingdings" w:cs="Wingdings"/>
    </w:rPr>
  </w:style>
  <w:style w:type="character" w:customStyle="1" w:styleId="WW8Num10z0">
    <w:name w:val="WW8Num10z0"/>
    <w:rsid w:val="00DE12EA"/>
    <w:rPr>
      <w:rFonts w:ascii="Symbol" w:hAnsi="Symbol" w:cs="Symbol"/>
    </w:rPr>
  </w:style>
  <w:style w:type="character" w:customStyle="1" w:styleId="WW8Num10z1">
    <w:name w:val="WW8Num10z1"/>
    <w:rsid w:val="00DE12EA"/>
    <w:rPr>
      <w:rFonts w:ascii="Courier New" w:hAnsi="Courier New" w:cs="Courier New"/>
    </w:rPr>
  </w:style>
  <w:style w:type="character" w:customStyle="1" w:styleId="WW8Num10z2">
    <w:name w:val="WW8Num10z2"/>
    <w:rsid w:val="00DE12EA"/>
    <w:rPr>
      <w:rFonts w:ascii="Wingdings" w:hAnsi="Wingdings" w:cs="Wingdings"/>
    </w:rPr>
  </w:style>
  <w:style w:type="character" w:customStyle="1" w:styleId="WW8Num12z0">
    <w:name w:val="WW8Num12z0"/>
    <w:rsid w:val="00DE12EA"/>
    <w:rPr>
      <w:b/>
    </w:rPr>
  </w:style>
  <w:style w:type="character" w:customStyle="1" w:styleId="WW8Num12z1">
    <w:name w:val="WW8Num12z1"/>
    <w:rsid w:val="00DE12EA"/>
    <w:rPr>
      <w:b/>
      <w:i w:val="0"/>
      <w:sz w:val="24"/>
      <w:szCs w:val="24"/>
    </w:rPr>
  </w:style>
  <w:style w:type="character" w:customStyle="1" w:styleId="WW8Num13z0">
    <w:name w:val="WW8Num13z0"/>
    <w:rsid w:val="00DE12EA"/>
    <w:rPr>
      <w:b w:val="0"/>
    </w:rPr>
  </w:style>
  <w:style w:type="character" w:customStyle="1" w:styleId="WW8Num15z0">
    <w:name w:val="WW8Num15z0"/>
    <w:rsid w:val="00DE12EA"/>
    <w:rPr>
      <w:rFonts w:ascii="Wingdings" w:hAnsi="Wingdings" w:cs="Wingdings"/>
    </w:rPr>
  </w:style>
  <w:style w:type="character" w:customStyle="1" w:styleId="WW8Num15z1">
    <w:name w:val="WW8Num15z1"/>
    <w:rsid w:val="00DE12EA"/>
    <w:rPr>
      <w:rFonts w:ascii="Courier New" w:hAnsi="Courier New" w:cs="Courier New"/>
    </w:rPr>
  </w:style>
  <w:style w:type="character" w:customStyle="1" w:styleId="WW8Num15z3">
    <w:name w:val="WW8Num15z3"/>
    <w:rsid w:val="00DE12EA"/>
    <w:rPr>
      <w:rFonts w:ascii="Symbol" w:hAnsi="Symbol" w:cs="Symbol"/>
    </w:rPr>
  </w:style>
  <w:style w:type="character" w:customStyle="1" w:styleId="WW-DefaultParagraphFont">
    <w:name w:val="WW-Default Paragraph Font"/>
    <w:rsid w:val="00DE12EA"/>
  </w:style>
  <w:style w:type="character" w:customStyle="1" w:styleId="ListParagraphChar">
    <w:name w:val="List Paragraph Char"/>
    <w:rsid w:val="00DE12EA"/>
  </w:style>
  <w:style w:type="character" w:customStyle="1" w:styleId="CommentReference1">
    <w:name w:val="Comment Reference1"/>
    <w:rsid w:val="00DE12EA"/>
    <w:rPr>
      <w:sz w:val="16"/>
      <w:szCs w:val="16"/>
    </w:rPr>
  </w:style>
  <w:style w:type="character" w:customStyle="1" w:styleId="CommentTextChar">
    <w:name w:val="Comment Text Char"/>
    <w:rsid w:val="00DE12EA"/>
    <w:rPr>
      <w:sz w:val="20"/>
      <w:szCs w:val="20"/>
    </w:rPr>
  </w:style>
  <w:style w:type="character" w:customStyle="1" w:styleId="CommentSubjectChar">
    <w:name w:val="Comment Subject Char"/>
    <w:rsid w:val="00DE12EA"/>
    <w:rPr>
      <w:b/>
      <w:bCs/>
      <w:sz w:val="20"/>
      <w:szCs w:val="20"/>
    </w:rPr>
  </w:style>
  <w:style w:type="character" w:customStyle="1" w:styleId="BalloonTextChar">
    <w:name w:val="Balloon Text Char"/>
    <w:rsid w:val="00DE12EA"/>
    <w:rPr>
      <w:rFonts w:ascii="Tahoma" w:hAnsi="Tahoma" w:cs="Tahoma"/>
      <w:sz w:val="16"/>
      <w:szCs w:val="16"/>
    </w:rPr>
  </w:style>
  <w:style w:type="character" w:customStyle="1" w:styleId="BodyText2Char1">
    <w:name w:val="Body Text 2 Char1"/>
    <w:basedOn w:val="WW-DefaultParagraphFont"/>
    <w:rsid w:val="00DE12EA"/>
  </w:style>
  <w:style w:type="character" w:customStyle="1" w:styleId="BodyText3Char">
    <w:name w:val="Body Text 3 Char"/>
    <w:rsid w:val="00DE12EA"/>
    <w:rPr>
      <w:rFonts w:ascii="Times New Roman" w:eastAsia="Times New Roman" w:hAnsi="Times New Roman" w:cs="Times New Roman"/>
      <w:sz w:val="16"/>
      <w:szCs w:val="16"/>
    </w:rPr>
  </w:style>
  <w:style w:type="character" w:customStyle="1" w:styleId="NoSpacingChar">
    <w:name w:val="No Spacing Char"/>
    <w:rsid w:val="00DE12EA"/>
    <w:rPr>
      <w:rFonts w:cs="font305"/>
      <w:lang w:val="en-US"/>
    </w:rPr>
  </w:style>
  <w:style w:type="character" w:customStyle="1" w:styleId="HeaderChar">
    <w:name w:val="Header Char"/>
    <w:basedOn w:val="WW-DefaultParagraphFont"/>
    <w:rsid w:val="00DE12EA"/>
  </w:style>
  <w:style w:type="character" w:customStyle="1" w:styleId="FooterChar">
    <w:name w:val="Footer Char"/>
    <w:basedOn w:val="WW-DefaultParagraphFont"/>
    <w:rsid w:val="00DE12EA"/>
  </w:style>
  <w:style w:type="character" w:customStyle="1" w:styleId="ListLabel1">
    <w:name w:val="ListLabel 1"/>
    <w:rsid w:val="00DE12EA"/>
    <w:rPr>
      <w:rFonts w:cs="Courier New"/>
    </w:rPr>
  </w:style>
  <w:style w:type="character" w:customStyle="1" w:styleId="ListLabel2">
    <w:name w:val="ListLabel 2"/>
    <w:rsid w:val="00DE12EA"/>
    <w:rPr>
      <w:b/>
      <w:i w:val="0"/>
      <w:sz w:val="24"/>
      <w:szCs w:val="24"/>
    </w:rPr>
  </w:style>
  <w:style w:type="character" w:customStyle="1" w:styleId="ListLabel3">
    <w:name w:val="ListLabel 3"/>
    <w:rsid w:val="00DE12EA"/>
    <w:rPr>
      <w:rFonts w:cs="Arial"/>
      <w:i w:val="0"/>
      <w:sz w:val="24"/>
    </w:rPr>
  </w:style>
  <w:style w:type="character" w:customStyle="1" w:styleId="ListLabel4">
    <w:name w:val="ListLabel 4"/>
    <w:rsid w:val="00DE12EA"/>
    <w:rPr>
      <w:rFonts w:cs="Arial"/>
      <w:b w:val="0"/>
      <w:i w:val="0"/>
      <w:sz w:val="24"/>
    </w:rPr>
  </w:style>
  <w:style w:type="character" w:customStyle="1" w:styleId="ListLabel5">
    <w:name w:val="ListLabel 5"/>
    <w:rsid w:val="00DE12EA"/>
    <w:rPr>
      <w:rFonts w:cs="Calibri"/>
    </w:rPr>
  </w:style>
  <w:style w:type="character" w:customStyle="1" w:styleId="ListLabel6">
    <w:name w:val="ListLabel 6"/>
    <w:rsid w:val="00DE12EA"/>
    <w:rPr>
      <w:b w:val="0"/>
      <w:i w:val="0"/>
      <w:color w:val="00000A"/>
    </w:rPr>
  </w:style>
  <w:style w:type="character" w:customStyle="1" w:styleId="ListLabel7">
    <w:name w:val="ListLabel 7"/>
    <w:rsid w:val="00DE12EA"/>
    <w:rPr>
      <w:rFonts w:eastAsia="TimesNewRomanPSMT" w:cs="Times New Roman"/>
    </w:rPr>
  </w:style>
  <w:style w:type="character" w:customStyle="1" w:styleId="ListLabel8">
    <w:name w:val="ListLabel 8"/>
    <w:rsid w:val="00DE12EA"/>
    <w:rPr>
      <w:i w:val="0"/>
    </w:rPr>
  </w:style>
  <w:style w:type="character" w:customStyle="1" w:styleId="NumberingSymbols">
    <w:name w:val="Numbering Symbols"/>
    <w:rsid w:val="00DE12EA"/>
  </w:style>
  <w:style w:type="paragraph" w:customStyle="1" w:styleId="Heading">
    <w:name w:val="Heading"/>
    <w:basedOn w:val="Normal"/>
    <w:next w:val="BodyText"/>
    <w:rsid w:val="00DE12EA"/>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DE12EA"/>
    <w:rPr>
      <w:rFonts w:cs="Mangal"/>
    </w:rPr>
  </w:style>
  <w:style w:type="paragraph" w:styleId="Caption">
    <w:name w:val="caption"/>
    <w:basedOn w:val="Normal"/>
    <w:qFormat/>
    <w:rsid w:val="00DE12EA"/>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DE12EA"/>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DE12EA"/>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DE12EA"/>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DE12EA"/>
    <w:rPr>
      <w:b/>
      <w:bCs/>
    </w:rPr>
  </w:style>
  <w:style w:type="paragraph" w:styleId="BalloonText">
    <w:name w:val="Balloon Text"/>
    <w:basedOn w:val="Normal"/>
    <w:link w:val="BalloonTextChar1"/>
    <w:rsid w:val="00DE12EA"/>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DE12EA"/>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E12EA"/>
    <w:pPr>
      <w:suppressLineNumbers/>
    </w:pPr>
    <w:rPr>
      <w:sz w:val="32"/>
      <w:szCs w:val="32"/>
    </w:rPr>
  </w:style>
  <w:style w:type="paragraph" w:styleId="BodyText3">
    <w:name w:val="Body Text 3"/>
    <w:basedOn w:val="Normal"/>
    <w:link w:val="BodyText3Char1"/>
    <w:rsid w:val="00DE12EA"/>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DE12EA"/>
    <w:rPr>
      <w:rFonts w:ascii="Times New Roman" w:eastAsia="Times New Roman" w:hAnsi="Times New Roman" w:cs="Times New Roman"/>
      <w:color w:val="000000"/>
      <w:kern w:val="1"/>
      <w:sz w:val="16"/>
      <w:szCs w:val="16"/>
      <w:lang w:eastAsia="ar-SA"/>
    </w:rPr>
  </w:style>
  <w:style w:type="paragraph" w:styleId="NoSpacing">
    <w:name w:val="No Spacing"/>
    <w:qFormat/>
    <w:rsid w:val="00DE12EA"/>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HeaderChar1">
    <w:name w:val="Header Char1"/>
    <w:basedOn w:val="DefaultParagraphFont"/>
    <w:link w:val="Header"/>
    <w:rsid w:val="00DE12EA"/>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FooterChar1">
    <w:name w:val="Footer Char1"/>
    <w:basedOn w:val="DefaultParagraphFont"/>
    <w:link w:val="Footer"/>
    <w:rsid w:val="00DE12EA"/>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DE12EA"/>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DE12EA"/>
    <w:pPr>
      <w:jc w:val="center"/>
    </w:pPr>
    <w:rPr>
      <w:b/>
      <w:bCs/>
    </w:rPr>
  </w:style>
  <w:style w:type="paragraph" w:customStyle="1" w:styleId="PythagoreanTheorem">
    <w:name w:val="Pythagorean Theorem"/>
    <w:rsid w:val="00DE12EA"/>
    <w:pPr>
      <w:suppressAutoHyphens/>
    </w:pPr>
    <w:rPr>
      <w:rFonts w:ascii="Calibri" w:eastAsia="MS Mincho" w:hAnsi="Calibri" w:cs="Arial"/>
      <w:lang w:eastAsia="ar-SA"/>
    </w:rPr>
  </w:style>
  <w:style w:type="paragraph" w:styleId="BodyTextIndent2">
    <w:name w:val="Body Text Indent 2"/>
    <w:basedOn w:val="Normal"/>
    <w:link w:val="BodyTextIndent2Char"/>
    <w:semiHidden/>
    <w:unhideWhenUsed/>
    <w:rsid w:val="00DE12EA"/>
    <w:pPr>
      <w:suppressAutoHyphens/>
      <w:spacing w:after="120" w:line="480" w:lineRule="auto"/>
      <w:ind w:left="283"/>
    </w:pPr>
    <w:rPr>
      <w:rFonts w:eastAsia="Arial Unicode MS"/>
      <w:color w:val="000000"/>
      <w:kern w:val="1"/>
      <w:lang w:eastAsia="ar-SA"/>
    </w:rPr>
  </w:style>
  <w:style w:type="character" w:customStyle="1" w:styleId="BodyTextIndent2Char">
    <w:name w:val="Body Text Indent 2 Char"/>
    <w:basedOn w:val="DefaultParagraphFont"/>
    <w:link w:val="BodyTextIndent2"/>
    <w:semiHidden/>
    <w:rsid w:val="00DE12EA"/>
    <w:rPr>
      <w:rFonts w:ascii="Times New Roman" w:eastAsia="Arial Unicode MS" w:hAnsi="Times New Roman" w:cs="Times New Roman"/>
      <w:color w:val="000000"/>
      <w:kern w:val="1"/>
      <w:sz w:val="24"/>
      <w:szCs w:val="24"/>
      <w:lang w:eastAsia="ar-SA"/>
    </w:rPr>
  </w:style>
  <w:style w:type="paragraph" w:styleId="NormalWeb">
    <w:name w:val="Normal (Web)"/>
    <w:basedOn w:val="Normal"/>
    <w:rsid w:val="00DE12EA"/>
    <w:pPr>
      <w:spacing w:before="100" w:beforeAutospacing="1" w:after="100" w:afterAutospacing="1"/>
    </w:pPr>
    <w:rPr>
      <w:rFonts w:eastAsia="Calibri"/>
      <w:lang w:val="sr-Latn-CS" w:eastAsia="sr-Latn-CS"/>
    </w:rPr>
  </w:style>
  <w:style w:type="paragraph" w:customStyle="1" w:styleId="Default">
    <w:name w:val="Default"/>
    <w:rsid w:val="00DE12EA"/>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Answer3">
    <w:name w:val="Answer 3"/>
    <w:basedOn w:val="Normal"/>
    <w:rsid w:val="00DE12EA"/>
    <w:pPr>
      <w:numPr>
        <w:numId w:val="9"/>
      </w:numPr>
    </w:pPr>
  </w:style>
  <w:style w:type="character" w:styleId="FollowedHyperlink">
    <w:name w:val="FollowedHyperlink"/>
    <w:basedOn w:val="DefaultParagraphFont"/>
    <w:rsid w:val="00DE12EA"/>
    <w:rPr>
      <w:color w:val="800080"/>
      <w:u w:val="single"/>
    </w:rPr>
  </w:style>
  <w:style w:type="character" w:customStyle="1" w:styleId="FontStyle48">
    <w:name w:val="Font Style48"/>
    <w:basedOn w:val="DefaultParagraphFont"/>
    <w:rsid w:val="00DE12EA"/>
    <w:rPr>
      <w:rFonts w:ascii="Times New Roman" w:hAnsi="Times New Roman" w:cs="Times New Roman"/>
      <w:b/>
      <w:bCs/>
      <w:color w:val="000000"/>
      <w:sz w:val="20"/>
      <w:szCs w:val="20"/>
    </w:rPr>
  </w:style>
  <w:style w:type="character" w:customStyle="1" w:styleId="FontStyle49">
    <w:name w:val="Font Style49"/>
    <w:basedOn w:val="DefaultParagraphFont"/>
    <w:rsid w:val="00DE12EA"/>
    <w:rPr>
      <w:rFonts w:ascii="Times New Roman" w:hAnsi="Times New Roman" w:cs="Times New Roman"/>
      <w:color w:val="000000"/>
      <w:sz w:val="20"/>
      <w:szCs w:val="20"/>
    </w:rPr>
  </w:style>
  <w:style w:type="paragraph" w:customStyle="1" w:styleId="Style35">
    <w:name w:val="Style35"/>
    <w:basedOn w:val="Normal"/>
    <w:rsid w:val="00DE12EA"/>
    <w:pPr>
      <w:widowControl w:val="0"/>
      <w:autoSpaceDE w:val="0"/>
      <w:autoSpaceDN w:val="0"/>
      <w:adjustRightInd w:val="0"/>
      <w:spacing w:line="276" w:lineRule="exact"/>
      <w:ind w:hanging="677"/>
    </w:pPr>
  </w:style>
  <w:style w:type="paragraph" w:customStyle="1" w:styleId="Style36">
    <w:name w:val="Style36"/>
    <w:basedOn w:val="Normal"/>
    <w:rsid w:val="00DE12EA"/>
    <w:pPr>
      <w:widowControl w:val="0"/>
      <w:autoSpaceDE w:val="0"/>
      <w:autoSpaceDN w:val="0"/>
      <w:adjustRightInd w:val="0"/>
      <w:spacing w:line="277" w:lineRule="exact"/>
      <w:ind w:hanging="221"/>
    </w:pPr>
  </w:style>
  <w:style w:type="paragraph" w:styleId="DocumentMap">
    <w:name w:val="Document Map"/>
    <w:basedOn w:val="Normal"/>
    <w:link w:val="DocumentMapChar"/>
    <w:semiHidden/>
    <w:rsid w:val="00DE12E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E12EA"/>
    <w:rPr>
      <w:rFonts w:ascii="Tahoma" w:eastAsia="Times New Roman" w:hAnsi="Tahoma" w:cs="Tahoma"/>
      <w:sz w:val="20"/>
      <w:szCs w:val="20"/>
      <w:shd w:val="clear" w:color="auto" w:fill="000080"/>
    </w:rPr>
  </w:style>
  <w:style w:type="paragraph" w:customStyle="1" w:styleId="Normal1">
    <w:name w:val="Normal1"/>
    <w:basedOn w:val="Normal"/>
    <w:rsid w:val="00A9663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EA"/>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DE12EA"/>
    <w:pPr>
      <w:keepNext/>
      <w:keepLines/>
      <w:suppressAutoHyphens/>
      <w:spacing w:before="480" w:line="100" w:lineRule="atLeast"/>
      <w:outlineLvl w:val="0"/>
    </w:pPr>
    <w:rPr>
      <w:rFonts w:ascii="Cambria" w:eastAsia="Arial Unicode MS" w:hAnsi="Cambria" w:cs="font305"/>
      <w:b/>
      <w:bCs/>
      <w:color w:val="365F91"/>
      <w:kern w:val="1"/>
      <w:sz w:val="28"/>
      <w:szCs w:val="28"/>
      <w:lang w:eastAsia="ar-SA"/>
    </w:rPr>
  </w:style>
  <w:style w:type="paragraph" w:styleId="Heading2">
    <w:name w:val="heading 2"/>
    <w:basedOn w:val="Normal"/>
    <w:next w:val="BodyText"/>
    <w:link w:val="Heading2Char"/>
    <w:qFormat/>
    <w:rsid w:val="00DE12EA"/>
    <w:pPr>
      <w:keepNext/>
      <w:numPr>
        <w:ilvl w:val="1"/>
        <w:numId w:val="1"/>
      </w:numPr>
      <w:suppressAutoHyphens/>
      <w:spacing w:line="100" w:lineRule="atLeast"/>
      <w:ind w:left="1143"/>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DE12EA"/>
    <w:pPr>
      <w:keepNext/>
      <w:numPr>
        <w:ilvl w:val="2"/>
        <w:numId w:val="1"/>
      </w:numPr>
      <w:suppressAutoHyphens/>
      <w:spacing w:before="240" w:after="60" w:line="100" w:lineRule="atLeast"/>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DE12EA"/>
    <w:pPr>
      <w:keepNext/>
      <w:numPr>
        <w:ilvl w:val="3"/>
        <w:numId w:val="1"/>
      </w:numPr>
      <w:suppressAutoHyphens/>
      <w:spacing w:line="100" w:lineRule="atLeast"/>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DE12EA"/>
    <w:pPr>
      <w:numPr>
        <w:ilvl w:val="4"/>
        <w:numId w:val="1"/>
      </w:numPr>
      <w:suppressAutoHyphens/>
      <w:spacing w:before="240" w:after="60" w:line="100" w:lineRule="atLeast"/>
      <w:outlineLvl w:val="4"/>
    </w:pPr>
    <w:rPr>
      <w:b/>
      <w:bCs/>
      <w:i/>
      <w:iCs/>
      <w:color w:val="000000"/>
      <w:kern w:val="1"/>
      <w:sz w:val="26"/>
      <w:szCs w:val="26"/>
      <w:lang w:eastAsia="ar-SA"/>
    </w:rPr>
  </w:style>
  <w:style w:type="paragraph" w:styleId="Heading6">
    <w:name w:val="heading 6"/>
    <w:basedOn w:val="Normal"/>
    <w:next w:val="BodyText"/>
    <w:link w:val="Heading6Char"/>
    <w:qFormat/>
    <w:rsid w:val="00DE12EA"/>
    <w:pPr>
      <w:keepNext/>
      <w:numPr>
        <w:ilvl w:val="5"/>
        <w:numId w:val="1"/>
      </w:numPr>
      <w:suppressAutoHyphens/>
      <w:spacing w:line="100" w:lineRule="atLeast"/>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DE12EA"/>
    <w:pPr>
      <w:keepNext/>
      <w:numPr>
        <w:ilvl w:val="6"/>
        <w:numId w:val="1"/>
      </w:numPr>
      <w:suppressAutoHyphens/>
      <w:spacing w:line="100" w:lineRule="atLeast"/>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DE12EA"/>
    <w:pPr>
      <w:keepNext/>
      <w:numPr>
        <w:ilvl w:val="7"/>
        <w:numId w:val="1"/>
      </w:numPr>
      <w:suppressAutoHyphens/>
      <w:spacing w:line="100" w:lineRule="atLeast"/>
      <w:jc w:val="both"/>
      <w:outlineLvl w:val="7"/>
    </w:pPr>
    <w:rPr>
      <w:b/>
      <w:color w:val="000000"/>
      <w:kern w:val="1"/>
      <w:lang w:eastAsia="ar-SA"/>
    </w:rPr>
  </w:style>
  <w:style w:type="paragraph" w:styleId="Heading9">
    <w:name w:val="heading 9"/>
    <w:basedOn w:val="Normal"/>
    <w:next w:val="BodyText"/>
    <w:link w:val="Heading9Char"/>
    <w:qFormat/>
    <w:rsid w:val="00DE12EA"/>
    <w:pPr>
      <w:numPr>
        <w:ilvl w:val="8"/>
        <w:numId w:val="1"/>
      </w:numPr>
      <w:suppressAutoHyphens/>
      <w:spacing w:before="240" w:after="60" w:line="100" w:lineRule="atLeast"/>
      <w:outlineLvl w:val="8"/>
    </w:pPr>
    <w:rPr>
      <w:rFonts w:ascii="Arial" w:hAnsi="Arial" w:cs="Arial"/>
      <w:color w:val="000000"/>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12EA"/>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DE12EA"/>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E12EA"/>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E12EA"/>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E12EA"/>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DE12EA"/>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E12EA"/>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DE12EA"/>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DE12EA"/>
    <w:rPr>
      <w:rFonts w:ascii="Arial" w:eastAsia="Times New Roman" w:hAnsi="Arial" w:cs="Arial"/>
      <w:color w:val="000000"/>
      <w:kern w:val="1"/>
      <w:sz w:val="24"/>
      <w:szCs w:val="24"/>
      <w:lang w:eastAsia="ar-SA"/>
    </w:rPr>
  </w:style>
  <w:style w:type="character" w:styleId="Hyperlink">
    <w:name w:val="Hyperlink"/>
    <w:basedOn w:val="DefaultParagraphFont"/>
    <w:rsid w:val="00DE12EA"/>
    <w:rPr>
      <w:color w:val="0000FF"/>
      <w:u w:val="single"/>
    </w:rPr>
  </w:style>
  <w:style w:type="paragraph" w:styleId="Title">
    <w:name w:val="Title"/>
    <w:basedOn w:val="Normal"/>
    <w:link w:val="TitleChar"/>
    <w:qFormat/>
    <w:rsid w:val="00DE12EA"/>
    <w:pPr>
      <w:jc w:val="center"/>
    </w:pPr>
    <w:rPr>
      <w:rFonts w:ascii="YUTimes" w:hAnsi="YUTimes"/>
      <w:b/>
      <w:bCs/>
      <w:sz w:val="28"/>
    </w:rPr>
  </w:style>
  <w:style w:type="character" w:customStyle="1" w:styleId="TitleChar">
    <w:name w:val="Title Char"/>
    <w:basedOn w:val="DefaultParagraphFont"/>
    <w:link w:val="Title"/>
    <w:rsid w:val="00DE12EA"/>
    <w:rPr>
      <w:rFonts w:ascii="YUTimes" w:eastAsia="Times New Roman" w:hAnsi="YUTimes" w:cs="Times New Roman"/>
      <w:b/>
      <w:bCs/>
      <w:sz w:val="28"/>
      <w:szCs w:val="24"/>
    </w:rPr>
  </w:style>
  <w:style w:type="paragraph" w:styleId="BodyText2">
    <w:name w:val="Body Text 2"/>
    <w:basedOn w:val="Normal"/>
    <w:link w:val="BodyText2Char"/>
    <w:rsid w:val="00DE12EA"/>
    <w:rPr>
      <w:rFonts w:ascii="Times Roman YU" w:hAnsi="Times Roman YU"/>
      <w:b/>
      <w:bCs/>
    </w:rPr>
  </w:style>
  <w:style w:type="character" w:customStyle="1" w:styleId="BodyText2Char">
    <w:name w:val="Body Text 2 Char"/>
    <w:basedOn w:val="DefaultParagraphFont"/>
    <w:link w:val="BodyText2"/>
    <w:rsid w:val="00DE12EA"/>
    <w:rPr>
      <w:rFonts w:ascii="Times Roman YU" w:eastAsia="Times New Roman" w:hAnsi="Times Roman YU" w:cs="Times New Roman"/>
      <w:b/>
      <w:bCs/>
      <w:sz w:val="24"/>
      <w:szCs w:val="24"/>
    </w:rPr>
  </w:style>
  <w:style w:type="character" w:styleId="HTMLCite">
    <w:name w:val="HTML Cite"/>
    <w:basedOn w:val="DefaultParagraphFont"/>
    <w:rsid w:val="00DE12EA"/>
    <w:rPr>
      <w:i/>
      <w:iCs/>
    </w:rPr>
  </w:style>
  <w:style w:type="table" w:styleId="TableGrid">
    <w:name w:val="Table Grid"/>
    <w:basedOn w:val="TableNormal"/>
    <w:rsid w:val="00DE12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nhideWhenUsed/>
    <w:rsid w:val="00DE12EA"/>
    <w:pPr>
      <w:spacing w:after="120"/>
      <w:ind w:left="360"/>
    </w:pPr>
  </w:style>
  <w:style w:type="character" w:customStyle="1" w:styleId="BodyTextIndentChar">
    <w:name w:val="Body Text Indent Char"/>
    <w:basedOn w:val="DefaultParagraphFont"/>
    <w:link w:val="BodyTextIndent"/>
    <w:rsid w:val="00DE12EA"/>
    <w:rPr>
      <w:rFonts w:ascii="Times New Roman" w:eastAsia="Times New Roman" w:hAnsi="Times New Roman" w:cs="Times New Roman"/>
      <w:sz w:val="24"/>
      <w:szCs w:val="24"/>
    </w:rPr>
  </w:style>
  <w:style w:type="paragraph" w:styleId="BodyText">
    <w:name w:val="Body Text"/>
    <w:basedOn w:val="Normal"/>
    <w:link w:val="BodyTextChar"/>
    <w:rsid w:val="00DE12EA"/>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DE12EA"/>
    <w:rPr>
      <w:rFonts w:ascii="Times New Roman" w:eastAsia="Arial Unicode MS" w:hAnsi="Times New Roman" w:cs="Times New Roman"/>
      <w:color w:val="000000"/>
      <w:kern w:val="1"/>
      <w:sz w:val="24"/>
      <w:szCs w:val="24"/>
      <w:lang w:eastAsia="ar-SA"/>
    </w:rPr>
  </w:style>
  <w:style w:type="character" w:customStyle="1" w:styleId="WW8Num2z0">
    <w:name w:val="WW8Num2z0"/>
    <w:rsid w:val="00DE12EA"/>
    <w:rPr>
      <w:rFonts w:ascii="Symbol" w:hAnsi="Symbol" w:cs="Symbol"/>
    </w:rPr>
  </w:style>
  <w:style w:type="character" w:customStyle="1" w:styleId="WW8Num2z1">
    <w:name w:val="WW8Num2z1"/>
    <w:rsid w:val="00DE12EA"/>
    <w:rPr>
      <w:rFonts w:ascii="Courier New" w:hAnsi="Courier New" w:cs="Courier New"/>
    </w:rPr>
  </w:style>
  <w:style w:type="character" w:customStyle="1" w:styleId="WW8Num2z2">
    <w:name w:val="WW8Num2z2"/>
    <w:rsid w:val="00DE12EA"/>
    <w:rPr>
      <w:rFonts w:ascii="Wingdings" w:hAnsi="Wingdings" w:cs="Wingdings"/>
    </w:rPr>
  </w:style>
  <w:style w:type="character" w:customStyle="1" w:styleId="WW8Num3z0">
    <w:name w:val="WW8Num3z0"/>
    <w:rsid w:val="00DE12EA"/>
    <w:rPr>
      <w:b/>
    </w:rPr>
  </w:style>
  <w:style w:type="character" w:customStyle="1" w:styleId="WW8Num3z1">
    <w:name w:val="WW8Num3z1"/>
    <w:rsid w:val="00DE12EA"/>
    <w:rPr>
      <w:b/>
      <w:i w:val="0"/>
      <w:sz w:val="24"/>
      <w:szCs w:val="24"/>
    </w:rPr>
  </w:style>
  <w:style w:type="character" w:customStyle="1" w:styleId="WW8Num4z0">
    <w:name w:val="WW8Num4z0"/>
    <w:rsid w:val="00DE12EA"/>
    <w:rPr>
      <w:rFonts w:cs="Arial"/>
      <w:i w:val="0"/>
      <w:sz w:val="24"/>
    </w:rPr>
  </w:style>
  <w:style w:type="character" w:customStyle="1" w:styleId="WW8Num5z0">
    <w:name w:val="WW8Num5z0"/>
    <w:rsid w:val="00DE12EA"/>
    <w:rPr>
      <w:rFonts w:cs="Arial"/>
      <w:b w:val="0"/>
      <w:i w:val="0"/>
      <w:sz w:val="24"/>
    </w:rPr>
  </w:style>
  <w:style w:type="character" w:customStyle="1" w:styleId="WW8Num6z0">
    <w:name w:val="WW8Num6z0"/>
    <w:rsid w:val="00DE12EA"/>
    <w:rPr>
      <w:rFonts w:ascii="Symbol" w:hAnsi="Symbol" w:cs="Symbol"/>
    </w:rPr>
  </w:style>
  <w:style w:type="character" w:customStyle="1" w:styleId="WW8Num6z1">
    <w:name w:val="WW8Num6z1"/>
    <w:rsid w:val="00DE12EA"/>
    <w:rPr>
      <w:rFonts w:ascii="Courier New" w:hAnsi="Courier New" w:cs="Courier New"/>
    </w:rPr>
  </w:style>
  <w:style w:type="character" w:customStyle="1" w:styleId="WW8Num6z2">
    <w:name w:val="WW8Num6z2"/>
    <w:rsid w:val="00DE12EA"/>
    <w:rPr>
      <w:rFonts w:ascii="Wingdings" w:hAnsi="Wingdings" w:cs="Wingdings"/>
    </w:rPr>
  </w:style>
  <w:style w:type="character" w:customStyle="1" w:styleId="WW8Num7z0">
    <w:name w:val="WW8Num7z0"/>
    <w:rsid w:val="00DE12EA"/>
    <w:rPr>
      <w:b w:val="0"/>
      <w:i w:val="0"/>
      <w:color w:val="00000A"/>
    </w:rPr>
  </w:style>
  <w:style w:type="character" w:customStyle="1" w:styleId="WW8Num7z1">
    <w:name w:val="WW8Num7z1"/>
    <w:rsid w:val="00DE12EA"/>
    <w:rPr>
      <w:rFonts w:ascii="Courier New" w:hAnsi="Courier New" w:cs="Courier New"/>
    </w:rPr>
  </w:style>
  <w:style w:type="character" w:customStyle="1" w:styleId="WW8Num7z2">
    <w:name w:val="WW8Num7z2"/>
    <w:rsid w:val="00DE12EA"/>
    <w:rPr>
      <w:rFonts w:ascii="Wingdings" w:hAnsi="Wingdings" w:cs="Wingdings"/>
    </w:rPr>
  </w:style>
  <w:style w:type="character" w:customStyle="1" w:styleId="WW8Num8z0">
    <w:name w:val="WW8Num8z0"/>
    <w:rsid w:val="00DE12EA"/>
    <w:rPr>
      <w:rFonts w:ascii="Symbol" w:hAnsi="Symbol" w:cs="Symbol"/>
    </w:rPr>
  </w:style>
  <w:style w:type="character" w:customStyle="1" w:styleId="WW8Num9z0">
    <w:name w:val="WW8Num9z0"/>
    <w:rsid w:val="00DE12EA"/>
    <w:rPr>
      <w:i w:val="0"/>
    </w:rPr>
  </w:style>
  <w:style w:type="character" w:customStyle="1" w:styleId="WW8Num9z1">
    <w:name w:val="WW8Num9z1"/>
    <w:rsid w:val="00DE12EA"/>
    <w:rPr>
      <w:rFonts w:ascii="Courier New" w:hAnsi="Courier New" w:cs="Courier New"/>
    </w:rPr>
  </w:style>
  <w:style w:type="character" w:customStyle="1" w:styleId="WW8Num9z2">
    <w:name w:val="WW8Num9z2"/>
    <w:rsid w:val="00DE12EA"/>
    <w:rPr>
      <w:rFonts w:ascii="Wingdings" w:hAnsi="Wingdings" w:cs="Wingdings"/>
    </w:rPr>
  </w:style>
  <w:style w:type="character" w:customStyle="1" w:styleId="WW8Num8z1">
    <w:name w:val="WW8Num8z1"/>
    <w:rsid w:val="00DE12EA"/>
    <w:rPr>
      <w:rFonts w:ascii="Courier New" w:hAnsi="Courier New" w:cs="Courier New"/>
    </w:rPr>
  </w:style>
  <w:style w:type="character" w:customStyle="1" w:styleId="WW8Num8z2">
    <w:name w:val="WW8Num8z2"/>
    <w:rsid w:val="00DE12EA"/>
    <w:rPr>
      <w:rFonts w:ascii="Wingdings" w:hAnsi="Wingdings" w:cs="Wingdings"/>
    </w:rPr>
  </w:style>
  <w:style w:type="character" w:customStyle="1" w:styleId="WW8Num10z0">
    <w:name w:val="WW8Num10z0"/>
    <w:rsid w:val="00DE12EA"/>
    <w:rPr>
      <w:rFonts w:ascii="Symbol" w:hAnsi="Symbol" w:cs="Symbol"/>
    </w:rPr>
  </w:style>
  <w:style w:type="character" w:customStyle="1" w:styleId="WW8Num10z1">
    <w:name w:val="WW8Num10z1"/>
    <w:rsid w:val="00DE12EA"/>
    <w:rPr>
      <w:rFonts w:ascii="Courier New" w:hAnsi="Courier New" w:cs="Courier New"/>
    </w:rPr>
  </w:style>
  <w:style w:type="character" w:customStyle="1" w:styleId="WW8Num10z2">
    <w:name w:val="WW8Num10z2"/>
    <w:rsid w:val="00DE12EA"/>
    <w:rPr>
      <w:rFonts w:ascii="Wingdings" w:hAnsi="Wingdings" w:cs="Wingdings"/>
    </w:rPr>
  </w:style>
  <w:style w:type="character" w:customStyle="1" w:styleId="WW8Num12z0">
    <w:name w:val="WW8Num12z0"/>
    <w:rsid w:val="00DE12EA"/>
    <w:rPr>
      <w:b/>
    </w:rPr>
  </w:style>
  <w:style w:type="character" w:customStyle="1" w:styleId="WW8Num12z1">
    <w:name w:val="WW8Num12z1"/>
    <w:rsid w:val="00DE12EA"/>
    <w:rPr>
      <w:b/>
      <w:i w:val="0"/>
      <w:sz w:val="24"/>
      <w:szCs w:val="24"/>
    </w:rPr>
  </w:style>
  <w:style w:type="character" w:customStyle="1" w:styleId="WW8Num13z0">
    <w:name w:val="WW8Num13z0"/>
    <w:rsid w:val="00DE12EA"/>
    <w:rPr>
      <w:b w:val="0"/>
    </w:rPr>
  </w:style>
  <w:style w:type="character" w:customStyle="1" w:styleId="WW8Num15z0">
    <w:name w:val="WW8Num15z0"/>
    <w:rsid w:val="00DE12EA"/>
    <w:rPr>
      <w:rFonts w:ascii="Wingdings" w:hAnsi="Wingdings" w:cs="Wingdings"/>
    </w:rPr>
  </w:style>
  <w:style w:type="character" w:customStyle="1" w:styleId="WW8Num15z1">
    <w:name w:val="WW8Num15z1"/>
    <w:rsid w:val="00DE12EA"/>
    <w:rPr>
      <w:rFonts w:ascii="Courier New" w:hAnsi="Courier New" w:cs="Courier New"/>
    </w:rPr>
  </w:style>
  <w:style w:type="character" w:customStyle="1" w:styleId="WW8Num15z3">
    <w:name w:val="WW8Num15z3"/>
    <w:rsid w:val="00DE12EA"/>
    <w:rPr>
      <w:rFonts w:ascii="Symbol" w:hAnsi="Symbol" w:cs="Symbol"/>
    </w:rPr>
  </w:style>
  <w:style w:type="character" w:customStyle="1" w:styleId="WW-DefaultParagraphFont">
    <w:name w:val="WW-Default Paragraph Font"/>
    <w:rsid w:val="00DE12EA"/>
  </w:style>
  <w:style w:type="character" w:customStyle="1" w:styleId="ListParagraphChar">
    <w:name w:val="List Paragraph Char"/>
    <w:rsid w:val="00DE12EA"/>
  </w:style>
  <w:style w:type="character" w:customStyle="1" w:styleId="CommentReference1">
    <w:name w:val="Comment Reference1"/>
    <w:rsid w:val="00DE12EA"/>
    <w:rPr>
      <w:sz w:val="16"/>
      <w:szCs w:val="16"/>
    </w:rPr>
  </w:style>
  <w:style w:type="character" w:customStyle="1" w:styleId="CommentTextChar">
    <w:name w:val="Comment Text Char"/>
    <w:rsid w:val="00DE12EA"/>
    <w:rPr>
      <w:sz w:val="20"/>
      <w:szCs w:val="20"/>
    </w:rPr>
  </w:style>
  <w:style w:type="character" w:customStyle="1" w:styleId="CommentSubjectChar">
    <w:name w:val="Comment Subject Char"/>
    <w:rsid w:val="00DE12EA"/>
    <w:rPr>
      <w:b/>
      <w:bCs/>
      <w:sz w:val="20"/>
      <w:szCs w:val="20"/>
    </w:rPr>
  </w:style>
  <w:style w:type="character" w:customStyle="1" w:styleId="BalloonTextChar">
    <w:name w:val="Balloon Text Char"/>
    <w:rsid w:val="00DE12EA"/>
    <w:rPr>
      <w:rFonts w:ascii="Tahoma" w:hAnsi="Tahoma" w:cs="Tahoma"/>
      <w:sz w:val="16"/>
      <w:szCs w:val="16"/>
    </w:rPr>
  </w:style>
  <w:style w:type="character" w:customStyle="1" w:styleId="BodyText2Char1">
    <w:name w:val="Body Text 2 Char1"/>
    <w:basedOn w:val="WW-DefaultParagraphFont"/>
    <w:rsid w:val="00DE12EA"/>
  </w:style>
  <w:style w:type="character" w:customStyle="1" w:styleId="BodyText3Char">
    <w:name w:val="Body Text 3 Char"/>
    <w:rsid w:val="00DE12EA"/>
    <w:rPr>
      <w:rFonts w:ascii="Times New Roman" w:eastAsia="Times New Roman" w:hAnsi="Times New Roman" w:cs="Times New Roman"/>
      <w:sz w:val="16"/>
      <w:szCs w:val="16"/>
    </w:rPr>
  </w:style>
  <w:style w:type="character" w:customStyle="1" w:styleId="NoSpacingChar">
    <w:name w:val="No Spacing Char"/>
    <w:rsid w:val="00DE12EA"/>
    <w:rPr>
      <w:rFonts w:cs="font305"/>
      <w:lang w:val="en-US"/>
    </w:rPr>
  </w:style>
  <w:style w:type="character" w:customStyle="1" w:styleId="HeaderChar">
    <w:name w:val="Header Char"/>
    <w:basedOn w:val="WW-DefaultParagraphFont"/>
    <w:rsid w:val="00DE12EA"/>
  </w:style>
  <w:style w:type="character" w:customStyle="1" w:styleId="FooterChar">
    <w:name w:val="Footer Char"/>
    <w:basedOn w:val="WW-DefaultParagraphFont"/>
    <w:rsid w:val="00DE12EA"/>
  </w:style>
  <w:style w:type="character" w:customStyle="1" w:styleId="ListLabel1">
    <w:name w:val="ListLabel 1"/>
    <w:rsid w:val="00DE12EA"/>
    <w:rPr>
      <w:rFonts w:cs="Courier New"/>
    </w:rPr>
  </w:style>
  <w:style w:type="character" w:customStyle="1" w:styleId="ListLabel2">
    <w:name w:val="ListLabel 2"/>
    <w:rsid w:val="00DE12EA"/>
    <w:rPr>
      <w:b/>
      <w:i w:val="0"/>
      <w:sz w:val="24"/>
      <w:szCs w:val="24"/>
    </w:rPr>
  </w:style>
  <w:style w:type="character" w:customStyle="1" w:styleId="ListLabel3">
    <w:name w:val="ListLabel 3"/>
    <w:rsid w:val="00DE12EA"/>
    <w:rPr>
      <w:rFonts w:cs="Arial"/>
      <w:i w:val="0"/>
      <w:sz w:val="24"/>
    </w:rPr>
  </w:style>
  <w:style w:type="character" w:customStyle="1" w:styleId="ListLabel4">
    <w:name w:val="ListLabel 4"/>
    <w:rsid w:val="00DE12EA"/>
    <w:rPr>
      <w:rFonts w:cs="Arial"/>
      <w:b w:val="0"/>
      <w:i w:val="0"/>
      <w:sz w:val="24"/>
    </w:rPr>
  </w:style>
  <w:style w:type="character" w:customStyle="1" w:styleId="ListLabel5">
    <w:name w:val="ListLabel 5"/>
    <w:rsid w:val="00DE12EA"/>
    <w:rPr>
      <w:rFonts w:cs="Calibri"/>
    </w:rPr>
  </w:style>
  <w:style w:type="character" w:customStyle="1" w:styleId="ListLabel6">
    <w:name w:val="ListLabel 6"/>
    <w:rsid w:val="00DE12EA"/>
    <w:rPr>
      <w:b w:val="0"/>
      <w:i w:val="0"/>
      <w:color w:val="00000A"/>
    </w:rPr>
  </w:style>
  <w:style w:type="character" w:customStyle="1" w:styleId="ListLabel7">
    <w:name w:val="ListLabel 7"/>
    <w:rsid w:val="00DE12EA"/>
    <w:rPr>
      <w:rFonts w:eastAsia="TimesNewRomanPSMT" w:cs="Times New Roman"/>
    </w:rPr>
  </w:style>
  <w:style w:type="character" w:customStyle="1" w:styleId="ListLabel8">
    <w:name w:val="ListLabel 8"/>
    <w:rsid w:val="00DE12EA"/>
    <w:rPr>
      <w:i w:val="0"/>
    </w:rPr>
  </w:style>
  <w:style w:type="character" w:customStyle="1" w:styleId="NumberingSymbols">
    <w:name w:val="Numbering Symbols"/>
    <w:rsid w:val="00DE12EA"/>
  </w:style>
  <w:style w:type="paragraph" w:customStyle="1" w:styleId="Heading">
    <w:name w:val="Heading"/>
    <w:basedOn w:val="Normal"/>
    <w:next w:val="BodyText"/>
    <w:rsid w:val="00DE12EA"/>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DE12EA"/>
    <w:rPr>
      <w:rFonts w:cs="Mangal"/>
    </w:rPr>
  </w:style>
  <w:style w:type="paragraph" w:styleId="Caption">
    <w:name w:val="caption"/>
    <w:basedOn w:val="Normal"/>
    <w:qFormat/>
    <w:rsid w:val="00DE12EA"/>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DE12EA"/>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DE12EA"/>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DE12EA"/>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DE12EA"/>
    <w:rPr>
      <w:b/>
      <w:bCs/>
    </w:rPr>
  </w:style>
  <w:style w:type="paragraph" w:styleId="BalloonText">
    <w:name w:val="Balloon Text"/>
    <w:basedOn w:val="Normal"/>
    <w:link w:val="BalloonTextChar1"/>
    <w:rsid w:val="00DE12EA"/>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DE12EA"/>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E12EA"/>
    <w:pPr>
      <w:suppressLineNumbers/>
    </w:pPr>
    <w:rPr>
      <w:sz w:val="32"/>
      <w:szCs w:val="32"/>
    </w:rPr>
  </w:style>
  <w:style w:type="paragraph" w:styleId="BodyText3">
    <w:name w:val="Body Text 3"/>
    <w:basedOn w:val="Normal"/>
    <w:link w:val="BodyText3Char1"/>
    <w:rsid w:val="00DE12EA"/>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DE12EA"/>
    <w:rPr>
      <w:rFonts w:ascii="Times New Roman" w:eastAsia="Times New Roman" w:hAnsi="Times New Roman" w:cs="Times New Roman"/>
      <w:color w:val="000000"/>
      <w:kern w:val="1"/>
      <w:sz w:val="16"/>
      <w:szCs w:val="16"/>
      <w:lang w:eastAsia="ar-SA"/>
    </w:rPr>
  </w:style>
  <w:style w:type="paragraph" w:styleId="NoSpacing">
    <w:name w:val="No Spacing"/>
    <w:qFormat/>
    <w:rsid w:val="00DE12EA"/>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HeaderChar1">
    <w:name w:val="Header Char1"/>
    <w:basedOn w:val="DefaultParagraphFont"/>
    <w:link w:val="Header"/>
    <w:rsid w:val="00DE12EA"/>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FooterChar1">
    <w:name w:val="Footer Char1"/>
    <w:basedOn w:val="DefaultParagraphFont"/>
    <w:link w:val="Footer"/>
    <w:rsid w:val="00DE12EA"/>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DE12EA"/>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DE12EA"/>
    <w:pPr>
      <w:jc w:val="center"/>
    </w:pPr>
    <w:rPr>
      <w:b/>
      <w:bCs/>
    </w:rPr>
  </w:style>
  <w:style w:type="paragraph" w:customStyle="1" w:styleId="PythagoreanTheorem">
    <w:name w:val="Pythagorean Theorem"/>
    <w:rsid w:val="00DE12EA"/>
    <w:pPr>
      <w:suppressAutoHyphens/>
    </w:pPr>
    <w:rPr>
      <w:rFonts w:ascii="Calibri" w:eastAsia="MS Mincho" w:hAnsi="Calibri" w:cs="Arial"/>
      <w:lang w:eastAsia="ar-SA"/>
    </w:rPr>
  </w:style>
  <w:style w:type="paragraph" w:styleId="BodyTextIndent2">
    <w:name w:val="Body Text Indent 2"/>
    <w:basedOn w:val="Normal"/>
    <w:link w:val="BodyTextIndent2Char"/>
    <w:semiHidden/>
    <w:unhideWhenUsed/>
    <w:rsid w:val="00DE12EA"/>
    <w:pPr>
      <w:suppressAutoHyphens/>
      <w:spacing w:after="120" w:line="480" w:lineRule="auto"/>
      <w:ind w:left="283"/>
    </w:pPr>
    <w:rPr>
      <w:rFonts w:eastAsia="Arial Unicode MS"/>
      <w:color w:val="000000"/>
      <w:kern w:val="1"/>
      <w:lang w:eastAsia="ar-SA"/>
    </w:rPr>
  </w:style>
  <w:style w:type="character" w:customStyle="1" w:styleId="BodyTextIndent2Char">
    <w:name w:val="Body Text Indent 2 Char"/>
    <w:basedOn w:val="DefaultParagraphFont"/>
    <w:link w:val="BodyTextIndent2"/>
    <w:semiHidden/>
    <w:rsid w:val="00DE12EA"/>
    <w:rPr>
      <w:rFonts w:ascii="Times New Roman" w:eastAsia="Arial Unicode MS" w:hAnsi="Times New Roman" w:cs="Times New Roman"/>
      <w:color w:val="000000"/>
      <w:kern w:val="1"/>
      <w:sz w:val="24"/>
      <w:szCs w:val="24"/>
      <w:lang w:eastAsia="ar-SA"/>
    </w:rPr>
  </w:style>
  <w:style w:type="paragraph" w:styleId="NormalWeb">
    <w:name w:val="Normal (Web)"/>
    <w:basedOn w:val="Normal"/>
    <w:rsid w:val="00DE12EA"/>
    <w:pPr>
      <w:spacing w:before="100" w:beforeAutospacing="1" w:after="100" w:afterAutospacing="1"/>
    </w:pPr>
    <w:rPr>
      <w:rFonts w:eastAsia="Calibri"/>
      <w:lang w:val="sr-Latn-CS" w:eastAsia="sr-Latn-CS"/>
    </w:rPr>
  </w:style>
  <w:style w:type="paragraph" w:customStyle="1" w:styleId="Default">
    <w:name w:val="Default"/>
    <w:rsid w:val="00DE12EA"/>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Answer3">
    <w:name w:val="Answer 3"/>
    <w:basedOn w:val="Normal"/>
    <w:rsid w:val="00DE12EA"/>
    <w:pPr>
      <w:numPr>
        <w:numId w:val="9"/>
      </w:numPr>
    </w:pPr>
  </w:style>
  <w:style w:type="character" w:styleId="FollowedHyperlink">
    <w:name w:val="FollowedHyperlink"/>
    <w:basedOn w:val="DefaultParagraphFont"/>
    <w:rsid w:val="00DE12EA"/>
    <w:rPr>
      <w:color w:val="800080"/>
      <w:u w:val="single"/>
    </w:rPr>
  </w:style>
  <w:style w:type="character" w:customStyle="1" w:styleId="FontStyle48">
    <w:name w:val="Font Style48"/>
    <w:basedOn w:val="DefaultParagraphFont"/>
    <w:rsid w:val="00DE12EA"/>
    <w:rPr>
      <w:rFonts w:ascii="Times New Roman" w:hAnsi="Times New Roman" w:cs="Times New Roman"/>
      <w:b/>
      <w:bCs/>
      <w:color w:val="000000"/>
      <w:sz w:val="20"/>
      <w:szCs w:val="20"/>
    </w:rPr>
  </w:style>
  <w:style w:type="character" w:customStyle="1" w:styleId="FontStyle49">
    <w:name w:val="Font Style49"/>
    <w:basedOn w:val="DefaultParagraphFont"/>
    <w:rsid w:val="00DE12EA"/>
    <w:rPr>
      <w:rFonts w:ascii="Times New Roman" w:hAnsi="Times New Roman" w:cs="Times New Roman"/>
      <w:color w:val="000000"/>
      <w:sz w:val="20"/>
      <w:szCs w:val="20"/>
    </w:rPr>
  </w:style>
  <w:style w:type="paragraph" w:customStyle="1" w:styleId="Style35">
    <w:name w:val="Style35"/>
    <w:basedOn w:val="Normal"/>
    <w:rsid w:val="00DE12EA"/>
    <w:pPr>
      <w:widowControl w:val="0"/>
      <w:autoSpaceDE w:val="0"/>
      <w:autoSpaceDN w:val="0"/>
      <w:adjustRightInd w:val="0"/>
      <w:spacing w:line="276" w:lineRule="exact"/>
      <w:ind w:hanging="677"/>
    </w:pPr>
  </w:style>
  <w:style w:type="paragraph" w:customStyle="1" w:styleId="Style36">
    <w:name w:val="Style36"/>
    <w:basedOn w:val="Normal"/>
    <w:rsid w:val="00DE12EA"/>
    <w:pPr>
      <w:widowControl w:val="0"/>
      <w:autoSpaceDE w:val="0"/>
      <w:autoSpaceDN w:val="0"/>
      <w:adjustRightInd w:val="0"/>
      <w:spacing w:line="277" w:lineRule="exact"/>
      <w:ind w:hanging="221"/>
    </w:pPr>
  </w:style>
  <w:style w:type="paragraph" w:styleId="DocumentMap">
    <w:name w:val="Document Map"/>
    <w:basedOn w:val="Normal"/>
    <w:link w:val="DocumentMapChar"/>
    <w:semiHidden/>
    <w:rsid w:val="00DE12E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E12EA"/>
    <w:rPr>
      <w:rFonts w:ascii="Tahoma" w:eastAsia="Times New Roman" w:hAnsi="Tahoma" w:cs="Tahoma"/>
      <w:sz w:val="20"/>
      <w:szCs w:val="20"/>
      <w:shd w:val="clear" w:color="auto" w:fill="000080"/>
    </w:rPr>
  </w:style>
  <w:style w:type="paragraph" w:customStyle="1" w:styleId="Normal1">
    <w:name w:val="Normal1"/>
    <w:basedOn w:val="Normal"/>
    <w:rsid w:val="00A966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zjz-nis.org.rs" TargetMode="External"/><Relationship Id="rId13" Type="http://schemas.openxmlformats.org/officeDocument/2006/relationships/hyperlink" Target="http://www.drzavnauprava.gov.r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oreskaupravars.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merz.gov.r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fp.gov.rs" TargetMode="External"/><Relationship Id="rId5" Type="http://schemas.openxmlformats.org/officeDocument/2006/relationships/webSettings" Target="webSettings.xml"/><Relationship Id="rId15" Type="http://schemas.openxmlformats.org/officeDocument/2006/relationships/hyperlink" Target="http://www.sepa.gov.r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__doPostBack('trvFullCPV','s50000000-5\\50400000-9\\50430000-8\\50433000-9')" TargetMode="External"/><Relationship Id="rId14" Type="http://schemas.openxmlformats.org/officeDocument/2006/relationships/hyperlink" Target="http://www.minrz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9320</Words>
  <Characters>53129</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Coja</cp:lastModifiedBy>
  <cp:revision>2</cp:revision>
  <cp:lastPrinted>2019-06-24T09:38:00Z</cp:lastPrinted>
  <dcterms:created xsi:type="dcterms:W3CDTF">2019-06-28T11:28:00Z</dcterms:created>
  <dcterms:modified xsi:type="dcterms:W3CDTF">2019-06-28T11:28:00Z</dcterms:modified>
</cp:coreProperties>
</file>