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1F3" w:rsidRPr="00E731D3" w:rsidRDefault="001A51F3" w:rsidP="001A51F3">
      <w:pPr>
        <w:jc w:val="center"/>
        <w:rPr>
          <w:rFonts w:ascii="Times New Roman" w:hAnsi="Times New Roman"/>
          <w:sz w:val="32"/>
          <w:szCs w:val="32"/>
        </w:rPr>
      </w:pPr>
    </w:p>
    <w:p w:rsidR="001A51F3" w:rsidRPr="00E731D3" w:rsidRDefault="001A51F3" w:rsidP="001A51F3">
      <w:pPr>
        <w:jc w:val="center"/>
        <w:rPr>
          <w:rFonts w:ascii="Times New Roman" w:hAnsi="Times New Roman"/>
          <w:sz w:val="32"/>
          <w:szCs w:val="32"/>
        </w:rPr>
      </w:pPr>
    </w:p>
    <w:p w:rsidR="001A51F3" w:rsidRPr="00E731D3" w:rsidRDefault="001A51F3" w:rsidP="001A51F3">
      <w:pPr>
        <w:jc w:val="center"/>
        <w:rPr>
          <w:rFonts w:ascii="Times New Roman" w:hAnsi="Times New Roman"/>
          <w:sz w:val="32"/>
          <w:szCs w:val="32"/>
        </w:rPr>
      </w:pPr>
    </w:p>
    <w:p w:rsidR="001A51F3" w:rsidRPr="00E731D3" w:rsidRDefault="001A51F3" w:rsidP="001A51F3">
      <w:pPr>
        <w:jc w:val="center"/>
        <w:rPr>
          <w:rFonts w:ascii="Times New Roman" w:hAnsi="Times New Roman"/>
          <w:sz w:val="32"/>
          <w:szCs w:val="32"/>
          <w:lang w:val="ru-RU"/>
        </w:rPr>
      </w:pPr>
    </w:p>
    <w:p w:rsidR="001A51F3" w:rsidRPr="00E731D3" w:rsidRDefault="001A51F3" w:rsidP="001A51F3">
      <w:pPr>
        <w:jc w:val="center"/>
        <w:rPr>
          <w:rFonts w:ascii="Times New Roman" w:hAnsi="Times New Roman"/>
          <w:b/>
          <w:bCs/>
          <w:i/>
          <w:iCs/>
          <w:sz w:val="28"/>
          <w:szCs w:val="28"/>
        </w:rPr>
      </w:pPr>
      <w:r w:rsidRPr="00E731D3">
        <w:rPr>
          <w:rFonts w:ascii="Times New Roman" w:hAnsi="Times New Roman"/>
          <w:b/>
          <w:bCs/>
          <w:i/>
          <w:iCs/>
          <w:sz w:val="28"/>
          <w:szCs w:val="28"/>
        </w:rPr>
        <w:t>Институт за јавно здравље Ниш</w:t>
      </w:r>
    </w:p>
    <w:p w:rsidR="001A51F3" w:rsidRPr="00E731D3" w:rsidRDefault="001A51F3" w:rsidP="001A51F3">
      <w:pPr>
        <w:jc w:val="center"/>
        <w:rPr>
          <w:rFonts w:ascii="Times New Roman" w:hAnsi="Times New Roman"/>
          <w:b/>
          <w:bCs/>
          <w:i/>
          <w:iCs/>
          <w:sz w:val="28"/>
          <w:szCs w:val="28"/>
        </w:rPr>
      </w:pPr>
    </w:p>
    <w:p w:rsidR="001A51F3" w:rsidRPr="00E731D3" w:rsidRDefault="001A51F3" w:rsidP="001A51F3">
      <w:pPr>
        <w:jc w:val="center"/>
        <w:rPr>
          <w:rFonts w:ascii="Times New Roman" w:hAnsi="Times New Roman"/>
          <w:b/>
          <w:bCs/>
          <w:i/>
          <w:iCs/>
          <w:sz w:val="28"/>
          <w:szCs w:val="28"/>
        </w:rPr>
      </w:pPr>
    </w:p>
    <w:p w:rsidR="001A51F3" w:rsidRPr="00E731D3" w:rsidRDefault="001A51F3" w:rsidP="001A51F3">
      <w:pPr>
        <w:jc w:val="center"/>
        <w:rPr>
          <w:rFonts w:ascii="Times New Roman" w:hAnsi="Times New Roman"/>
          <w:b/>
          <w:bCs/>
          <w:i/>
          <w:iCs/>
          <w:sz w:val="28"/>
          <w:szCs w:val="28"/>
        </w:rPr>
      </w:pPr>
      <w:r w:rsidRPr="00E731D3">
        <w:rPr>
          <w:rFonts w:ascii="Times New Roman" w:hAnsi="Times New Roman"/>
          <w:b/>
          <w:bCs/>
          <w:i/>
          <w:iCs/>
          <w:sz w:val="28"/>
          <w:szCs w:val="28"/>
          <w:lang w:val="ru-RU"/>
        </w:rPr>
        <w:t>КОНКУРСНА ДОКУМЕНТАЦИЈА</w:t>
      </w:r>
      <w:r w:rsidRPr="00E731D3">
        <w:rPr>
          <w:rFonts w:ascii="Times New Roman" w:hAnsi="Times New Roman"/>
          <w:b/>
          <w:bCs/>
          <w:i/>
          <w:iCs/>
          <w:sz w:val="28"/>
          <w:szCs w:val="28"/>
        </w:rPr>
        <w:t xml:space="preserve"> </w:t>
      </w:r>
    </w:p>
    <w:p w:rsidR="001A51F3" w:rsidRPr="00E731D3" w:rsidRDefault="001A51F3" w:rsidP="001A51F3">
      <w:pPr>
        <w:jc w:val="center"/>
        <w:rPr>
          <w:rFonts w:ascii="Times New Roman" w:hAnsi="Times New Roman"/>
          <w:b/>
          <w:bCs/>
          <w:i/>
          <w:iCs/>
          <w:sz w:val="28"/>
          <w:szCs w:val="28"/>
          <w:lang w:val="ru-RU"/>
        </w:rPr>
      </w:pPr>
    </w:p>
    <w:p w:rsidR="001A51F3" w:rsidRPr="00E731D3" w:rsidRDefault="001A51F3" w:rsidP="001A51F3">
      <w:pPr>
        <w:jc w:val="center"/>
        <w:rPr>
          <w:rFonts w:ascii="Times New Roman" w:hAnsi="Times New Roman"/>
          <w:b/>
          <w:bCs/>
          <w:i/>
        </w:rPr>
      </w:pPr>
      <w:r w:rsidRPr="00E731D3">
        <w:rPr>
          <w:rFonts w:ascii="Times New Roman" w:hAnsi="Times New Roman"/>
          <w:b/>
          <w:bCs/>
          <w:i/>
        </w:rPr>
        <w:t>ЗА ЈАВНУ НАБАВКУ МАЛЕ ВРЕДНОСТИ</w:t>
      </w:r>
      <w:r w:rsidRPr="00E731D3">
        <w:rPr>
          <w:rFonts w:ascii="Times New Roman" w:hAnsi="Times New Roman"/>
          <w:b/>
          <w:bCs/>
          <w:i/>
          <w:lang w:val="sr-Cyrl-CS"/>
        </w:rPr>
        <w:t xml:space="preserve"> </w:t>
      </w:r>
      <w:r w:rsidRPr="00E731D3">
        <w:rPr>
          <w:rFonts w:ascii="Times New Roman" w:hAnsi="Times New Roman"/>
          <w:b/>
          <w:bCs/>
          <w:i/>
        </w:rPr>
        <w:t>–</w:t>
      </w:r>
    </w:p>
    <w:p w:rsidR="00096CC9" w:rsidRPr="00E731D3" w:rsidRDefault="001A51F3" w:rsidP="001A51F3">
      <w:pPr>
        <w:jc w:val="center"/>
        <w:rPr>
          <w:rFonts w:ascii="Times New Roman" w:hAnsi="Times New Roman"/>
          <w:b/>
          <w:i/>
        </w:rPr>
      </w:pPr>
      <w:r w:rsidRPr="00E731D3">
        <w:rPr>
          <w:rFonts w:ascii="Times New Roman" w:hAnsi="Times New Roman"/>
          <w:b/>
          <w:i/>
        </w:rPr>
        <w:t xml:space="preserve">Услуга Сервисирања, поправке и одржавања </w:t>
      </w:r>
      <w:proofErr w:type="gramStart"/>
      <w:r w:rsidRPr="00E731D3">
        <w:rPr>
          <w:rFonts w:ascii="Times New Roman" w:hAnsi="Times New Roman"/>
          <w:b/>
          <w:i/>
        </w:rPr>
        <w:t>медицинске  и</w:t>
      </w:r>
      <w:proofErr w:type="gramEnd"/>
      <w:r w:rsidRPr="00E731D3">
        <w:rPr>
          <w:rFonts w:ascii="Times New Roman" w:hAnsi="Times New Roman"/>
          <w:b/>
          <w:i/>
        </w:rPr>
        <w:t xml:space="preserve"> лабораторијске опреме за партију </w:t>
      </w:r>
      <w:r w:rsidR="00096CC9" w:rsidRPr="00E731D3">
        <w:rPr>
          <w:rFonts w:ascii="Times New Roman" w:hAnsi="Times New Roman"/>
          <w:b/>
          <w:i/>
        </w:rPr>
        <w:t>3</w:t>
      </w:r>
      <w:r w:rsidRPr="00E731D3">
        <w:rPr>
          <w:rFonts w:ascii="Times New Roman" w:hAnsi="Times New Roman"/>
          <w:b/>
          <w:i/>
        </w:rPr>
        <w:t xml:space="preserve">. </w:t>
      </w:r>
    </w:p>
    <w:p w:rsidR="00E731D3" w:rsidRPr="00E731D3" w:rsidRDefault="00E731D3" w:rsidP="001A51F3">
      <w:pPr>
        <w:jc w:val="center"/>
        <w:rPr>
          <w:rFonts w:ascii="Times New Roman" w:hAnsi="Times New Roman"/>
          <w:b/>
          <w:i/>
        </w:rPr>
      </w:pPr>
    </w:p>
    <w:p w:rsidR="001A51F3" w:rsidRPr="00E731D3" w:rsidRDefault="001A51F3" w:rsidP="001A51F3">
      <w:pPr>
        <w:jc w:val="center"/>
        <w:rPr>
          <w:rFonts w:ascii="Times New Roman" w:hAnsi="Times New Roman"/>
          <w:b/>
          <w:bCs/>
          <w:i/>
          <w:iCs/>
          <w:sz w:val="22"/>
          <w:szCs w:val="22"/>
          <w:lang w:val="sr-Latn-CS"/>
        </w:rPr>
      </w:pPr>
      <w:r w:rsidRPr="00E731D3">
        <w:rPr>
          <w:rFonts w:ascii="Times New Roman" w:hAnsi="Times New Roman"/>
          <w:b/>
          <w:i/>
          <w:sz w:val="22"/>
          <w:szCs w:val="22"/>
        </w:rPr>
        <w:t xml:space="preserve">Сервисирање </w:t>
      </w:r>
      <w:r w:rsidR="00096CC9" w:rsidRPr="00E731D3">
        <w:rPr>
          <w:rFonts w:ascii="Times New Roman" w:hAnsi="Times New Roman"/>
          <w:b/>
          <w:i/>
          <w:sz w:val="22"/>
          <w:szCs w:val="22"/>
        </w:rPr>
        <w:t>Атомског апсорпционог спектрофотометра, „Perkin Elmer Analyst 600</w:t>
      </w:r>
    </w:p>
    <w:p w:rsidR="001A51F3" w:rsidRPr="00E731D3" w:rsidRDefault="001A51F3" w:rsidP="001A51F3">
      <w:pPr>
        <w:jc w:val="center"/>
        <w:rPr>
          <w:rFonts w:ascii="Times New Roman" w:hAnsi="Times New Roman"/>
          <w:b/>
          <w:bCs/>
          <w:i/>
        </w:rPr>
      </w:pPr>
    </w:p>
    <w:p w:rsidR="001A51F3" w:rsidRPr="00E731D3" w:rsidRDefault="00422570" w:rsidP="001A51F3">
      <w:pPr>
        <w:jc w:val="center"/>
        <w:rPr>
          <w:rFonts w:ascii="Times New Roman" w:hAnsi="Times New Roman"/>
          <w:b/>
          <w:i/>
          <w:iCs/>
        </w:rPr>
      </w:pPr>
      <w:r>
        <w:rPr>
          <w:rFonts w:ascii="Times New Roman" w:hAnsi="Times New Roman"/>
          <w:b/>
          <w:bCs/>
        </w:rPr>
        <w:t xml:space="preserve">ЈНМВ </w:t>
      </w:r>
      <w:r w:rsidR="001A51F3" w:rsidRPr="00E731D3">
        <w:rPr>
          <w:rFonts w:ascii="Times New Roman" w:hAnsi="Times New Roman"/>
          <w:b/>
          <w:bCs/>
        </w:rPr>
        <w:t>бр. 4</w:t>
      </w:r>
      <w:r w:rsidR="00096CC9" w:rsidRPr="00E731D3">
        <w:rPr>
          <w:rFonts w:ascii="Times New Roman" w:hAnsi="Times New Roman"/>
          <w:b/>
          <w:bCs/>
        </w:rPr>
        <w:t>-2</w:t>
      </w:r>
      <w:r w:rsidR="001A51F3" w:rsidRPr="00E731D3">
        <w:rPr>
          <w:rFonts w:ascii="Times New Roman" w:hAnsi="Times New Roman"/>
          <w:b/>
        </w:rPr>
        <w:t>/</w:t>
      </w:r>
      <w:r w:rsidR="001A51F3" w:rsidRPr="00E731D3">
        <w:rPr>
          <w:rFonts w:ascii="Times New Roman" w:hAnsi="Times New Roman"/>
          <w:b/>
          <w:lang w:val="sr-Cyrl-CS"/>
        </w:rPr>
        <w:t>201</w:t>
      </w:r>
      <w:r w:rsidR="001A51F3" w:rsidRPr="00E731D3">
        <w:rPr>
          <w:rFonts w:ascii="Times New Roman" w:hAnsi="Times New Roman"/>
          <w:b/>
        </w:rPr>
        <w:t>9</w:t>
      </w:r>
    </w:p>
    <w:p w:rsidR="001A51F3" w:rsidRPr="00E731D3" w:rsidRDefault="001A51F3" w:rsidP="001A51F3">
      <w:pPr>
        <w:jc w:val="center"/>
        <w:rPr>
          <w:rFonts w:ascii="Times New Roman" w:hAnsi="Times New Roman"/>
          <w:i/>
          <w:iCs/>
        </w:rPr>
      </w:pPr>
    </w:p>
    <w:p w:rsidR="001A51F3" w:rsidRPr="00E731D3" w:rsidRDefault="001A51F3" w:rsidP="001A51F3">
      <w:pPr>
        <w:jc w:val="center"/>
        <w:rPr>
          <w:rFonts w:ascii="Times New Roman" w:hAnsi="Times New Roman"/>
          <w:i/>
          <w:iCs/>
        </w:rPr>
      </w:pPr>
    </w:p>
    <w:p w:rsidR="001A51F3" w:rsidRPr="00E731D3" w:rsidRDefault="001A51F3" w:rsidP="00E731D3">
      <w:pPr>
        <w:rPr>
          <w:rFonts w:ascii="Times New Roman" w:hAnsi="Times New Roman"/>
          <w:i/>
          <w:iCs/>
        </w:rPr>
      </w:pPr>
    </w:p>
    <w:p w:rsidR="001A51F3" w:rsidRPr="00E731D3" w:rsidRDefault="001A51F3" w:rsidP="001A51F3">
      <w:pPr>
        <w:jc w:val="center"/>
        <w:rPr>
          <w:rFonts w:ascii="Times New Roman" w:hAnsi="Times New Roman"/>
          <w:i/>
          <w:iCs/>
        </w:rPr>
      </w:pPr>
    </w:p>
    <w:tbl>
      <w:tblPr>
        <w:tblW w:w="9418" w:type="dxa"/>
        <w:tblInd w:w="-65" w:type="dxa"/>
        <w:tblLayout w:type="fixed"/>
        <w:tblLook w:val="0000"/>
      </w:tblPr>
      <w:tblGrid>
        <w:gridCol w:w="4661"/>
        <w:gridCol w:w="4757"/>
      </w:tblGrid>
      <w:tr w:rsidR="001A51F3" w:rsidRPr="00E731D3" w:rsidTr="00CE42A0">
        <w:tc>
          <w:tcPr>
            <w:tcW w:w="4661"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hAnsi="Times New Roman"/>
              </w:rPr>
            </w:pPr>
          </w:p>
        </w:tc>
        <w:tc>
          <w:tcPr>
            <w:tcW w:w="4757"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center"/>
              <w:rPr>
                <w:rFonts w:ascii="Times New Roman" w:hAnsi="Times New Roman"/>
              </w:rPr>
            </w:pPr>
            <w:r w:rsidRPr="00E731D3">
              <w:rPr>
                <w:rFonts w:ascii="Times New Roman" w:hAnsi="Times New Roman"/>
              </w:rPr>
              <w:t>Датум и време</w:t>
            </w:r>
          </w:p>
        </w:tc>
      </w:tr>
      <w:tr w:rsidR="001A51F3" w:rsidRPr="00E731D3" w:rsidTr="00CE42A0">
        <w:tc>
          <w:tcPr>
            <w:tcW w:w="4661"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hAnsi="Times New Roman"/>
              </w:rPr>
            </w:pPr>
            <w:r w:rsidRPr="00E731D3">
              <w:rPr>
                <w:rFonts w:ascii="Times New Roman" w:hAnsi="Times New Roman"/>
              </w:rPr>
              <w:t>Крајњи рок за подношење понуда</w:t>
            </w:r>
          </w:p>
        </w:tc>
        <w:tc>
          <w:tcPr>
            <w:tcW w:w="4757"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096CC9" w:rsidP="00CE42A0">
            <w:pPr>
              <w:snapToGrid w:val="0"/>
              <w:jc w:val="both"/>
              <w:rPr>
                <w:rFonts w:ascii="Times New Roman" w:hAnsi="Times New Roman"/>
              </w:rPr>
            </w:pPr>
            <w:r w:rsidRPr="00E731D3">
              <w:rPr>
                <w:rFonts w:ascii="Times New Roman" w:hAnsi="Times New Roman"/>
              </w:rPr>
              <w:t xml:space="preserve">3. </w:t>
            </w:r>
            <w:proofErr w:type="gramStart"/>
            <w:r w:rsidRPr="00E731D3">
              <w:rPr>
                <w:rFonts w:ascii="Times New Roman" w:hAnsi="Times New Roman"/>
              </w:rPr>
              <w:t>јули</w:t>
            </w:r>
            <w:proofErr w:type="gramEnd"/>
            <w:r w:rsidRPr="00E731D3">
              <w:rPr>
                <w:rFonts w:ascii="Times New Roman" w:hAnsi="Times New Roman"/>
              </w:rPr>
              <w:t xml:space="preserve"> </w:t>
            </w:r>
            <w:r w:rsidR="001A51F3" w:rsidRPr="00E731D3">
              <w:rPr>
                <w:rFonts w:ascii="Times New Roman" w:hAnsi="Times New Roman"/>
              </w:rPr>
              <w:t>2019. године у 10,00 часова</w:t>
            </w:r>
          </w:p>
        </w:tc>
      </w:tr>
      <w:tr w:rsidR="001A51F3" w:rsidRPr="00E731D3" w:rsidTr="00CE42A0">
        <w:tc>
          <w:tcPr>
            <w:tcW w:w="4661"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hAnsi="Times New Roman"/>
              </w:rPr>
            </w:pPr>
            <w:r w:rsidRPr="00E731D3">
              <w:rPr>
                <w:rFonts w:ascii="Times New Roman" w:hAnsi="Times New Roman"/>
              </w:rPr>
              <w:t>Отварање понуда</w:t>
            </w:r>
          </w:p>
        </w:tc>
        <w:tc>
          <w:tcPr>
            <w:tcW w:w="4757"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096CC9" w:rsidP="00CE42A0">
            <w:pPr>
              <w:snapToGrid w:val="0"/>
              <w:jc w:val="both"/>
              <w:rPr>
                <w:rFonts w:ascii="Times New Roman" w:hAnsi="Times New Roman"/>
              </w:rPr>
            </w:pPr>
            <w:r w:rsidRPr="00E731D3">
              <w:rPr>
                <w:rFonts w:ascii="Times New Roman" w:hAnsi="Times New Roman"/>
              </w:rPr>
              <w:t xml:space="preserve">3. </w:t>
            </w:r>
            <w:proofErr w:type="gramStart"/>
            <w:r w:rsidRPr="00E731D3">
              <w:rPr>
                <w:rFonts w:ascii="Times New Roman" w:hAnsi="Times New Roman"/>
              </w:rPr>
              <w:t>јули</w:t>
            </w:r>
            <w:proofErr w:type="gramEnd"/>
            <w:r w:rsidRPr="00E731D3">
              <w:rPr>
                <w:rFonts w:ascii="Times New Roman" w:hAnsi="Times New Roman"/>
              </w:rPr>
              <w:t xml:space="preserve"> </w:t>
            </w:r>
            <w:r w:rsidR="001A51F3" w:rsidRPr="00E731D3">
              <w:rPr>
                <w:rFonts w:ascii="Times New Roman" w:hAnsi="Times New Roman"/>
              </w:rPr>
              <w:t>2019. године у 10,30 часова</w:t>
            </w:r>
          </w:p>
        </w:tc>
      </w:tr>
    </w:tbl>
    <w:p w:rsidR="001A51F3" w:rsidRPr="00E731D3" w:rsidRDefault="001A51F3" w:rsidP="001A51F3">
      <w:pPr>
        <w:jc w:val="center"/>
        <w:rPr>
          <w:rFonts w:ascii="Times New Roman" w:hAnsi="Times New Roman"/>
          <w:i/>
          <w:iCs/>
        </w:rPr>
      </w:pPr>
    </w:p>
    <w:p w:rsidR="001A51F3" w:rsidRPr="00E731D3" w:rsidRDefault="001A51F3" w:rsidP="001A51F3">
      <w:pPr>
        <w:jc w:val="center"/>
        <w:rPr>
          <w:rFonts w:ascii="Times New Roman" w:hAnsi="Times New Roman"/>
          <w:i/>
          <w:iCs/>
        </w:rPr>
      </w:pPr>
    </w:p>
    <w:p w:rsidR="001A51F3" w:rsidRPr="00E731D3" w:rsidRDefault="001A51F3" w:rsidP="001A51F3">
      <w:pPr>
        <w:jc w:val="center"/>
        <w:rPr>
          <w:rFonts w:ascii="Times New Roman" w:hAnsi="Times New Roman"/>
          <w:i/>
          <w:iCs/>
        </w:rPr>
      </w:pPr>
    </w:p>
    <w:p w:rsidR="001A51F3" w:rsidRPr="00E731D3" w:rsidRDefault="001A51F3" w:rsidP="001A51F3">
      <w:pPr>
        <w:jc w:val="center"/>
        <w:rPr>
          <w:rFonts w:ascii="Times New Roman" w:hAnsi="Times New Roman"/>
          <w:i/>
          <w:iCs/>
        </w:rPr>
      </w:pPr>
    </w:p>
    <w:p w:rsidR="001A51F3" w:rsidRPr="00E731D3" w:rsidRDefault="001A51F3" w:rsidP="001A51F3">
      <w:pPr>
        <w:jc w:val="center"/>
        <w:rPr>
          <w:rFonts w:ascii="Times New Roman" w:hAnsi="Times New Roman"/>
          <w:i/>
          <w:iCs/>
        </w:rPr>
      </w:pPr>
    </w:p>
    <w:p w:rsidR="001A51F3" w:rsidRPr="00E731D3" w:rsidRDefault="001A51F3" w:rsidP="001A51F3">
      <w:pPr>
        <w:jc w:val="center"/>
        <w:rPr>
          <w:rFonts w:ascii="Times New Roman" w:hAnsi="Times New Roman"/>
          <w:i/>
          <w:iCs/>
        </w:rPr>
      </w:pPr>
    </w:p>
    <w:p w:rsidR="001A51F3" w:rsidRPr="00E731D3" w:rsidRDefault="00096CC9" w:rsidP="00096CC9">
      <w:pPr>
        <w:jc w:val="center"/>
        <w:rPr>
          <w:rFonts w:ascii="Times New Roman" w:hAnsi="Times New Roman"/>
          <w:b/>
          <w:bCs/>
        </w:rPr>
      </w:pPr>
      <w:r w:rsidRPr="00E731D3">
        <w:rPr>
          <w:rFonts w:ascii="Times New Roman" w:hAnsi="Times New Roman"/>
          <w:b/>
          <w:iCs/>
        </w:rPr>
        <w:t>Јуни</w:t>
      </w:r>
      <w:proofErr w:type="gramStart"/>
      <w:r w:rsidR="001A51F3" w:rsidRPr="00E731D3">
        <w:rPr>
          <w:rFonts w:ascii="Times New Roman" w:hAnsi="Times New Roman"/>
          <w:b/>
          <w:iCs/>
        </w:rPr>
        <w:t>,</w:t>
      </w:r>
      <w:r w:rsidR="001A51F3" w:rsidRPr="00E731D3">
        <w:rPr>
          <w:rFonts w:ascii="Times New Roman" w:hAnsi="Times New Roman"/>
          <w:iCs/>
          <w:lang w:val="sr-Cyrl-CS"/>
        </w:rPr>
        <w:t xml:space="preserve"> </w:t>
      </w:r>
      <w:r w:rsidR="001A51F3" w:rsidRPr="00E731D3">
        <w:rPr>
          <w:rFonts w:ascii="Times New Roman" w:hAnsi="Times New Roman"/>
          <w:iCs/>
        </w:rPr>
        <w:t xml:space="preserve"> </w:t>
      </w:r>
      <w:r w:rsidR="001A51F3" w:rsidRPr="00E731D3">
        <w:rPr>
          <w:rFonts w:ascii="Times New Roman" w:hAnsi="Times New Roman"/>
          <w:b/>
          <w:bCs/>
        </w:rPr>
        <w:t>2019</w:t>
      </w:r>
      <w:proofErr w:type="gramEnd"/>
      <w:r w:rsidR="001A51F3" w:rsidRPr="00E731D3">
        <w:rPr>
          <w:rFonts w:ascii="Times New Roman" w:hAnsi="Times New Roman"/>
          <w:b/>
          <w:bCs/>
        </w:rPr>
        <w:t xml:space="preserve">. </w:t>
      </w:r>
      <w:proofErr w:type="gramStart"/>
      <w:r w:rsidR="001A51F3" w:rsidRPr="00E731D3">
        <w:rPr>
          <w:rFonts w:ascii="Times New Roman" w:hAnsi="Times New Roman"/>
          <w:b/>
          <w:bCs/>
        </w:rPr>
        <w:t>године</w:t>
      </w:r>
      <w:proofErr w:type="gramEnd"/>
    </w:p>
    <w:p w:rsidR="00096CC9" w:rsidRPr="00E731D3" w:rsidRDefault="00096CC9" w:rsidP="001A51F3">
      <w:pPr>
        <w:jc w:val="both"/>
        <w:rPr>
          <w:rFonts w:ascii="Times New Roman" w:hAnsi="Times New Roman"/>
          <w:b/>
          <w:bCs/>
        </w:rPr>
      </w:pPr>
    </w:p>
    <w:p w:rsidR="00096CC9" w:rsidRPr="00E731D3" w:rsidRDefault="00096CC9" w:rsidP="001A51F3">
      <w:pPr>
        <w:jc w:val="both"/>
        <w:rPr>
          <w:rFonts w:ascii="Times New Roman" w:hAnsi="Times New Roman"/>
          <w:b/>
          <w:bCs/>
        </w:rPr>
      </w:pPr>
    </w:p>
    <w:p w:rsidR="001A51F3" w:rsidRPr="00E731D3" w:rsidRDefault="001A51F3" w:rsidP="001A51F3">
      <w:pPr>
        <w:jc w:val="both"/>
        <w:rPr>
          <w:rFonts w:ascii="Times New Roman" w:eastAsia="TimesNewRomanPSMT" w:hAnsi="Times New Roman"/>
        </w:rPr>
      </w:pPr>
      <w:r w:rsidRPr="00E731D3">
        <w:rPr>
          <w:rFonts w:ascii="Times New Roman" w:hAnsi="Times New Roman"/>
          <w:b/>
          <w:bCs/>
        </w:rPr>
        <w:br w:type="page"/>
      </w:r>
      <w:proofErr w:type="gramStart"/>
      <w:r w:rsidRPr="00E731D3">
        <w:rPr>
          <w:rFonts w:ascii="Times New Roman" w:eastAsia="TimesNewRomanPSMT" w:hAnsi="Times New Roman"/>
        </w:rPr>
        <w:lastRenderedPageBreak/>
        <w:t>На основу чл.</w:t>
      </w:r>
      <w:proofErr w:type="gramEnd"/>
      <w:r w:rsidRPr="00E731D3">
        <w:rPr>
          <w:rFonts w:ascii="Times New Roman" w:eastAsia="TimesNewRomanPSMT" w:hAnsi="Times New Roman"/>
        </w:rPr>
        <w:t xml:space="preserve"> 39. </w:t>
      </w:r>
      <w:proofErr w:type="gramStart"/>
      <w:r w:rsidRPr="00E731D3">
        <w:rPr>
          <w:rFonts w:ascii="Times New Roman" w:eastAsia="TimesNewRomanPSMT" w:hAnsi="Times New Roman"/>
        </w:rPr>
        <w:t>и</w:t>
      </w:r>
      <w:proofErr w:type="gramEnd"/>
      <w:r w:rsidRPr="00E731D3">
        <w:rPr>
          <w:rFonts w:ascii="Times New Roman" w:eastAsia="TimesNewRomanPSMT" w:hAnsi="Times New Roman"/>
        </w:rPr>
        <w:t xml:space="preserve"> 61. Закона о јавним набавкама („Сл. гласник РС” бр. 124/2012, 14/2015, 68/2015 у даљем тексту: Закон), чл. 6. Правилника о обавезним елементима конкурсне документације у поступцима јавних набавки и начину доказивања испуњености услова („Сл. гласник РС” бр. 86/2015</w:t>
      </w:r>
      <w:r w:rsidR="00615756">
        <w:rPr>
          <w:rFonts w:ascii="Times New Roman" w:eastAsia="TimesNewRomanPSMT" w:hAnsi="Times New Roman"/>
        </w:rPr>
        <w:t xml:space="preserve"> и 41/2019</w:t>
      </w:r>
      <w:r w:rsidRPr="00E731D3">
        <w:rPr>
          <w:rFonts w:ascii="Times New Roman" w:eastAsia="TimesNewRomanPSMT" w:hAnsi="Times New Roman"/>
        </w:rPr>
        <w:t xml:space="preserve">), </w:t>
      </w:r>
      <w:r w:rsidRPr="00E731D3">
        <w:rPr>
          <w:rFonts w:ascii="Times New Roman" w:hAnsi="Times New Roman"/>
        </w:rPr>
        <w:t>Одлуке о покретању поступка јавне набавке број ЈНМВ 4</w:t>
      </w:r>
      <w:r w:rsidR="00096CC9" w:rsidRPr="00E731D3">
        <w:rPr>
          <w:rFonts w:ascii="Times New Roman" w:hAnsi="Times New Roman"/>
        </w:rPr>
        <w:t>-2</w:t>
      </w:r>
      <w:r w:rsidRPr="00E731D3">
        <w:rPr>
          <w:rFonts w:ascii="Times New Roman" w:hAnsi="Times New Roman"/>
          <w:lang w:val="sr-Cyrl-CS"/>
        </w:rPr>
        <w:t>/201</w:t>
      </w:r>
      <w:r w:rsidRPr="00E731D3">
        <w:rPr>
          <w:rFonts w:ascii="Times New Roman" w:hAnsi="Times New Roman"/>
        </w:rPr>
        <w:t>9</w:t>
      </w:r>
      <w:r w:rsidRPr="00E731D3">
        <w:rPr>
          <w:rFonts w:ascii="Times New Roman" w:hAnsi="Times New Roman"/>
          <w:lang w:val="sr-Cyrl-CS"/>
        </w:rPr>
        <w:t>, бр</w:t>
      </w:r>
      <w:r w:rsidR="001A2887">
        <w:rPr>
          <w:rFonts w:ascii="Times New Roman" w:hAnsi="Times New Roman"/>
          <w:lang w:val="sr-Cyrl-CS"/>
        </w:rPr>
        <w:t>.07-2492</w:t>
      </w:r>
      <w:r w:rsidRPr="00E731D3">
        <w:rPr>
          <w:rFonts w:ascii="Times New Roman" w:hAnsi="Times New Roman"/>
          <w:lang w:val="sr-Cyrl-CS"/>
        </w:rPr>
        <w:t xml:space="preserve"> од</w:t>
      </w:r>
      <w:r w:rsidR="008D65DB">
        <w:rPr>
          <w:rFonts w:ascii="Times New Roman" w:hAnsi="Times New Roman"/>
          <w:lang w:val="sr-Cyrl-CS"/>
        </w:rPr>
        <w:t xml:space="preserve"> 24.6</w:t>
      </w:r>
      <w:r w:rsidRPr="00E731D3">
        <w:rPr>
          <w:rFonts w:ascii="Times New Roman" w:hAnsi="Times New Roman"/>
          <w:lang w:val="sr-Cyrl-CS"/>
        </w:rPr>
        <w:t>.201</w:t>
      </w:r>
      <w:r w:rsidRPr="00E731D3">
        <w:rPr>
          <w:rFonts w:ascii="Times New Roman" w:hAnsi="Times New Roman"/>
        </w:rPr>
        <w:t>9</w:t>
      </w:r>
      <w:r w:rsidRPr="00E731D3">
        <w:rPr>
          <w:rFonts w:ascii="Times New Roman" w:hAnsi="Times New Roman"/>
          <w:lang w:val="sr-Cyrl-CS"/>
        </w:rPr>
        <w:t>.</w:t>
      </w:r>
      <w:r w:rsidRPr="00E731D3">
        <w:rPr>
          <w:rFonts w:ascii="Times New Roman" w:hAnsi="Times New Roman"/>
          <w:i/>
          <w:iCs/>
        </w:rPr>
        <w:t xml:space="preserve"> </w:t>
      </w:r>
      <w:proofErr w:type="gramStart"/>
      <w:r w:rsidR="008D65DB">
        <w:rPr>
          <w:rFonts w:ascii="Times New Roman" w:hAnsi="Times New Roman"/>
          <w:iCs/>
        </w:rPr>
        <w:t>године</w:t>
      </w:r>
      <w:proofErr w:type="gramEnd"/>
      <w:r w:rsidR="008D65DB">
        <w:rPr>
          <w:rFonts w:ascii="Times New Roman" w:hAnsi="Times New Roman"/>
          <w:iCs/>
        </w:rPr>
        <w:t xml:space="preserve"> </w:t>
      </w:r>
      <w:r w:rsidRPr="00E731D3">
        <w:rPr>
          <w:rFonts w:ascii="Times New Roman" w:hAnsi="Times New Roman"/>
          <w:iCs/>
        </w:rPr>
        <w:t>и Решења о образовању комисије за јавну набавку бр</w:t>
      </w:r>
      <w:r w:rsidR="001A2887">
        <w:rPr>
          <w:rFonts w:ascii="Times New Roman" w:hAnsi="Times New Roman"/>
          <w:iCs/>
          <w:lang/>
        </w:rPr>
        <w:t xml:space="preserve">.07-2493 </w:t>
      </w:r>
      <w:r w:rsidR="00615756">
        <w:rPr>
          <w:rFonts w:ascii="Times New Roman" w:hAnsi="Times New Roman"/>
          <w:iCs/>
        </w:rPr>
        <w:t>од</w:t>
      </w:r>
      <w:r w:rsidR="008D65DB" w:rsidRPr="008D65DB">
        <w:rPr>
          <w:rFonts w:ascii="Times New Roman" w:hAnsi="Times New Roman"/>
          <w:lang w:val="sr-Cyrl-CS"/>
        </w:rPr>
        <w:t xml:space="preserve"> </w:t>
      </w:r>
      <w:r w:rsidR="008D65DB">
        <w:rPr>
          <w:rFonts w:ascii="Times New Roman" w:hAnsi="Times New Roman"/>
          <w:lang w:val="sr-Cyrl-CS"/>
        </w:rPr>
        <w:t>24.6.</w:t>
      </w:r>
      <w:r w:rsidRPr="00E731D3">
        <w:rPr>
          <w:rFonts w:ascii="Times New Roman" w:hAnsi="Times New Roman"/>
          <w:iCs/>
        </w:rPr>
        <w:t xml:space="preserve">2019. </w:t>
      </w:r>
      <w:proofErr w:type="gramStart"/>
      <w:r w:rsidRPr="00E731D3">
        <w:rPr>
          <w:rFonts w:ascii="Times New Roman" w:hAnsi="Times New Roman"/>
          <w:iCs/>
        </w:rPr>
        <w:t>године</w:t>
      </w:r>
      <w:proofErr w:type="gramEnd"/>
      <w:r w:rsidRPr="00E731D3">
        <w:rPr>
          <w:rFonts w:ascii="Times New Roman" w:hAnsi="Times New Roman"/>
          <w:iCs/>
        </w:rPr>
        <w:t xml:space="preserve"> </w:t>
      </w:r>
      <w:r w:rsidRPr="00E731D3">
        <w:rPr>
          <w:rFonts w:ascii="Times New Roman" w:hAnsi="Times New Roman"/>
        </w:rPr>
        <w:t>припремљена је:</w:t>
      </w:r>
    </w:p>
    <w:p w:rsidR="001A51F3" w:rsidRPr="00E731D3" w:rsidRDefault="001A51F3" w:rsidP="001A51F3">
      <w:pPr>
        <w:ind w:firstLine="720"/>
        <w:jc w:val="both"/>
        <w:rPr>
          <w:rFonts w:ascii="Times New Roman" w:eastAsia="TimesNewRomanPSMT" w:hAnsi="Times New Roman"/>
        </w:rPr>
      </w:pPr>
    </w:p>
    <w:p w:rsidR="00096CC9" w:rsidRPr="00E731D3" w:rsidRDefault="001A51F3" w:rsidP="00096CC9">
      <w:pPr>
        <w:jc w:val="center"/>
        <w:rPr>
          <w:rFonts w:ascii="Times New Roman" w:hAnsi="Times New Roman"/>
          <w:b/>
          <w:bCs/>
          <w:i/>
          <w:iCs/>
          <w:lang w:val="sr-Latn-CS"/>
        </w:rPr>
      </w:pPr>
      <w:r w:rsidRPr="00E731D3">
        <w:rPr>
          <w:rFonts w:ascii="Times New Roman" w:hAnsi="Times New Roman"/>
          <w:b/>
        </w:rPr>
        <w:t xml:space="preserve">КОНКУРСНА ДОКУМЕНТАЦИЈА </w:t>
      </w:r>
      <w:r w:rsidRPr="00E731D3">
        <w:rPr>
          <w:rFonts w:ascii="Times New Roman" w:hAnsi="Times New Roman"/>
          <w:b/>
        </w:rPr>
        <w:br/>
        <w:t xml:space="preserve">За јавну набавку мале вредности услуга Сервисирања, поправке и одржавања </w:t>
      </w:r>
      <w:proofErr w:type="gramStart"/>
      <w:r w:rsidRPr="00E731D3">
        <w:rPr>
          <w:rFonts w:ascii="Times New Roman" w:hAnsi="Times New Roman"/>
          <w:b/>
        </w:rPr>
        <w:t>медицинске  и</w:t>
      </w:r>
      <w:proofErr w:type="gramEnd"/>
      <w:r w:rsidRPr="00E731D3">
        <w:rPr>
          <w:rFonts w:ascii="Times New Roman" w:hAnsi="Times New Roman"/>
          <w:b/>
        </w:rPr>
        <w:t xml:space="preserve"> лабораторијске опреме, за партију </w:t>
      </w:r>
      <w:r w:rsidR="00096CC9" w:rsidRPr="00E731D3">
        <w:rPr>
          <w:rFonts w:ascii="Times New Roman" w:hAnsi="Times New Roman"/>
          <w:b/>
        </w:rPr>
        <w:t>3</w:t>
      </w:r>
      <w:r w:rsidRPr="00E731D3">
        <w:rPr>
          <w:rFonts w:ascii="Times New Roman" w:hAnsi="Times New Roman"/>
          <w:b/>
        </w:rPr>
        <w:t>. Сервисирањ</w:t>
      </w:r>
      <w:r w:rsidR="00096CC9" w:rsidRPr="00E731D3">
        <w:rPr>
          <w:rFonts w:ascii="Times New Roman" w:hAnsi="Times New Roman"/>
          <w:b/>
        </w:rPr>
        <w:t>е</w:t>
      </w:r>
      <w:r w:rsidR="00096CC9" w:rsidRPr="00E731D3">
        <w:rPr>
          <w:rFonts w:ascii="Times New Roman" w:hAnsi="Times New Roman"/>
          <w:b/>
          <w:i/>
          <w:sz w:val="22"/>
          <w:szCs w:val="22"/>
        </w:rPr>
        <w:t xml:space="preserve"> Атомског </w:t>
      </w:r>
      <w:r w:rsidR="008D65DB">
        <w:rPr>
          <w:rFonts w:ascii="Times New Roman" w:hAnsi="Times New Roman"/>
          <w:b/>
          <w:i/>
          <w:sz w:val="22"/>
          <w:szCs w:val="22"/>
        </w:rPr>
        <w:t xml:space="preserve">апсорпционог спектрофотометра </w:t>
      </w:r>
      <w:r w:rsidR="00096CC9" w:rsidRPr="00E731D3">
        <w:rPr>
          <w:rFonts w:ascii="Times New Roman" w:hAnsi="Times New Roman"/>
          <w:b/>
          <w:i/>
          <w:sz w:val="22"/>
          <w:szCs w:val="22"/>
        </w:rPr>
        <w:t>Perkin Elmer Analyst 600</w:t>
      </w:r>
    </w:p>
    <w:p w:rsidR="001A51F3" w:rsidRPr="00E731D3" w:rsidRDefault="001A51F3" w:rsidP="001A51F3">
      <w:pPr>
        <w:shd w:val="clear" w:color="auto" w:fill="C6D9F1"/>
        <w:jc w:val="center"/>
        <w:rPr>
          <w:rFonts w:ascii="Times New Roman" w:hAnsi="Times New Roman"/>
          <w:b/>
        </w:rPr>
      </w:pPr>
      <w:r w:rsidRPr="00E731D3">
        <w:rPr>
          <w:rFonts w:ascii="Times New Roman" w:hAnsi="Times New Roman"/>
          <w:b/>
        </w:rPr>
        <w:t xml:space="preserve"> (</w:t>
      </w:r>
      <w:proofErr w:type="gramStart"/>
      <w:r w:rsidRPr="00E731D3">
        <w:rPr>
          <w:rFonts w:ascii="Times New Roman" w:hAnsi="Times New Roman"/>
          <w:b/>
        </w:rPr>
        <w:t>јавна</w:t>
      </w:r>
      <w:proofErr w:type="gramEnd"/>
      <w:r w:rsidRPr="00E731D3">
        <w:rPr>
          <w:rFonts w:ascii="Times New Roman" w:hAnsi="Times New Roman"/>
          <w:b/>
        </w:rPr>
        <w:t xml:space="preserve"> набавка бр. 4</w:t>
      </w:r>
      <w:r w:rsidR="00096CC9" w:rsidRPr="00E731D3">
        <w:rPr>
          <w:rFonts w:ascii="Times New Roman" w:hAnsi="Times New Roman"/>
          <w:b/>
        </w:rPr>
        <w:t>-2</w:t>
      </w:r>
      <w:r w:rsidRPr="00E731D3">
        <w:rPr>
          <w:rFonts w:ascii="Times New Roman" w:hAnsi="Times New Roman"/>
          <w:b/>
        </w:rPr>
        <w:t>/2019)</w:t>
      </w:r>
    </w:p>
    <w:p w:rsidR="001A51F3" w:rsidRPr="00E731D3" w:rsidRDefault="001A51F3" w:rsidP="001A51F3">
      <w:pPr>
        <w:jc w:val="both"/>
        <w:rPr>
          <w:rFonts w:ascii="Times New Roman" w:eastAsia="TimesNewRomanPS-BoldMT" w:hAnsi="Times New Roman"/>
          <w:b/>
          <w:bCs/>
        </w:rPr>
      </w:pPr>
    </w:p>
    <w:p w:rsidR="001A51F3" w:rsidRPr="00E731D3" w:rsidRDefault="001A51F3" w:rsidP="001A51F3">
      <w:pPr>
        <w:jc w:val="both"/>
        <w:rPr>
          <w:rFonts w:ascii="Times New Roman" w:eastAsia="TimesNewRomanPSMT" w:hAnsi="Times New Roman"/>
        </w:rPr>
      </w:pPr>
      <w:r w:rsidRPr="00E731D3">
        <w:rPr>
          <w:rFonts w:ascii="Times New Roman" w:eastAsia="TimesNewRomanPSMT" w:hAnsi="Times New Roman"/>
        </w:rPr>
        <w:t>Конкурсна документација садржи:</w:t>
      </w:r>
    </w:p>
    <w:p w:rsidR="001A51F3" w:rsidRPr="00E731D3" w:rsidRDefault="001A51F3" w:rsidP="001A51F3">
      <w:pPr>
        <w:jc w:val="both"/>
        <w:rPr>
          <w:rFonts w:ascii="Times New Roman" w:eastAsia="TimesNewRomanPSMT" w:hAnsi="Times New Roman"/>
        </w:rPr>
      </w:pPr>
    </w:p>
    <w:p w:rsidR="001A51F3" w:rsidRPr="00E731D3" w:rsidRDefault="001A51F3" w:rsidP="001A51F3">
      <w:pPr>
        <w:jc w:val="both"/>
        <w:rPr>
          <w:rFonts w:ascii="Times New Roman" w:eastAsia="TimesNewRomanPSMT" w:hAnsi="Times New Roman"/>
        </w:rPr>
      </w:pPr>
    </w:p>
    <w:tbl>
      <w:tblPr>
        <w:tblW w:w="9272" w:type="dxa"/>
        <w:tblInd w:w="-15" w:type="dxa"/>
        <w:tblLayout w:type="fixed"/>
        <w:tblLook w:val="0000"/>
      </w:tblPr>
      <w:tblGrid>
        <w:gridCol w:w="1553"/>
        <w:gridCol w:w="6129"/>
        <w:gridCol w:w="1590"/>
      </w:tblGrid>
      <w:tr w:rsidR="001A51F3" w:rsidRPr="00E731D3" w:rsidTr="00CE42A0">
        <w:tc>
          <w:tcPr>
            <w:tcW w:w="1553"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jc w:val="both"/>
              <w:rPr>
                <w:rFonts w:ascii="Times New Roman" w:eastAsia="TimesNewRomanPSMT" w:hAnsi="Times New Roman"/>
                <w:b/>
                <w:i/>
              </w:rPr>
            </w:pPr>
            <w:bookmarkStart w:id="0" w:name="_GoBack"/>
            <w:bookmarkEnd w:id="0"/>
            <w:r w:rsidRPr="00E731D3">
              <w:rPr>
                <w:rFonts w:ascii="Times New Roman" w:eastAsia="TimesNewRomanPSMT" w:hAnsi="Times New Roman"/>
                <w:b/>
                <w:i/>
                <w:lang w:val="sr-Cyrl-CS"/>
              </w:rPr>
              <w:t>Поглавље</w:t>
            </w:r>
          </w:p>
        </w:tc>
        <w:tc>
          <w:tcPr>
            <w:tcW w:w="612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jc w:val="center"/>
              <w:rPr>
                <w:rFonts w:ascii="Times New Roman" w:eastAsia="TimesNewRomanPSMT" w:hAnsi="Times New Roman"/>
                <w:b/>
                <w:i/>
              </w:rPr>
            </w:pPr>
            <w:r w:rsidRPr="00E731D3">
              <w:rPr>
                <w:rFonts w:ascii="Times New Roman" w:eastAsia="TimesNewRomanPSMT" w:hAnsi="Times New Roman"/>
                <w:b/>
                <w:i/>
              </w:rPr>
              <w:t>Назив</w:t>
            </w:r>
            <w:r w:rsidRPr="00E731D3">
              <w:rPr>
                <w:rFonts w:ascii="Times New Roman" w:eastAsia="TimesNewRomanPSMT" w:hAnsi="Times New Roman"/>
                <w:b/>
                <w:i/>
                <w:lang w:val="sr-Cyrl-CS"/>
              </w:rPr>
              <w:t xml:space="preserve"> поглавља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jc w:val="center"/>
              <w:rPr>
                <w:rFonts w:ascii="Times New Roman" w:hAnsi="Times New Roman"/>
                <w:bCs/>
                <w:iCs/>
                <w:sz w:val="28"/>
                <w:szCs w:val="28"/>
              </w:rPr>
            </w:pPr>
            <w:r w:rsidRPr="00E731D3">
              <w:rPr>
                <w:rFonts w:ascii="Times New Roman" w:eastAsia="TimesNewRomanPSMT" w:hAnsi="Times New Roman"/>
                <w:b/>
                <w:i/>
              </w:rPr>
              <w:t>Страна</w:t>
            </w:r>
          </w:p>
        </w:tc>
      </w:tr>
      <w:tr w:rsidR="001A51F3" w:rsidRPr="00E731D3" w:rsidTr="00CE42A0">
        <w:tc>
          <w:tcPr>
            <w:tcW w:w="1553" w:type="dxa"/>
            <w:tcBorders>
              <w:top w:val="single" w:sz="4" w:space="0" w:color="000000"/>
              <w:left w:val="single" w:sz="4" w:space="0" w:color="000000"/>
              <w:bottom w:val="single" w:sz="4" w:space="0" w:color="000000"/>
            </w:tcBorders>
            <w:shd w:val="clear" w:color="auto" w:fill="auto"/>
            <w:vAlign w:val="center"/>
          </w:tcPr>
          <w:p w:rsidR="001A51F3" w:rsidRPr="00E731D3" w:rsidRDefault="001A51F3" w:rsidP="00CE42A0">
            <w:pPr>
              <w:snapToGrid w:val="0"/>
              <w:jc w:val="center"/>
              <w:rPr>
                <w:rFonts w:ascii="Times New Roman" w:eastAsia="TimesNewRomanPSMT" w:hAnsi="Times New Roman"/>
              </w:rPr>
            </w:pPr>
            <w:r w:rsidRPr="00E731D3">
              <w:rPr>
                <w:rFonts w:ascii="Times New Roman" w:hAnsi="Times New Roman"/>
                <w:bCs/>
                <w:iCs/>
              </w:rPr>
              <w:t>I</w:t>
            </w:r>
          </w:p>
        </w:tc>
        <w:tc>
          <w:tcPr>
            <w:tcW w:w="612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rPr>
            </w:pPr>
            <w:r w:rsidRPr="00E731D3">
              <w:rPr>
                <w:rFonts w:ascii="Times New Roman" w:eastAsia="TimesNewRomanPSMT" w:hAnsi="Times New Roman"/>
              </w:rPr>
              <w:t>Општи подаци о јавној набавци</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F3" w:rsidRPr="00E731D3" w:rsidRDefault="001A51F3" w:rsidP="00CE42A0">
            <w:pPr>
              <w:snapToGrid w:val="0"/>
              <w:jc w:val="center"/>
              <w:rPr>
                <w:rFonts w:ascii="Times New Roman" w:hAnsi="Times New Roman"/>
                <w:bCs/>
                <w:iCs/>
                <w:sz w:val="28"/>
                <w:szCs w:val="28"/>
              </w:rPr>
            </w:pPr>
            <w:r w:rsidRPr="00E731D3">
              <w:rPr>
                <w:rFonts w:ascii="Times New Roman" w:eastAsia="TimesNewRomanPSMT" w:hAnsi="Times New Roman"/>
              </w:rPr>
              <w:t>3</w:t>
            </w:r>
          </w:p>
        </w:tc>
      </w:tr>
      <w:tr w:rsidR="001A51F3" w:rsidRPr="00E731D3" w:rsidTr="00CE42A0">
        <w:tc>
          <w:tcPr>
            <w:tcW w:w="1553" w:type="dxa"/>
            <w:tcBorders>
              <w:top w:val="single" w:sz="4" w:space="0" w:color="000000"/>
              <w:left w:val="single" w:sz="4" w:space="0" w:color="000000"/>
              <w:bottom w:val="single" w:sz="4" w:space="0" w:color="000000"/>
            </w:tcBorders>
            <w:shd w:val="clear" w:color="auto" w:fill="auto"/>
            <w:vAlign w:val="center"/>
          </w:tcPr>
          <w:p w:rsidR="001A51F3" w:rsidRPr="00E731D3" w:rsidRDefault="001A51F3" w:rsidP="00CE42A0">
            <w:pPr>
              <w:snapToGrid w:val="0"/>
              <w:jc w:val="center"/>
              <w:rPr>
                <w:rFonts w:ascii="Times New Roman" w:eastAsia="TimesNewRomanPSMT" w:hAnsi="Times New Roman"/>
              </w:rPr>
            </w:pPr>
            <w:r w:rsidRPr="00E731D3">
              <w:rPr>
                <w:rFonts w:ascii="Times New Roman" w:hAnsi="Times New Roman"/>
                <w:bCs/>
                <w:iCs/>
              </w:rPr>
              <w:t>II</w:t>
            </w:r>
          </w:p>
        </w:tc>
        <w:tc>
          <w:tcPr>
            <w:tcW w:w="612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rPr>
            </w:pPr>
            <w:r w:rsidRPr="00E731D3">
              <w:rPr>
                <w:rFonts w:ascii="Times New Roman" w:eastAsia="TimesNewRomanPSMT" w:hAnsi="Times New Roman"/>
              </w:rPr>
              <w:t>Подаци о предмету јавне набавке</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F3" w:rsidRPr="00E731D3" w:rsidRDefault="001A51F3" w:rsidP="00CE42A0">
            <w:pPr>
              <w:snapToGrid w:val="0"/>
              <w:jc w:val="center"/>
              <w:rPr>
                <w:rFonts w:ascii="Times New Roman" w:eastAsia="TimesNewRomanPSMT" w:hAnsi="Times New Roman"/>
              </w:rPr>
            </w:pPr>
            <w:r w:rsidRPr="00E731D3">
              <w:rPr>
                <w:rFonts w:ascii="Times New Roman" w:eastAsia="TimesNewRomanPSMT" w:hAnsi="Times New Roman"/>
              </w:rPr>
              <w:t>4</w:t>
            </w:r>
          </w:p>
        </w:tc>
      </w:tr>
      <w:tr w:rsidR="001A51F3" w:rsidRPr="00E731D3" w:rsidTr="00CE42A0">
        <w:tc>
          <w:tcPr>
            <w:tcW w:w="1553" w:type="dxa"/>
            <w:tcBorders>
              <w:top w:val="single" w:sz="4" w:space="0" w:color="000000"/>
              <w:left w:val="single" w:sz="4" w:space="0" w:color="000000"/>
              <w:bottom w:val="single" w:sz="4" w:space="0" w:color="000000"/>
            </w:tcBorders>
            <w:shd w:val="clear" w:color="auto" w:fill="auto"/>
            <w:vAlign w:val="center"/>
          </w:tcPr>
          <w:p w:rsidR="001A51F3" w:rsidRPr="00E731D3" w:rsidRDefault="001A51F3" w:rsidP="00CE42A0">
            <w:pPr>
              <w:snapToGrid w:val="0"/>
              <w:jc w:val="center"/>
              <w:rPr>
                <w:rFonts w:ascii="Times New Roman" w:eastAsia="TimesNewRomanPSMT" w:hAnsi="Times New Roman"/>
              </w:rPr>
            </w:pPr>
          </w:p>
          <w:p w:rsidR="001A51F3" w:rsidRPr="00E731D3" w:rsidRDefault="001A51F3" w:rsidP="00CE42A0">
            <w:pPr>
              <w:snapToGrid w:val="0"/>
              <w:jc w:val="center"/>
              <w:rPr>
                <w:rFonts w:ascii="Times New Roman" w:eastAsia="TimesNewRomanPSMT" w:hAnsi="Times New Roman"/>
              </w:rPr>
            </w:pPr>
          </w:p>
          <w:p w:rsidR="001A51F3" w:rsidRPr="00E731D3" w:rsidRDefault="001A51F3" w:rsidP="00CE42A0">
            <w:pPr>
              <w:snapToGrid w:val="0"/>
              <w:jc w:val="center"/>
              <w:rPr>
                <w:rFonts w:ascii="Times New Roman" w:eastAsia="TimesNewRomanPSMT" w:hAnsi="Times New Roman"/>
              </w:rPr>
            </w:pPr>
          </w:p>
          <w:p w:rsidR="001A51F3" w:rsidRPr="00E731D3" w:rsidRDefault="001A51F3" w:rsidP="00CE42A0">
            <w:pPr>
              <w:snapToGrid w:val="0"/>
              <w:jc w:val="center"/>
              <w:rPr>
                <w:rFonts w:ascii="Times New Roman" w:eastAsia="TimesNewRomanPSMT" w:hAnsi="Times New Roman"/>
              </w:rPr>
            </w:pPr>
          </w:p>
          <w:p w:rsidR="001A51F3" w:rsidRPr="00E731D3" w:rsidRDefault="001A51F3" w:rsidP="00CE42A0">
            <w:pPr>
              <w:snapToGrid w:val="0"/>
              <w:jc w:val="center"/>
              <w:rPr>
                <w:rFonts w:ascii="Times New Roman" w:eastAsia="TimesNewRomanPSMT" w:hAnsi="Times New Roman"/>
              </w:rPr>
            </w:pPr>
            <w:r w:rsidRPr="00E731D3">
              <w:rPr>
                <w:rFonts w:ascii="Times New Roman" w:eastAsia="TimesNewRomanPSMT" w:hAnsi="Times New Roman"/>
              </w:rPr>
              <w:t>III</w:t>
            </w:r>
          </w:p>
        </w:tc>
        <w:tc>
          <w:tcPr>
            <w:tcW w:w="612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rPr>
            </w:pPr>
            <w:r w:rsidRPr="00E731D3">
              <w:rPr>
                <w:rFonts w:ascii="Times New Roman" w:eastAsia="TimesNewRomanPSMT" w:hAnsi="Times New Roman"/>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E731D3">
              <w:rPr>
                <w:rFonts w:ascii="Times New Roman" w:eastAsia="TimesNewRomanPSMT" w:hAnsi="Times New Roman"/>
                <w:lang w:val="sr-Cyrl-CS"/>
              </w:rPr>
              <w:t>о</w:t>
            </w:r>
            <w:r w:rsidRPr="00E731D3">
              <w:rPr>
                <w:rFonts w:ascii="Times New Roman" w:eastAsia="TimesNewRomanPSMT" w:hAnsi="Times New Roman"/>
              </w:rPr>
              <w:t>руке добара, евентуалне додатне услуге и сл.</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F3" w:rsidRPr="00E731D3" w:rsidRDefault="001A51F3" w:rsidP="00CE42A0">
            <w:pPr>
              <w:snapToGrid w:val="0"/>
              <w:jc w:val="center"/>
              <w:rPr>
                <w:rFonts w:ascii="Times New Roman" w:eastAsia="TimesNewRomanPSMT" w:hAnsi="Times New Roman"/>
              </w:rPr>
            </w:pPr>
          </w:p>
          <w:p w:rsidR="001A51F3" w:rsidRPr="00E731D3" w:rsidRDefault="001A51F3" w:rsidP="00CE42A0">
            <w:pPr>
              <w:snapToGrid w:val="0"/>
              <w:jc w:val="center"/>
              <w:rPr>
                <w:rFonts w:ascii="Times New Roman" w:eastAsia="TimesNewRomanPSMT" w:hAnsi="Times New Roman"/>
              </w:rPr>
            </w:pPr>
          </w:p>
          <w:p w:rsidR="001A51F3" w:rsidRPr="00E731D3" w:rsidRDefault="001A51F3" w:rsidP="00CE42A0">
            <w:pPr>
              <w:snapToGrid w:val="0"/>
              <w:jc w:val="center"/>
              <w:rPr>
                <w:rFonts w:ascii="Times New Roman" w:eastAsia="TimesNewRomanPSMT" w:hAnsi="Times New Roman"/>
              </w:rPr>
            </w:pPr>
            <w:r w:rsidRPr="00E731D3">
              <w:rPr>
                <w:rFonts w:ascii="Times New Roman" w:eastAsia="TimesNewRomanPSMT" w:hAnsi="Times New Roman"/>
              </w:rPr>
              <w:t>5</w:t>
            </w:r>
          </w:p>
          <w:p w:rsidR="001A51F3" w:rsidRPr="00E731D3" w:rsidRDefault="001A51F3" w:rsidP="00CE42A0">
            <w:pPr>
              <w:snapToGrid w:val="0"/>
              <w:jc w:val="center"/>
              <w:rPr>
                <w:rFonts w:ascii="Times New Roman" w:eastAsia="TimesNewRomanPSMT" w:hAnsi="Times New Roman"/>
              </w:rPr>
            </w:pPr>
          </w:p>
        </w:tc>
      </w:tr>
      <w:tr w:rsidR="001A51F3" w:rsidRPr="00E731D3" w:rsidTr="00CE42A0">
        <w:tc>
          <w:tcPr>
            <w:tcW w:w="1553" w:type="dxa"/>
            <w:tcBorders>
              <w:top w:val="single" w:sz="4" w:space="0" w:color="000000"/>
              <w:left w:val="single" w:sz="4" w:space="0" w:color="000000"/>
              <w:bottom w:val="single" w:sz="4" w:space="0" w:color="000000"/>
            </w:tcBorders>
            <w:shd w:val="clear" w:color="auto" w:fill="auto"/>
            <w:vAlign w:val="center"/>
          </w:tcPr>
          <w:p w:rsidR="001A51F3" w:rsidRPr="00E731D3" w:rsidRDefault="001A51F3" w:rsidP="00CE42A0">
            <w:pPr>
              <w:snapToGrid w:val="0"/>
              <w:jc w:val="center"/>
              <w:rPr>
                <w:rFonts w:ascii="Times New Roman" w:eastAsia="TimesNewRomanPSMT" w:hAnsi="Times New Roman"/>
              </w:rPr>
            </w:pPr>
            <w:r w:rsidRPr="00E731D3">
              <w:rPr>
                <w:rFonts w:ascii="Times New Roman" w:hAnsi="Times New Roman"/>
                <w:bCs/>
                <w:iCs/>
              </w:rPr>
              <w:t>IV</w:t>
            </w:r>
          </w:p>
        </w:tc>
        <w:tc>
          <w:tcPr>
            <w:tcW w:w="612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rPr>
            </w:pPr>
            <w:r w:rsidRPr="00E731D3">
              <w:rPr>
                <w:rFonts w:ascii="Times New Roman" w:hAnsi="Times New Roman"/>
                <w:bCs/>
                <w:iCs/>
              </w:rPr>
              <w:t>Техничка документација и планови, односно документација о кредитној способности наручиоца у случају јавне набавке финансијских услуга.</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F3" w:rsidRPr="00E731D3" w:rsidRDefault="001A51F3" w:rsidP="00CE42A0">
            <w:pPr>
              <w:snapToGrid w:val="0"/>
              <w:jc w:val="center"/>
              <w:rPr>
                <w:rFonts w:ascii="Times New Roman" w:eastAsia="TimesNewRomanPSMT" w:hAnsi="Times New Roman"/>
              </w:rPr>
            </w:pPr>
            <w:r w:rsidRPr="00E731D3">
              <w:rPr>
                <w:rFonts w:ascii="Times New Roman" w:eastAsia="TimesNewRomanPSMT" w:hAnsi="Times New Roman"/>
              </w:rPr>
              <w:t>6</w:t>
            </w:r>
          </w:p>
        </w:tc>
      </w:tr>
      <w:tr w:rsidR="001A51F3" w:rsidRPr="00E731D3" w:rsidTr="00CE42A0">
        <w:tc>
          <w:tcPr>
            <w:tcW w:w="1553" w:type="dxa"/>
            <w:tcBorders>
              <w:top w:val="single" w:sz="4" w:space="0" w:color="000000"/>
              <w:left w:val="single" w:sz="4" w:space="0" w:color="000000"/>
              <w:bottom w:val="single" w:sz="4" w:space="0" w:color="000000"/>
            </w:tcBorders>
            <w:shd w:val="clear" w:color="auto" w:fill="auto"/>
            <w:vAlign w:val="center"/>
          </w:tcPr>
          <w:p w:rsidR="001A51F3" w:rsidRPr="00E731D3" w:rsidRDefault="001A51F3" w:rsidP="00CE42A0">
            <w:pPr>
              <w:snapToGrid w:val="0"/>
              <w:rPr>
                <w:rFonts w:ascii="Times New Roman" w:eastAsia="TimesNewRomanPSMT" w:hAnsi="Times New Roman"/>
              </w:rPr>
            </w:pPr>
          </w:p>
          <w:p w:rsidR="001A51F3" w:rsidRPr="00E731D3" w:rsidRDefault="001A51F3" w:rsidP="00CE42A0">
            <w:pPr>
              <w:snapToGrid w:val="0"/>
              <w:jc w:val="center"/>
              <w:rPr>
                <w:rFonts w:ascii="Times New Roman" w:eastAsia="TimesNewRomanPSMT" w:hAnsi="Times New Roman"/>
              </w:rPr>
            </w:pPr>
            <w:r w:rsidRPr="00E731D3">
              <w:rPr>
                <w:rFonts w:ascii="Times New Roman" w:eastAsia="TimesNewRomanPSMT" w:hAnsi="Times New Roman"/>
              </w:rPr>
              <w:t>V</w:t>
            </w:r>
          </w:p>
        </w:tc>
        <w:tc>
          <w:tcPr>
            <w:tcW w:w="612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lang w:val="ru-RU"/>
              </w:rPr>
            </w:pPr>
            <w:r w:rsidRPr="00E731D3">
              <w:rPr>
                <w:rFonts w:ascii="Times New Roman" w:eastAsia="TimesNewRomanPSMT" w:hAnsi="Times New Roman"/>
              </w:rPr>
              <w:t xml:space="preserve">Услови за учешће у поступку јавне набавке из чл. 75. </w:t>
            </w:r>
            <w:proofErr w:type="gramStart"/>
            <w:r w:rsidRPr="00E731D3">
              <w:rPr>
                <w:rFonts w:ascii="Times New Roman" w:eastAsia="TimesNewRomanPSMT" w:hAnsi="Times New Roman"/>
              </w:rPr>
              <w:t>и</w:t>
            </w:r>
            <w:proofErr w:type="gramEnd"/>
            <w:r w:rsidRPr="00E731D3">
              <w:rPr>
                <w:rFonts w:ascii="Times New Roman" w:eastAsia="TimesNewRomanPSMT" w:hAnsi="Times New Roman"/>
              </w:rPr>
              <w:t xml:space="preserve"> 76. Закона и упутство како се доказује испуњеност тих услова</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F3" w:rsidRPr="00E731D3" w:rsidRDefault="001A51F3" w:rsidP="00CE42A0">
            <w:pPr>
              <w:snapToGrid w:val="0"/>
              <w:jc w:val="center"/>
              <w:rPr>
                <w:rFonts w:ascii="Times New Roman" w:eastAsia="TimesNewRomanPSMT" w:hAnsi="Times New Roman"/>
              </w:rPr>
            </w:pPr>
            <w:r w:rsidRPr="00E731D3">
              <w:rPr>
                <w:rFonts w:ascii="Times New Roman" w:eastAsia="TimesNewRomanPSMT" w:hAnsi="Times New Roman"/>
              </w:rPr>
              <w:t>7</w:t>
            </w:r>
          </w:p>
        </w:tc>
      </w:tr>
      <w:tr w:rsidR="001A51F3" w:rsidRPr="00E731D3" w:rsidTr="00CE42A0">
        <w:tc>
          <w:tcPr>
            <w:tcW w:w="1553" w:type="dxa"/>
            <w:tcBorders>
              <w:top w:val="single" w:sz="4" w:space="0" w:color="000000"/>
              <w:left w:val="single" w:sz="4" w:space="0" w:color="000000"/>
              <w:bottom w:val="single" w:sz="4" w:space="0" w:color="000000"/>
            </w:tcBorders>
            <w:shd w:val="clear" w:color="auto" w:fill="auto"/>
            <w:vAlign w:val="center"/>
          </w:tcPr>
          <w:p w:rsidR="001A51F3" w:rsidRPr="00E731D3" w:rsidRDefault="001A51F3" w:rsidP="00CE42A0">
            <w:pPr>
              <w:snapToGrid w:val="0"/>
              <w:jc w:val="center"/>
              <w:rPr>
                <w:rFonts w:ascii="Times New Roman" w:eastAsia="TimesNewRomanPSMT" w:hAnsi="Times New Roman"/>
              </w:rPr>
            </w:pPr>
            <w:r w:rsidRPr="00E731D3">
              <w:rPr>
                <w:rFonts w:ascii="Times New Roman" w:eastAsia="TimesNewRomanPSMT" w:hAnsi="Times New Roman"/>
              </w:rPr>
              <w:t>VI</w:t>
            </w:r>
          </w:p>
        </w:tc>
        <w:tc>
          <w:tcPr>
            <w:tcW w:w="612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rPr>
            </w:pPr>
            <w:r w:rsidRPr="00E731D3">
              <w:rPr>
                <w:rFonts w:ascii="Times New Roman" w:eastAsia="TimesNewRomanPSMT" w:hAnsi="Times New Roman"/>
              </w:rPr>
              <w:t>Упутство понуђачима како да сачине понуду</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F3" w:rsidRPr="00AF367D" w:rsidRDefault="001A51F3" w:rsidP="00CE42A0">
            <w:pPr>
              <w:snapToGrid w:val="0"/>
              <w:jc w:val="center"/>
              <w:rPr>
                <w:rFonts w:ascii="Times New Roman" w:eastAsia="TimesNewRomanPSMT" w:hAnsi="Times New Roman"/>
              </w:rPr>
            </w:pPr>
            <w:r w:rsidRPr="00E731D3">
              <w:rPr>
                <w:rFonts w:ascii="Times New Roman" w:eastAsia="TimesNewRomanPSMT" w:hAnsi="Times New Roman"/>
              </w:rPr>
              <w:t>1</w:t>
            </w:r>
            <w:r w:rsidR="00AF367D">
              <w:rPr>
                <w:rFonts w:ascii="Times New Roman" w:eastAsia="TimesNewRomanPSMT" w:hAnsi="Times New Roman"/>
              </w:rPr>
              <w:t>2</w:t>
            </w:r>
          </w:p>
        </w:tc>
      </w:tr>
      <w:tr w:rsidR="001A51F3" w:rsidRPr="00E731D3" w:rsidTr="00CE42A0">
        <w:tc>
          <w:tcPr>
            <w:tcW w:w="1553" w:type="dxa"/>
            <w:tcBorders>
              <w:top w:val="single" w:sz="4" w:space="0" w:color="000000"/>
              <w:left w:val="single" w:sz="4" w:space="0" w:color="000000"/>
              <w:bottom w:val="single" w:sz="4" w:space="0" w:color="000000"/>
            </w:tcBorders>
            <w:shd w:val="clear" w:color="auto" w:fill="auto"/>
            <w:vAlign w:val="center"/>
          </w:tcPr>
          <w:p w:rsidR="001A51F3" w:rsidRPr="00E731D3" w:rsidRDefault="001A51F3" w:rsidP="00CE42A0">
            <w:pPr>
              <w:snapToGrid w:val="0"/>
              <w:jc w:val="center"/>
              <w:rPr>
                <w:rFonts w:ascii="Times New Roman" w:eastAsia="TimesNewRomanPSMT" w:hAnsi="Times New Roman"/>
              </w:rPr>
            </w:pPr>
            <w:r w:rsidRPr="00E731D3">
              <w:rPr>
                <w:rFonts w:ascii="Times New Roman" w:eastAsia="TimesNewRomanPSMT" w:hAnsi="Times New Roman"/>
              </w:rPr>
              <w:t>VII</w:t>
            </w:r>
          </w:p>
        </w:tc>
        <w:tc>
          <w:tcPr>
            <w:tcW w:w="612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rPr>
            </w:pPr>
            <w:r w:rsidRPr="00E731D3">
              <w:rPr>
                <w:rFonts w:ascii="Times New Roman" w:eastAsia="TimesNewRomanPSMT" w:hAnsi="Times New Roman"/>
              </w:rPr>
              <w:t>Образац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F3" w:rsidRPr="00AF367D" w:rsidRDefault="001A51F3" w:rsidP="00CE42A0">
            <w:pPr>
              <w:snapToGrid w:val="0"/>
              <w:jc w:val="center"/>
              <w:rPr>
                <w:rFonts w:ascii="Times New Roman" w:eastAsia="TimesNewRomanPSMT" w:hAnsi="Times New Roman"/>
              </w:rPr>
            </w:pPr>
            <w:r w:rsidRPr="00E731D3">
              <w:rPr>
                <w:rFonts w:ascii="Times New Roman" w:eastAsia="TimesNewRomanPSMT" w:hAnsi="Times New Roman"/>
              </w:rPr>
              <w:t>2</w:t>
            </w:r>
            <w:r w:rsidR="00AF367D">
              <w:rPr>
                <w:rFonts w:ascii="Times New Roman" w:eastAsia="TimesNewRomanPSMT" w:hAnsi="Times New Roman"/>
              </w:rPr>
              <w:t>1</w:t>
            </w:r>
          </w:p>
        </w:tc>
      </w:tr>
      <w:tr w:rsidR="001A51F3" w:rsidRPr="00E731D3" w:rsidTr="00CE42A0">
        <w:tc>
          <w:tcPr>
            <w:tcW w:w="1553" w:type="dxa"/>
            <w:tcBorders>
              <w:top w:val="single" w:sz="4" w:space="0" w:color="000000"/>
              <w:left w:val="single" w:sz="4" w:space="0" w:color="000000"/>
              <w:bottom w:val="single" w:sz="4" w:space="0" w:color="000000"/>
            </w:tcBorders>
            <w:shd w:val="clear" w:color="auto" w:fill="auto"/>
            <w:vAlign w:val="center"/>
          </w:tcPr>
          <w:p w:rsidR="001A51F3" w:rsidRPr="00E731D3" w:rsidRDefault="001A51F3" w:rsidP="00CE42A0">
            <w:pPr>
              <w:snapToGrid w:val="0"/>
              <w:jc w:val="center"/>
              <w:rPr>
                <w:rFonts w:ascii="Times New Roman" w:eastAsia="TimesNewRomanPSMT" w:hAnsi="Times New Roman"/>
              </w:rPr>
            </w:pPr>
            <w:r w:rsidRPr="00E731D3">
              <w:rPr>
                <w:rFonts w:ascii="Times New Roman" w:eastAsia="TimesNewRomanPSMT" w:hAnsi="Times New Roman"/>
              </w:rPr>
              <w:t>VIII</w:t>
            </w:r>
          </w:p>
        </w:tc>
        <w:tc>
          <w:tcPr>
            <w:tcW w:w="612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rPr>
            </w:pPr>
            <w:r w:rsidRPr="00E731D3">
              <w:rPr>
                <w:rFonts w:ascii="Times New Roman" w:eastAsia="TimesNewRomanPSMT" w:hAnsi="Times New Roman"/>
              </w:rPr>
              <w:t>Модел уговора</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F3" w:rsidRPr="00AF367D" w:rsidRDefault="001A51F3" w:rsidP="00CE42A0">
            <w:pPr>
              <w:snapToGrid w:val="0"/>
              <w:jc w:val="center"/>
              <w:rPr>
                <w:rFonts w:ascii="Times New Roman" w:eastAsia="TimesNewRomanPSMT" w:hAnsi="Times New Roman"/>
              </w:rPr>
            </w:pPr>
            <w:r w:rsidRPr="00E731D3">
              <w:rPr>
                <w:rFonts w:ascii="Times New Roman" w:eastAsia="TimesNewRomanPSMT" w:hAnsi="Times New Roman"/>
              </w:rPr>
              <w:t>2</w:t>
            </w:r>
            <w:r w:rsidR="00AF367D">
              <w:rPr>
                <w:rFonts w:ascii="Times New Roman" w:eastAsia="TimesNewRomanPSMT" w:hAnsi="Times New Roman"/>
              </w:rPr>
              <w:t>5</w:t>
            </w:r>
          </w:p>
        </w:tc>
      </w:tr>
      <w:tr w:rsidR="001A51F3" w:rsidRPr="00E731D3" w:rsidTr="00CE42A0">
        <w:tc>
          <w:tcPr>
            <w:tcW w:w="1553" w:type="dxa"/>
            <w:tcBorders>
              <w:top w:val="single" w:sz="4" w:space="0" w:color="000000"/>
              <w:left w:val="single" w:sz="4" w:space="0" w:color="000000"/>
              <w:bottom w:val="single" w:sz="4" w:space="0" w:color="000000"/>
            </w:tcBorders>
            <w:shd w:val="clear" w:color="auto" w:fill="auto"/>
            <w:vAlign w:val="center"/>
          </w:tcPr>
          <w:p w:rsidR="001A51F3" w:rsidRPr="00E731D3" w:rsidRDefault="001A51F3" w:rsidP="00CE42A0">
            <w:pPr>
              <w:snapToGrid w:val="0"/>
              <w:jc w:val="center"/>
              <w:rPr>
                <w:rFonts w:ascii="Times New Roman" w:eastAsia="TimesNewRomanPSMT" w:hAnsi="Times New Roman"/>
              </w:rPr>
            </w:pPr>
            <w:r w:rsidRPr="00E731D3">
              <w:rPr>
                <w:rFonts w:ascii="Times New Roman" w:eastAsia="TimesNewRomanPSMT" w:hAnsi="Times New Roman"/>
              </w:rPr>
              <w:t>IX</w:t>
            </w:r>
          </w:p>
        </w:tc>
        <w:tc>
          <w:tcPr>
            <w:tcW w:w="612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rPr>
            </w:pPr>
            <w:r w:rsidRPr="00E731D3">
              <w:rPr>
                <w:rFonts w:ascii="Times New Roman" w:eastAsia="TimesNewRomanPSMT" w:hAnsi="Times New Roman"/>
              </w:rPr>
              <w:t>Образац структуре ценe са упутством како да се попуни</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F3" w:rsidRPr="00AF367D" w:rsidRDefault="00AF367D" w:rsidP="00CE42A0">
            <w:pPr>
              <w:snapToGrid w:val="0"/>
              <w:jc w:val="center"/>
              <w:rPr>
                <w:rFonts w:ascii="Times New Roman" w:eastAsia="TimesNewRomanPSMT" w:hAnsi="Times New Roman"/>
              </w:rPr>
            </w:pPr>
            <w:r>
              <w:rPr>
                <w:rFonts w:ascii="Times New Roman" w:eastAsia="TimesNewRomanPSMT" w:hAnsi="Times New Roman"/>
              </w:rPr>
              <w:t>29</w:t>
            </w:r>
          </w:p>
        </w:tc>
      </w:tr>
      <w:tr w:rsidR="001A51F3" w:rsidRPr="00E731D3" w:rsidTr="00CE42A0">
        <w:tc>
          <w:tcPr>
            <w:tcW w:w="1553" w:type="dxa"/>
            <w:tcBorders>
              <w:top w:val="single" w:sz="4" w:space="0" w:color="000000"/>
              <w:left w:val="single" w:sz="4" w:space="0" w:color="000000"/>
              <w:bottom w:val="single" w:sz="4" w:space="0" w:color="000000"/>
            </w:tcBorders>
            <w:shd w:val="clear" w:color="auto" w:fill="auto"/>
            <w:vAlign w:val="center"/>
          </w:tcPr>
          <w:p w:rsidR="001A51F3" w:rsidRPr="00E731D3" w:rsidRDefault="001A51F3" w:rsidP="00CE42A0">
            <w:pPr>
              <w:snapToGrid w:val="0"/>
              <w:jc w:val="center"/>
              <w:rPr>
                <w:rFonts w:ascii="Times New Roman" w:eastAsia="TimesNewRomanPSMT" w:hAnsi="Times New Roman"/>
              </w:rPr>
            </w:pPr>
            <w:r w:rsidRPr="00E731D3">
              <w:rPr>
                <w:rFonts w:ascii="Times New Roman" w:eastAsia="TimesNewRomanPSMT" w:hAnsi="Times New Roman"/>
              </w:rPr>
              <w:t>X</w:t>
            </w:r>
          </w:p>
        </w:tc>
        <w:tc>
          <w:tcPr>
            <w:tcW w:w="612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rPr>
            </w:pPr>
            <w:r w:rsidRPr="00E731D3">
              <w:rPr>
                <w:rFonts w:ascii="Times New Roman" w:eastAsia="TimesNewRomanPSMT" w:hAnsi="Times New Roman"/>
              </w:rPr>
              <w:t>Образац трошкова припреме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F3" w:rsidRPr="00AF367D" w:rsidRDefault="001A51F3" w:rsidP="00CE42A0">
            <w:pPr>
              <w:snapToGrid w:val="0"/>
              <w:jc w:val="center"/>
              <w:rPr>
                <w:rFonts w:ascii="Times New Roman" w:eastAsia="TimesNewRomanPSMT" w:hAnsi="Times New Roman"/>
              </w:rPr>
            </w:pPr>
            <w:r w:rsidRPr="00E731D3">
              <w:rPr>
                <w:rFonts w:ascii="Times New Roman" w:eastAsia="TimesNewRomanPSMT" w:hAnsi="Times New Roman"/>
              </w:rPr>
              <w:t>3</w:t>
            </w:r>
            <w:r w:rsidR="00AF367D">
              <w:rPr>
                <w:rFonts w:ascii="Times New Roman" w:eastAsia="TimesNewRomanPSMT" w:hAnsi="Times New Roman"/>
              </w:rPr>
              <w:t>0</w:t>
            </w:r>
          </w:p>
        </w:tc>
      </w:tr>
      <w:tr w:rsidR="001A51F3" w:rsidRPr="00E731D3" w:rsidTr="00CE42A0">
        <w:tc>
          <w:tcPr>
            <w:tcW w:w="1553" w:type="dxa"/>
            <w:tcBorders>
              <w:top w:val="single" w:sz="4" w:space="0" w:color="000000"/>
              <w:left w:val="single" w:sz="4" w:space="0" w:color="000000"/>
              <w:bottom w:val="single" w:sz="4" w:space="0" w:color="000000"/>
            </w:tcBorders>
            <w:shd w:val="clear" w:color="auto" w:fill="auto"/>
            <w:vAlign w:val="center"/>
          </w:tcPr>
          <w:p w:rsidR="001A51F3" w:rsidRPr="00E731D3" w:rsidRDefault="001A51F3" w:rsidP="00CE42A0">
            <w:pPr>
              <w:snapToGrid w:val="0"/>
              <w:jc w:val="center"/>
              <w:rPr>
                <w:rFonts w:ascii="Times New Roman" w:eastAsia="TimesNewRomanPSMT" w:hAnsi="Times New Roman"/>
              </w:rPr>
            </w:pPr>
            <w:r w:rsidRPr="00E731D3">
              <w:rPr>
                <w:rFonts w:ascii="Times New Roman" w:eastAsia="TimesNewRomanPSMT" w:hAnsi="Times New Roman"/>
              </w:rPr>
              <w:t>XI</w:t>
            </w:r>
          </w:p>
        </w:tc>
        <w:tc>
          <w:tcPr>
            <w:tcW w:w="612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rPr>
            </w:pPr>
            <w:r w:rsidRPr="00E731D3">
              <w:rPr>
                <w:rFonts w:ascii="Times New Roman" w:eastAsia="TimesNewRomanPSMT" w:hAnsi="Times New Roman"/>
              </w:rPr>
              <w:t>Образац изјаве о независној понуди</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F3" w:rsidRPr="00AF367D" w:rsidRDefault="001A51F3" w:rsidP="00CE42A0">
            <w:pPr>
              <w:snapToGrid w:val="0"/>
              <w:jc w:val="center"/>
              <w:rPr>
                <w:rFonts w:ascii="Times New Roman" w:eastAsia="TimesNewRomanPSMT" w:hAnsi="Times New Roman"/>
              </w:rPr>
            </w:pPr>
            <w:r w:rsidRPr="00E731D3">
              <w:rPr>
                <w:rFonts w:ascii="Times New Roman" w:eastAsia="TimesNewRomanPSMT" w:hAnsi="Times New Roman"/>
              </w:rPr>
              <w:t>3</w:t>
            </w:r>
            <w:r w:rsidR="00AF367D">
              <w:rPr>
                <w:rFonts w:ascii="Times New Roman" w:eastAsia="TimesNewRomanPSMT" w:hAnsi="Times New Roman"/>
              </w:rPr>
              <w:t>1</w:t>
            </w:r>
          </w:p>
        </w:tc>
      </w:tr>
      <w:tr w:rsidR="001A51F3" w:rsidRPr="00E731D3" w:rsidTr="00CE42A0">
        <w:tc>
          <w:tcPr>
            <w:tcW w:w="1553" w:type="dxa"/>
            <w:tcBorders>
              <w:top w:val="single" w:sz="4" w:space="0" w:color="000000"/>
              <w:left w:val="single" w:sz="4" w:space="0" w:color="000000"/>
              <w:bottom w:val="single" w:sz="4" w:space="0" w:color="000000"/>
            </w:tcBorders>
            <w:shd w:val="clear" w:color="auto" w:fill="auto"/>
            <w:vAlign w:val="center"/>
          </w:tcPr>
          <w:p w:rsidR="001A51F3" w:rsidRPr="00E731D3" w:rsidRDefault="001A51F3" w:rsidP="00CE42A0">
            <w:pPr>
              <w:snapToGrid w:val="0"/>
              <w:jc w:val="center"/>
              <w:rPr>
                <w:rFonts w:ascii="Times New Roman" w:eastAsia="TimesNewRomanPSMT" w:hAnsi="Times New Roman"/>
              </w:rPr>
            </w:pPr>
          </w:p>
        </w:tc>
        <w:tc>
          <w:tcPr>
            <w:tcW w:w="612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rPr>
            </w:pPr>
            <w:r w:rsidRPr="00E731D3">
              <w:rPr>
                <w:rFonts w:ascii="Times New Roman" w:hAnsi="Times New Roman"/>
                <w:b/>
                <w:bCs/>
                <w:sz w:val="23"/>
                <w:szCs w:val="23"/>
              </w:rPr>
              <w:t>ОБРАЗАЦ ПОТВРДЕ РЕФЕРЕНЦЕ</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F3" w:rsidRPr="008D65DB" w:rsidRDefault="001A51F3" w:rsidP="00CE42A0">
            <w:pPr>
              <w:snapToGrid w:val="0"/>
              <w:jc w:val="center"/>
              <w:rPr>
                <w:rFonts w:ascii="Times New Roman" w:eastAsia="TimesNewRomanPSMT" w:hAnsi="Times New Roman"/>
              </w:rPr>
            </w:pPr>
            <w:r w:rsidRPr="00E731D3">
              <w:rPr>
                <w:rFonts w:ascii="Times New Roman" w:eastAsia="TimesNewRomanPSMT" w:hAnsi="Times New Roman"/>
              </w:rPr>
              <w:t>3</w:t>
            </w:r>
            <w:r w:rsidR="008D65DB">
              <w:rPr>
                <w:rFonts w:ascii="Times New Roman" w:eastAsia="TimesNewRomanPSMT" w:hAnsi="Times New Roman"/>
              </w:rPr>
              <w:t>2</w:t>
            </w:r>
          </w:p>
        </w:tc>
      </w:tr>
      <w:tr w:rsidR="001A51F3" w:rsidRPr="00E731D3" w:rsidTr="00CE42A0">
        <w:tc>
          <w:tcPr>
            <w:tcW w:w="9272" w:type="dxa"/>
            <w:gridSpan w:val="3"/>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center"/>
              <w:rPr>
                <w:rFonts w:ascii="Times New Roman" w:eastAsia="TimesNewRomanPSMT" w:hAnsi="Times New Roman"/>
              </w:rPr>
            </w:pPr>
            <w:r w:rsidRPr="00E731D3">
              <w:rPr>
                <w:rFonts w:ascii="Times New Roman" w:eastAsia="TimesNewRomanPSMT" w:hAnsi="Times New Roman"/>
              </w:rPr>
              <w:t>К</w:t>
            </w:r>
            <w:r w:rsidR="00CA06AA">
              <w:rPr>
                <w:rFonts w:ascii="Times New Roman" w:eastAsia="TimesNewRomanPSMT" w:hAnsi="Times New Roman"/>
              </w:rPr>
              <w:t>онкурсна документација садржи 32</w:t>
            </w:r>
            <w:r w:rsidRPr="00E731D3">
              <w:rPr>
                <w:rFonts w:ascii="Times New Roman" w:eastAsia="TimesNewRomanPSMT" w:hAnsi="Times New Roman"/>
              </w:rPr>
              <w:t xml:space="preserve"> стране</w:t>
            </w:r>
          </w:p>
        </w:tc>
      </w:tr>
    </w:tbl>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eastAsia="TimesNewRomanPSMT" w:hAnsi="Times New Roman"/>
          <w:lang w:val="sr-Cyrl-CS"/>
        </w:rPr>
      </w:pPr>
      <w:r w:rsidRPr="00E731D3">
        <w:rPr>
          <w:rFonts w:ascii="Times New Roman" w:hAnsi="Times New Roman"/>
        </w:rPr>
        <w:br w:type="page"/>
      </w:r>
    </w:p>
    <w:p w:rsidR="001A51F3" w:rsidRPr="00E731D3" w:rsidRDefault="001A51F3" w:rsidP="001A51F3">
      <w:pPr>
        <w:shd w:val="clear" w:color="auto" w:fill="C6D9F1"/>
        <w:jc w:val="center"/>
        <w:rPr>
          <w:rFonts w:ascii="Times New Roman" w:hAnsi="Times New Roman"/>
          <w:b/>
          <w:bCs/>
          <w:i/>
          <w:iCs/>
          <w:sz w:val="28"/>
          <w:szCs w:val="28"/>
        </w:rPr>
      </w:pPr>
      <w:proofErr w:type="gramStart"/>
      <w:r w:rsidRPr="00E731D3">
        <w:rPr>
          <w:rFonts w:ascii="Times New Roman" w:hAnsi="Times New Roman"/>
          <w:b/>
          <w:bCs/>
          <w:i/>
          <w:iCs/>
          <w:sz w:val="28"/>
          <w:szCs w:val="28"/>
        </w:rPr>
        <w:lastRenderedPageBreak/>
        <w:t>I  ОПШТИ</w:t>
      </w:r>
      <w:proofErr w:type="gramEnd"/>
      <w:r w:rsidRPr="00E731D3">
        <w:rPr>
          <w:rFonts w:ascii="Times New Roman" w:hAnsi="Times New Roman"/>
          <w:b/>
          <w:bCs/>
          <w:i/>
          <w:iCs/>
          <w:sz w:val="28"/>
          <w:szCs w:val="28"/>
        </w:rPr>
        <w:t xml:space="preserve"> ПОДАЦИ О ЈАВНОЈ НАБАВЦИ</w:t>
      </w:r>
    </w:p>
    <w:p w:rsidR="001A51F3" w:rsidRPr="00E731D3" w:rsidRDefault="001A51F3" w:rsidP="001A51F3">
      <w:pPr>
        <w:shd w:val="clear" w:color="auto" w:fill="C6D9F1"/>
        <w:jc w:val="center"/>
        <w:rPr>
          <w:rFonts w:ascii="Times New Roman" w:hAnsi="Times New Roman"/>
          <w:b/>
          <w:bCs/>
          <w:i/>
          <w:iCs/>
          <w:sz w:val="28"/>
          <w:szCs w:val="28"/>
        </w:rPr>
      </w:pPr>
    </w:p>
    <w:p w:rsidR="001A51F3" w:rsidRPr="00E731D3" w:rsidRDefault="001A51F3" w:rsidP="001A51F3">
      <w:pPr>
        <w:jc w:val="both"/>
        <w:rPr>
          <w:rFonts w:ascii="Times New Roman" w:hAnsi="Times New Roman"/>
          <w:b/>
          <w:bCs/>
          <w:i/>
          <w:iCs/>
          <w:sz w:val="28"/>
          <w:szCs w:val="28"/>
        </w:rPr>
      </w:pPr>
    </w:p>
    <w:p w:rsidR="001A51F3" w:rsidRPr="00E731D3" w:rsidRDefault="001A51F3" w:rsidP="001A51F3">
      <w:pPr>
        <w:jc w:val="both"/>
        <w:rPr>
          <w:rFonts w:ascii="Times New Roman" w:hAnsi="Times New Roman"/>
        </w:rPr>
      </w:pPr>
      <w:r w:rsidRPr="00E731D3">
        <w:rPr>
          <w:rFonts w:ascii="Times New Roman" w:hAnsi="Times New Roman"/>
          <w:b/>
          <w:bCs/>
        </w:rPr>
        <w:t>1. Подаци о наручиоцу</w:t>
      </w:r>
    </w:p>
    <w:p w:rsidR="001A51F3" w:rsidRPr="00E731D3" w:rsidRDefault="001A51F3" w:rsidP="001A51F3">
      <w:pPr>
        <w:jc w:val="both"/>
        <w:rPr>
          <w:rFonts w:ascii="Times New Roman" w:hAnsi="Times New Roman"/>
          <w:lang w:val="sr-Cyrl-CS"/>
        </w:rPr>
      </w:pPr>
      <w:r w:rsidRPr="00E731D3">
        <w:rPr>
          <w:rFonts w:ascii="Times New Roman" w:hAnsi="Times New Roman"/>
        </w:rPr>
        <w:t>Наручилац: .....................................</w:t>
      </w:r>
      <w:r w:rsidRPr="00E731D3">
        <w:rPr>
          <w:rFonts w:ascii="Times New Roman" w:hAnsi="Times New Roman"/>
          <w:i/>
          <w:iCs/>
          <w:lang w:val="sr-Cyrl-CS"/>
        </w:rPr>
        <w:t>Институт за јавно здравље Ниш</w:t>
      </w:r>
      <w:r w:rsidRPr="00E731D3">
        <w:rPr>
          <w:rFonts w:ascii="Times New Roman" w:hAnsi="Times New Roman"/>
          <w:i/>
          <w:iCs/>
        </w:rPr>
        <w:t xml:space="preserve"> </w:t>
      </w:r>
    </w:p>
    <w:p w:rsidR="001A51F3" w:rsidRPr="00E731D3" w:rsidRDefault="001A51F3" w:rsidP="001A51F3">
      <w:pPr>
        <w:jc w:val="both"/>
        <w:rPr>
          <w:rFonts w:ascii="Times New Roman" w:hAnsi="Times New Roman"/>
          <w:lang w:val="sr-Cyrl-CS"/>
        </w:rPr>
      </w:pPr>
      <w:r w:rsidRPr="00E731D3">
        <w:rPr>
          <w:rFonts w:ascii="Times New Roman" w:hAnsi="Times New Roman"/>
          <w:lang w:val="sr-Cyrl-CS"/>
        </w:rPr>
        <w:t>Адреса:</w:t>
      </w:r>
      <w:r w:rsidRPr="00E731D3">
        <w:rPr>
          <w:rFonts w:ascii="Times New Roman" w:hAnsi="Times New Roman"/>
          <w:i/>
          <w:iCs/>
          <w:lang w:val="sr-Cyrl-CS"/>
        </w:rPr>
        <w:t xml:space="preserve"> …........................................Булевар др Зорана Ђинђића 50, Ниш </w:t>
      </w:r>
    </w:p>
    <w:p w:rsidR="001A51F3" w:rsidRPr="00E731D3" w:rsidRDefault="001A51F3" w:rsidP="001A51F3">
      <w:pPr>
        <w:jc w:val="both"/>
        <w:rPr>
          <w:rFonts w:ascii="Times New Roman" w:hAnsi="Times New Roman"/>
        </w:rPr>
      </w:pPr>
      <w:r w:rsidRPr="00E731D3">
        <w:rPr>
          <w:rFonts w:ascii="Times New Roman" w:hAnsi="Times New Roman"/>
          <w:lang w:val="sr-Cyrl-CS"/>
        </w:rPr>
        <w:t>Интернет страница:........................</w:t>
      </w:r>
      <w:r w:rsidRPr="00E731D3">
        <w:rPr>
          <w:rFonts w:ascii="Times New Roman" w:hAnsi="Times New Roman"/>
          <w:lang w:val="ru-RU"/>
        </w:rPr>
        <w:t>.</w:t>
      </w:r>
      <w:r w:rsidRPr="00E731D3">
        <w:rPr>
          <w:rStyle w:val="HTMLCite"/>
          <w:rFonts w:ascii="Times New Roman" w:hAnsi="Times New Roman"/>
        </w:rPr>
        <w:t>www.</w:t>
      </w:r>
      <w:r w:rsidRPr="00E731D3">
        <w:rPr>
          <w:rStyle w:val="HTMLCite"/>
          <w:rFonts w:ascii="Times New Roman" w:hAnsi="Times New Roman"/>
          <w:bCs/>
        </w:rPr>
        <w:t>izjz</w:t>
      </w:r>
      <w:r w:rsidRPr="00E731D3">
        <w:rPr>
          <w:rStyle w:val="HTMLCite"/>
          <w:rFonts w:ascii="Times New Roman" w:hAnsi="Times New Roman"/>
        </w:rPr>
        <w:t>-</w:t>
      </w:r>
      <w:r w:rsidRPr="00E731D3">
        <w:rPr>
          <w:rStyle w:val="HTMLCite"/>
          <w:rFonts w:ascii="Times New Roman" w:hAnsi="Times New Roman"/>
          <w:bCs/>
        </w:rPr>
        <w:t>nis</w:t>
      </w:r>
      <w:r w:rsidRPr="00E731D3">
        <w:rPr>
          <w:rStyle w:val="HTMLCite"/>
          <w:rFonts w:ascii="Times New Roman" w:hAnsi="Times New Roman"/>
        </w:rPr>
        <w:t>.org.rs</w:t>
      </w:r>
      <w:r w:rsidRPr="00E731D3">
        <w:rPr>
          <w:rFonts w:ascii="Times New Roman" w:hAnsi="Times New Roman"/>
          <w:i/>
          <w:iCs/>
        </w:rPr>
        <w:t xml:space="preserve"> </w:t>
      </w:r>
    </w:p>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rPr>
      </w:pPr>
      <w:r w:rsidRPr="00E731D3">
        <w:rPr>
          <w:rFonts w:ascii="Times New Roman" w:hAnsi="Times New Roman"/>
          <w:b/>
          <w:bCs/>
        </w:rPr>
        <w:t>2. Врста поступка јавне набавке</w:t>
      </w:r>
    </w:p>
    <w:p w:rsidR="001A51F3" w:rsidRPr="00E731D3" w:rsidRDefault="001A51F3" w:rsidP="001A51F3">
      <w:pPr>
        <w:jc w:val="both"/>
        <w:rPr>
          <w:rFonts w:ascii="Times New Roman" w:hAnsi="Times New Roman"/>
        </w:rPr>
      </w:pPr>
      <w:proofErr w:type="gramStart"/>
      <w:r w:rsidRPr="00E731D3">
        <w:rPr>
          <w:rFonts w:ascii="Times New Roman" w:hAnsi="Times New Roman"/>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roofErr w:type="gramEnd"/>
    </w:p>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rPr>
      </w:pPr>
      <w:r w:rsidRPr="00E731D3">
        <w:rPr>
          <w:rFonts w:ascii="Times New Roman" w:hAnsi="Times New Roman"/>
          <w:b/>
          <w:bCs/>
        </w:rPr>
        <w:t>3. Предмет јавне набавке</w:t>
      </w:r>
    </w:p>
    <w:p w:rsidR="001A51F3" w:rsidRPr="00E731D3" w:rsidRDefault="001A51F3" w:rsidP="001A51F3">
      <w:pPr>
        <w:jc w:val="both"/>
        <w:rPr>
          <w:rFonts w:ascii="Times New Roman" w:hAnsi="Times New Roman"/>
          <w:b/>
        </w:rPr>
      </w:pPr>
      <w:r w:rsidRPr="00E731D3">
        <w:rPr>
          <w:rFonts w:ascii="Times New Roman" w:hAnsi="Times New Roman"/>
        </w:rPr>
        <w:t>Предмет јавне набавке мале вредности број ЈНМВ 4</w:t>
      </w:r>
      <w:r w:rsidR="00096CC9" w:rsidRPr="00E731D3">
        <w:rPr>
          <w:rFonts w:ascii="Times New Roman" w:hAnsi="Times New Roman"/>
        </w:rPr>
        <w:t>-2</w:t>
      </w:r>
      <w:r w:rsidRPr="00E731D3">
        <w:rPr>
          <w:rFonts w:ascii="Times New Roman" w:hAnsi="Times New Roman"/>
        </w:rPr>
        <w:t>/2019</w:t>
      </w:r>
      <w:r w:rsidRPr="00E731D3">
        <w:rPr>
          <w:rFonts w:ascii="Times New Roman" w:hAnsi="Times New Roman"/>
          <w:iCs/>
        </w:rPr>
        <w:t xml:space="preserve"> је набавка </w:t>
      </w:r>
      <w:proofErr w:type="gramStart"/>
      <w:r w:rsidRPr="00E731D3">
        <w:rPr>
          <w:rFonts w:ascii="Times New Roman" w:hAnsi="Times New Roman"/>
          <w:sz w:val="22"/>
          <w:szCs w:val="22"/>
        </w:rPr>
        <w:t xml:space="preserve">услуга  </w:t>
      </w:r>
      <w:r w:rsidRPr="00E731D3">
        <w:rPr>
          <w:rFonts w:ascii="Times New Roman" w:hAnsi="Times New Roman"/>
          <w:b/>
        </w:rPr>
        <w:t>Сервисирања</w:t>
      </w:r>
      <w:proofErr w:type="gramEnd"/>
      <w:r w:rsidRPr="00E731D3">
        <w:rPr>
          <w:rFonts w:ascii="Times New Roman" w:hAnsi="Times New Roman"/>
          <w:b/>
        </w:rPr>
        <w:t>, поправке и одржавања медицинске  и лабораторијске опреме са заменом резервних делова</w:t>
      </w:r>
    </w:p>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lang w:val="sr-Cyrl-CS"/>
        </w:rPr>
      </w:pPr>
      <w:r w:rsidRPr="00E731D3">
        <w:rPr>
          <w:rFonts w:ascii="Times New Roman" w:hAnsi="Times New Roman"/>
          <w:b/>
          <w:bCs/>
          <w:lang w:val="sr-Cyrl-CS"/>
        </w:rPr>
        <w:t>4. Циљ поступка</w:t>
      </w:r>
    </w:p>
    <w:p w:rsidR="001A51F3" w:rsidRPr="00E731D3" w:rsidRDefault="001A51F3" w:rsidP="001A51F3">
      <w:pPr>
        <w:jc w:val="both"/>
        <w:rPr>
          <w:rFonts w:ascii="Times New Roman" w:hAnsi="Times New Roman"/>
          <w:iCs/>
        </w:rPr>
      </w:pPr>
      <w:r w:rsidRPr="00E731D3">
        <w:rPr>
          <w:rFonts w:ascii="Times New Roman" w:hAnsi="Times New Roman"/>
        </w:rPr>
        <w:t xml:space="preserve"> </w:t>
      </w:r>
      <w:r w:rsidRPr="00E731D3">
        <w:rPr>
          <w:rFonts w:ascii="Times New Roman" w:hAnsi="Times New Roman"/>
          <w:iCs/>
        </w:rPr>
        <w:t>Поступак се спроводи ради доделе и закључења уговора о јавној набавци, који траје до испуњења уговорених обавеза</w:t>
      </w:r>
    </w:p>
    <w:p w:rsidR="001A51F3" w:rsidRPr="00E731D3" w:rsidRDefault="001A51F3" w:rsidP="001A51F3">
      <w:pPr>
        <w:jc w:val="both"/>
        <w:rPr>
          <w:rFonts w:ascii="Times New Roman" w:hAnsi="Times New Roman"/>
          <w:iCs/>
        </w:rPr>
      </w:pPr>
    </w:p>
    <w:p w:rsidR="001A51F3" w:rsidRPr="00E731D3" w:rsidRDefault="001A51F3" w:rsidP="001A51F3">
      <w:pPr>
        <w:jc w:val="both"/>
        <w:rPr>
          <w:rFonts w:ascii="Times New Roman" w:hAnsi="Times New Roman"/>
          <w:i/>
          <w:iCs/>
        </w:rPr>
      </w:pPr>
      <w:r w:rsidRPr="00E731D3">
        <w:rPr>
          <w:rFonts w:ascii="Times New Roman" w:hAnsi="Times New Roman"/>
          <w:b/>
          <w:bCs/>
        </w:rPr>
        <w:t xml:space="preserve">5. </w:t>
      </w:r>
      <w:r w:rsidRPr="00E731D3">
        <w:rPr>
          <w:rFonts w:ascii="Times New Roman" w:hAnsi="Times New Roman"/>
          <w:b/>
          <w:bCs/>
          <w:iCs/>
        </w:rPr>
        <w:t>Напомена</w:t>
      </w:r>
      <w:r w:rsidRPr="00E731D3">
        <w:rPr>
          <w:rFonts w:ascii="Times New Roman" w:hAnsi="Times New Roman"/>
          <w:b/>
          <w:bCs/>
          <w:iCs/>
          <w:lang w:val="ru-RU"/>
        </w:rPr>
        <w:t xml:space="preserve"> </w:t>
      </w:r>
      <w:r w:rsidRPr="00E731D3">
        <w:rPr>
          <w:rFonts w:ascii="Times New Roman" w:hAnsi="Times New Roman"/>
          <w:b/>
          <w:bCs/>
          <w:iCs/>
        </w:rPr>
        <w:t>уколико је у питању резервисана јавна набавка</w:t>
      </w:r>
    </w:p>
    <w:p w:rsidR="001A51F3" w:rsidRPr="00E731D3" w:rsidRDefault="001A51F3" w:rsidP="001A51F3">
      <w:pPr>
        <w:jc w:val="both"/>
        <w:rPr>
          <w:rFonts w:ascii="Times New Roman" w:hAnsi="Times New Roman"/>
        </w:rPr>
      </w:pPr>
      <w:r w:rsidRPr="00E731D3">
        <w:rPr>
          <w:rFonts w:ascii="Times New Roman" w:hAnsi="Times New Roman"/>
          <w:lang w:val="sr-Cyrl-CS"/>
        </w:rPr>
        <w:t>Није у питању резервисана јавна набавка</w:t>
      </w:r>
    </w:p>
    <w:p w:rsidR="001A51F3" w:rsidRPr="00E731D3" w:rsidRDefault="001A51F3" w:rsidP="001A51F3">
      <w:pPr>
        <w:jc w:val="both"/>
        <w:rPr>
          <w:rFonts w:ascii="Times New Roman" w:hAnsi="Times New Roman"/>
          <w:b/>
          <w:bCs/>
        </w:rPr>
      </w:pPr>
    </w:p>
    <w:p w:rsidR="001A51F3" w:rsidRPr="00E731D3" w:rsidRDefault="001A51F3" w:rsidP="001A51F3">
      <w:pPr>
        <w:ind w:left="15"/>
        <w:jc w:val="both"/>
        <w:rPr>
          <w:rFonts w:ascii="Times New Roman" w:hAnsi="Times New Roman"/>
          <w:iCs/>
        </w:rPr>
      </w:pPr>
      <w:r w:rsidRPr="00E731D3">
        <w:rPr>
          <w:rFonts w:ascii="Times New Roman" w:hAnsi="Times New Roman"/>
          <w:b/>
          <w:bCs/>
          <w:iCs/>
          <w:lang w:val="sr-Cyrl-CS"/>
        </w:rPr>
        <w:t>6. Напомена уколико се спроводи електронска лицитација</w:t>
      </w:r>
    </w:p>
    <w:p w:rsidR="001A51F3" w:rsidRPr="00E731D3" w:rsidRDefault="001A51F3" w:rsidP="001A51F3">
      <w:pPr>
        <w:jc w:val="both"/>
        <w:rPr>
          <w:rFonts w:ascii="Times New Roman" w:hAnsi="Times New Roman"/>
        </w:rPr>
      </w:pPr>
      <w:r w:rsidRPr="00E731D3">
        <w:rPr>
          <w:rFonts w:ascii="Times New Roman" w:hAnsi="Times New Roman"/>
          <w:spacing w:val="-1"/>
          <w:lang w:val="ru-RU"/>
        </w:rPr>
        <w:t>Н</w:t>
      </w:r>
      <w:r w:rsidRPr="00E731D3">
        <w:rPr>
          <w:rFonts w:ascii="Times New Roman" w:hAnsi="Times New Roman"/>
          <w:lang w:val="ru-RU"/>
        </w:rPr>
        <w:t>е спро</w:t>
      </w:r>
      <w:r w:rsidRPr="00E731D3">
        <w:rPr>
          <w:rFonts w:ascii="Times New Roman" w:hAnsi="Times New Roman"/>
          <w:spacing w:val="-2"/>
          <w:lang w:val="ru-RU"/>
        </w:rPr>
        <w:t>в</w:t>
      </w:r>
      <w:r w:rsidRPr="00E731D3">
        <w:rPr>
          <w:rFonts w:ascii="Times New Roman" w:hAnsi="Times New Roman"/>
          <w:lang w:val="ru-RU"/>
        </w:rPr>
        <w:t xml:space="preserve">оди </w:t>
      </w:r>
      <w:r w:rsidRPr="00E731D3">
        <w:rPr>
          <w:rFonts w:ascii="Times New Roman" w:hAnsi="Times New Roman"/>
          <w:spacing w:val="-2"/>
          <w:lang w:val="ru-RU"/>
        </w:rPr>
        <w:t>с</w:t>
      </w:r>
      <w:r w:rsidRPr="00E731D3">
        <w:rPr>
          <w:rFonts w:ascii="Times New Roman" w:hAnsi="Times New Roman"/>
          <w:lang w:val="ru-RU"/>
        </w:rPr>
        <w:t>е е</w:t>
      </w:r>
      <w:r w:rsidRPr="00E731D3">
        <w:rPr>
          <w:rFonts w:ascii="Times New Roman" w:hAnsi="Times New Roman"/>
          <w:spacing w:val="-2"/>
          <w:lang w:val="ru-RU"/>
        </w:rPr>
        <w:t>л</w:t>
      </w:r>
      <w:r w:rsidRPr="00E731D3">
        <w:rPr>
          <w:rFonts w:ascii="Times New Roman" w:hAnsi="Times New Roman"/>
          <w:lang w:val="ru-RU"/>
        </w:rPr>
        <w:t>е</w:t>
      </w:r>
      <w:r w:rsidRPr="00E731D3">
        <w:rPr>
          <w:rFonts w:ascii="Times New Roman" w:hAnsi="Times New Roman"/>
          <w:spacing w:val="1"/>
          <w:lang w:val="ru-RU"/>
        </w:rPr>
        <w:t>к</w:t>
      </w:r>
      <w:r w:rsidRPr="00E731D3">
        <w:rPr>
          <w:rFonts w:ascii="Times New Roman" w:hAnsi="Times New Roman"/>
          <w:lang w:val="ru-RU"/>
        </w:rPr>
        <w:t>тро</w:t>
      </w:r>
      <w:r w:rsidRPr="00E731D3">
        <w:rPr>
          <w:rFonts w:ascii="Times New Roman" w:hAnsi="Times New Roman"/>
          <w:spacing w:val="-3"/>
          <w:lang w:val="ru-RU"/>
        </w:rPr>
        <w:t>н</w:t>
      </w:r>
      <w:r w:rsidRPr="00E731D3">
        <w:rPr>
          <w:rFonts w:ascii="Times New Roman" w:hAnsi="Times New Roman"/>
          <w:spacing w:val="-2"/>
          <w:lang w:val="ru-RU"/>
        </w:rPr>
        <w:t>с</w:t>
      </w:r>
      <w:r w:rsidRPr="00E731D3">
        <w:rPr>
          <w:rFonts w:ascii="Times New Roman" w:hAnsi="Times New Roman"/>
          <w:lang w:val="ru-RU"/>
        </w:rPr>
        <w:t>ка лиц</w:t>
      </w:r>
      <w:r w:rsidRPr="00E731D3">
        <w:rPr>
          <w:rFonts w:ascii="Times New Roman" w:hAnsi="Times New Roman"/>
          <w:spacing w:val="-1"/>
          <w:lang w:val="ru-RU"/>
        </w:rPr>
        <w:t>и</w:t>
      </w:r>
      <w:r w:rsidRPr="00E731D3">
        <w:rPr>
          <w:rFonts w:ascii="Times New Roman" w:hAnsi="Times New Roman"/>
          <w:lang w:val="ru-RU"/>
        </w:rPr>
        <w:t>тац</w:t>
      </w:r>
      <w:r w:rsidRPr="00E731D3">
        <w:rPr>
          <w:rFonts w:ascii="Times New Roman" w:hAnsi="Times New Roman"/>
          <w:spacing w:val="-4"/>
          <w:lang w:val="ru-RU"/>
        </w:rPr>
        <w:t>и</w:t>
      </w:r>
      <w:r w:rsidRPr="00E731D3">
        <w:rPr>
          <w:rFonts w:ascii="Times New Roman" w:hAnsi="Times New Roman"/>
          <w:spacing w:val="1"/>
          <w:lang w:val="ru-RU"/>
        </w:rPr>
        <w:t>ј</w:t>
      </w:r>
      <w:r w:rsidRPr="00E731D3">
        <w:rPr>
          <w:rFonts w:ascii="Times New Roman" w:hAnsi="Times New Roman"/>
          <w:lang w:val="ru-RU"/>
        </w:rPr>
        <w:t>а</w:t>
      </w:r>
      <w:r w:rsidRPr="00E731D3">
        <w:rPr>
          <w:rFonts w:ascii="Times New Roman" w:hAnsi="Times New Roman"/>
        </w:rPr>
        <w:t>.</w:t>
      </w:r>
    </w:p>
    <w:p w:rsidR="001A51F3" w:rsidRPr="00E731D3" w:rsidRDefault="001A51F3" w:rsidP="001A51F3">
      <w:pPr>
        <w:jc w:val="both"/>
        <w:rPr>
          <w:rFonts w:ascii="Times New Roman" w:hAnsi="Times New Roman"/>
          <w:b/>
          <w:bCs/>
        </w:rPr>
      </w:pPr>
    </w:p>
    <w:p w:rsidR="001A51F3" w:rsidRPr="00E731D3" w:rsidRDefault="001A51F3" w:rsidP="001A51F3">
      <w:pPr>
        <w:jc w:val="both"/>
        <w:rPr>
          <w:rFonts w:ascii="Times New Roman" w:hAnsi="Times New Roman"/>
        </w:rPr>
      </w:pPr>
      <w:r w:rsidRPr="00E731D3">
        <w:rPr>
          <w:rFonts w:ascii="Times New Roman" w:hAnsi="Times New Roman"/>
          <w:b/>
          <w:bCs/>
        </w:rPr>
        <w:t xml:space="preserve">7. Контакт (лице или служба) </w:t>
      </w:r>
    </w:p>
    <w:p w:rsidR="001A51F3" w:rsidRPr="00E731D3" w:rsidRDefault="001A51F3" w:rsidP="001A51F3">
      <w:pPr>
        <w:jc w:val="both"/>
        <w:rPr>
          <w:rFonts w:ascii="Times New Roman" w:hAnsi="Times New Roman"/>
        </w:rPr>
      </w:pPr>
      <w:r w:rsidRPr="00E731D3">
        <w:rPr>
          <w:rFonts w:ascii="Times New Roman" w:hAnsi="Times New Roman"/>
        </w:rPr>
        <w:t>Лице (или служба) за контакт</w:t>
      </w:r>
      <w:r w:rsidRPr="00E731D3">
        <w:rPr>
          <w:rFonts w:ascii="Times New Roman" w:hAnsi="Times New Roman"/>
          <w:lang w:val="sr-Cyrl-CS"/>
        </w:rPr>
        <w:t>: Марко Стојановић</w:t>
      </w:r>
      <w:r w:rsidRPr="00E731D3">
        <w:rPr>
          <w:rFonts w:ascii="Times New Roman" w:hAnsi="Times New Roman"/>
        </w:rPr>
        <w:t>, Мирјана Спасовић и Биљана Љубеновић</w:t>
      </w:r>
    </w:p>
    <w:p w:rsidR="001A51F3" w:rsidRPr="00E731D3" w:rsidRDefault="001A51F3" w:rsidP="001A51F3">
      <w:pPr>
        <w:jc w:val="both"/>
        <w:rPr>
          <w:rFonts w:ascii="Times New Roman" w:hAnsi="Times New Roman"/>
          <w:lang w:val="sr-Latn-CS"/>
        </w:rPr>
      </w:pPr>
      <w:r w:rsidRPr="00E731D3">
        <w:rPr>
          <w:rFonts w:ascii="Times New Roman" w:hAnsi="Times New Roman"/>
          <w:lang w:val="sr-Cyrl-CS"/>
        </w:rPr>
        <w:t xml:space="preserve">Е - mail адреса : </w:t>
      </w:r>
      <w:hyperlink r:id="rId8" w:history="1">
        <w:r w:rsidRPr="00E731D3">
          <w:rPr>
            <w:rStyle w:val="Hyperlink"/>
            <w:rFonts w:ascii="Times New Roman" w:hAnsi="Times New Roman"/>
            <w:color w:val="auto"/>
            <w:lang w:val="sr-Latn-CS"/>
          </w:rPr>
          <w:t>info</w:t>
        </w:r>
        <w:r w:rsidRPr="00E731D3">
          <w:rPr>
            <w:rStyle w:val="Hyperlink"/>
            <w:rFonts w:ascii="Times New Roman" w:hAnsi="Times New Roman"/>
            <w:color w:val="auto"/>
            <w:lang w:val="ru-RU"/>
          </w:rPr>
          <w:t>@</w:t>
        </w:r>
        <w:r w:rsidRPr="00E731D3">
          <w:rPr>
            <w:rStyle w:val="Hyperlink"/>
            <w:rFonts w:ascii="Times New Roman" w:hAnsi="Times New Roman"/>
            <w:color w:val="auto"/>
            <w:lang w:val="sr-Latn-CS"/>
          </w:rPr>
          <w:t>izjz-nis.org.rs</w:t>
        </w:r>
      </w:hyperlink>
    </w:p>
    <w:p w:rsidR="001A51F3" w:rsidRPr="00E731D3" w:rsidRDefault="001A51F3" w:rsidP="001A51F3">
      <w:pPr>
        <w:jc w:val="both"/>
        <w:rPr>
          <w:rFonts w:ascii="Times New Roman" w:hAnsi="Times New Roman"/>
          <w:bCs/>
        </w:rPr>
      </w:pPr>
    </w:p>
    <w:p w:rsidR="001A51F3" w:rsidRPr="00E731D3" w:rsidRDefault="001A51F3" w:rsidP="001A51F3">
      <w:pPr>
        <w:jc w:val="both"/>
        <w:rPr>
          <w:rFonts w:ascii="Times New Roman" w:hAnsi="Times New Roman"/>
          <w:bCs/>
        </w:rPr>
      </w:pPr>
      <w:proofErr w:type="gramStart"/>
      <w:r w:rsidRPr="00E731D3">
        <w:rPr>
          <w:rFonts w:ascii="Times New Roman" w:hAnsi="Times New Roman"/>
          <w:bCs/>
        </w:rPr>
        <w:t>Рок за достављање понуде је до</w:t>
      </w:r>
      <w:r w:rsidR="008056DA">
        <w:rPr>
          <w:rFonts w:ascii="Times New Roman" w:hAnsi="Times New Roman"/>
          <w:bCs/>
        </w:rPr>
        <w:t xml:space="preserve"> </w:t>
      </w:r>
      <w:r w:rsidR="008056DA">
        <w:rPr>
          <w:rFonts w:ascii="Times New Roman" w:hAnsi="Times New Roman"/>
          <w:b/>
          <w:bCs/>
        </w:rPr>
        <w:t>3.7</w:t>
      </w:r>
      <w:r w:rsidRPr="00E731D3">
        <w:rPr>
          <w:rFonts w:ascii="Times New Roman" w:hAnsi="Times New Roman"/>
          <w:b/>
          <w:bCs/>
        </w:rPr>
        <w:t>.2019.</w:t>
      </w:r>
      <w:proofErr w:type="gramEnd"/>
      <w:r w:rsidRPr="00E731D3">
        <w:rPr>
          <w:rFonts w:ascii="Times New Roman" w:hAnsi="Times New Roman"/>
          <w:b/>
          <w:bCs/>
        </w:rPr>
        <w:t xml:space="preserve"> године до 10:00 часова</w:t>
      </w:r>
      <w:r w:rsidRPr="00E731D3">
        <w:rPr>
          <w:rFonts w:ascii="Times New Roman" w:hAnsi="Times New Roman"/>
          <w:bCs/>
        </w:rPr>
        <w:t>, без обзира на начин доставе</w:t>
      </w:r>
    </w:p>
    <w:p w:rsidR="001A51F3" w:rsidRPr="00E731D3" w:rsidRDefault="001A51F3" w:rsidP="001A51F3">
      <w:pPr>
        <w:jc w:val="both"/>
        <w:rPr>
          <w:rFonts w:ascii="Times New Roman" w:hAnsi="Times New Roman"/>
          <w:bCs/>
        </w:rPr>
      </w:pPr>
    </w:p>
    <w:p w:rsidR="001A51F3" w:rsidRPr="00E731D3" w:rsidRDefault="001A51F3" w:rsidP="001A51F3">
      <w:pPr>
        <w:rPr>
          <w:rFonts w:ascii="Times New Roman" w:hAnsi="Times New Roman"/>
          <w:b/>
          <w:bCs/>
          <w:iCs/>
        </w:rPr>
      </w:pPr>
      <w:r w:rsidRPr="00E731D3">
        <w:rPr>
          <w:rFonts w:ascii="Times New Roman" w:hAnsi="Times New Roman"/>
          <w:bCs/>
        </w:rPr>
        <w:t xml:space="preserve">Понуде се достављају на адресу: </w:t>
      </w:r>
      <w:r w:rsidRPr="00E731D3">
        <w:rPr>
          <w:rFonts w:ascii="Times New Roman" w:hAnsi="Times New Roman"/>
          <w:b/>
          <w:bCs/>
          <w:iCs/>
        </w:rPr>
        <w:t>Институт за јавно здравље Ниш</w:t>
      </w:r>
    </w:p>
    <w:p w:rsidR="001A51F3" w:rsidRPr="00E731D3" w:rsidRDefault="001A51F3" w:rsidP="001A51F3">
      <w:pPr>
        <w:rPr>
          <w:rFonts w:ascii="Times New Roman" w:hAnsi="Times New Roman"/>
          <w:b/>
          <w:bCs/>
          <w:iCs/>
        </w:rPr>
      </w:pPr>
      <w:r w:rsidRPr="00E731D3">
        <w:rPr>
          <w:rFonts w:ascii="Times New Roman" w:hAnsi="Times New Roman"/>
        </w:rPr>
        <w:t xml:space="preserve">                                                       </w:t>
      </w:r>
      <w:r w:rsidRPr="00E731D3">
        <w:rPr>
          <w:rFonts w:ascii="Times New Roman" w:hAnsi="Times New Roman"/>
          <w:iCs/>
          <w:lang w:val="sr-Cyrl-CS"/>
        </w:rPr>
        <w:t xml:space="preserve"> </w:t>
      </w:r>
      <w:r w:rsidRPr="00E731D3">
        <w:rPr>
          <w:rFonts w:ascii="Times New Roman" w:hAnsi="Times New Roman"/>
          <w:b/>
          <w:bCs/>
          <w:iCs/>
        </w:rPr>
        <w:t>Бул. др Зорана Ђинђића 50, 18000 Ниш</w:t>
      </w:r>
    </w:p>
    <w:p w:rsidR="001A51F3" w:rsidRPr="00E731D3" w:rsidRDefault="001A51F3" w:rsidP="001A51F3">
      <w:pPr>
        <w:ind w:left="3366"/>
        <w:jc w:val="both"/>
        <w:rPr>
          <w:rFonts w:ascii="Times New Roman" w:hAnsi="Times New Roman"/>
          <w:b/>
          <w:bCs/>
        </w:rPr>
      </w:pPr>
      <w:r w:rsidRPr="00E731D3">
        <w:rPr>
          <w:rFonts w:ascii="Times New Roman" w:hAnsi="Times New Roman"/>
          <w:b/>
          <w:bCs/>
        </w:rPr>
        <w:t xml:space="preserve">Понуда за јавну набавку </w:t>
      </w:r>
      <w:proofErr w:type="gramStart"/>
      <w:r w:rsidRPr="00E731D3">
        <w:rPr>
          <w:rFonts w:ascii="Times New Roman" w:hAnsi="Times New Roman"/>
          <w:b/>
          <w:sz w:val="22"/>
          <w:szCs w:val="22"/>
        </w:rPr>
        <w:t>услуга  услуга</w:t>
      </w:r>
      <w:proofErr w:type="gramEnd"/>
      <w:r w:rsidRPr="00E731D3">
        <w:rPr>
          <w:rFonts w:ascii="Times New Roman" w:hAnsi="Times New Roman"/>
          <w:b/>
          <w:sz w:val="22"/>
          <w:szCs w:val="22"/>
        </w:rPr>
        <w:t xml:space="preserve">  </w:t>
      </w:r>
      <w:r w:rsidRPr="00E731D3">
        <w:rPr>
          <w:rFonts w:ascii="Times New Roman" w:hAnsi="Times New Roman"/>
          <w:b/>
        </w:rPr>
        <w:t>Сервисирања, поправке и одржавања медицинске  и лабораторијске опреме са заменом резервних делова</w:t>
      </w:r>
      <w:r w:rsidRPr="00E731D3">
        <w:rPr>
          <w:rFonts w:ascii="Times New Roman" w:hAnsi="Times New Roman"/>
          <w:lang w:val="sr-Cyrl-CS"/>
        </w:rPr>
        <w:t xml:space="preserve"> </w:t>
      </w:r>
      <w:r w:rsidRPr="00E731D3">
        <w:rPr>
          <w:rFonts w:ascii="Times New Roman" w:hAnsi="Times New Roman"/>
          <w:b/>
          <w:bCs/>
        </w:rPr>
        <w:t>JНМВ 4</w:t>
      </w:r>
      <w:r w:rsidR="00096CC9" w:rsidRPr="00E731D3">
        <w:rPr>
          <w:rFonts w:ascii="Times New Roman" w:hAnsi="Times New Roman"/>
          <w:b/>
          <w:bCs/>
        </w:rPr>
        <w:t>-2</w:t>
      </w:r>
      <w:r w:rsidRPr="00E731D3">
        <w:rPr>
          <w:rFonts w:ascii="Times New Roman" w:hAnsi="Times New Roman"/>
          <w:b/>
          <w:bCs/>
        </w:rPr>
        <w:t xml:space="preserve">/2019 </w:t>
      </w:r>
      <w:r w:rsidRPr="00E731D3">
        <w:rPr>
          <w:rFonts w:ascii="Times New Roman" w:hAnsi="Times New Roman"/>
          <w:b/>
        </w:rPr>
        <w:t xml:space="preserve">за партију </w:t>
      </w:r>
      <w:r w:rsidR="00096CC9" w:rsidRPr="00E731D3">
        <w:rPr>
          <w:rFonts w:ascii="Times New Roman" w:hAnsi="Times New Roman"/>
          <w:b/>
        </w:rPr>
        <w:t>3</w:t>
      </w:r>
      <w:r w:rsidRPr="00E731D3">
        <w:rPr>
          <w:rFonts w:ascii="Times New Roman" w:hAnsi="Times New Roman"/>
          <w:b/>
        </w:rPr>
        <w:t xml:space="preserve">. Сервисирање </w:t>
      </w:r>
      <w:r w:rsidRPr="00E731D3">
        <w:rPr>
          <w:rFonts w:ascii="Times New Roman" w:hAnsi="Times New Roman"/>
          <w:b/>
          <w:lang w:val="sr-Cyrl-CS"/>
        </w:rPr>
        <w:t xml:space="preserve">„Атомског апсорпционог спектрофотометра </w:t>
      </w:r>
      <w:r w:rsidRPr="00E731D3">
        <w:rPr>
          <w:rFonts w:ascii="Times New Roman" w:hAnsi="Times New Roman"/>
          <w:b/>
        </w:rPr>
        <w:t>Perkin Elmer Analyst</w:t>
      </w:r>
      <w:r w:rsidR="00096CC9" w:rsidRPr="00E731D3">
        <w:rPr>
          <w:rFonts w:ascii="Times New Roman" w:hAnsi="Times New Roman"/>
          <w:b/>
          <w:lang w:val="sr-Cyrl-CS"/>
        </w:rPr>
        <w:t xml:space="preserve"> 6</w:t>
      </w:r>
      <w:r w:rsidRPr="00E731D3">
        <w:rPr>
          <w:rFonts w:ascii="Times New Roman" w:hAnsi="Times New Roman"/>
          <w:b/>
          <w:lang w:val="sr-Cyrl-CS"/>
        </w:rPr>
        <w:t>00“</w:t>
      </w:r>
      <w:r w:rsidRPr="00E731D3">
        <w:rPr>
          <w:rFonts w:ascii="Times New Roman" w:hAnsi="Times New Roman"/>
          <w:b/>
          <w:shd w:val="clear" w:color="auto" w:fill="FFFFFF"/>
        </w:rPr>
        <w:t>-</w:t>
      </w:r>
      <w:r w:rsidRPr="00E731D3">
        <w:rPr>
          <w:rFonts w:ascii="Times New Roman" w:hAnsi="Times New Roman"/>
          <w:b/>
          <w:bCs/>
        </w:rPr>
        <w:t>НЕ ОТВАРАТИ „</w:t>
      </w:r>
    </w:p>
    <w:p w:rsidR="001A51F3" w:rsidRPr="00E731D3" w:rsidRDefault="001A51F3" w:rsidP="001A51F3">
      <w:pPr>
        <w:jc w:val="both"/>
        <w:rPr>
          <w:rFonts w:ascii="Times New Roman" w:hAnsi="Times New Roman"/>
          <w:bCs/>
          <w:sz w:val="20"/>
          <w:szCs w:val="20"/>
        </w:rPr>
      </w:pPr>
    </w:p>
    <w:p w:rsidR="001A51F3" w:rsidRPr="00E731D3" w:rsidRDefault="001A51F3" w:rsidP="001A51F3">
      <w:pPr>
        <w:jc w:val="both"/>
        <w:rPr>
          <w:rFonts w:ascii="Times New Roman" w:hAnsi="Times New Roman"/>
          <w:b/>
          <w:bCs/>
        </w:rPr>
      </w:pPr>
      <w:proofErr w:type="gramStart"/>
      <w:r w:rsidRPr="00E731D3">
        <w:rPr>
          <w:rFonts w:ascii="Times New Roman" w:hAnsi="Times New Roman"/>
          <w:b/>
          <w:bCs/>
        </w:rPr>
        <w:t>Јавно отварање понуде обавиће се</w:t>
      </w:r>
      <w:r w:rsidR="00096CC9" w:rsidRPr="00E731D3">
        <w:rPr>
          <w:rFonts w:ascii="Times New Roman" w:hAnsi="Times New Roman"/>
          <w:b/>
          <w:bCs/>
        </w:rPr>
        <w:t xml:space="preserve"> 3.7.</w:t>
      </w:r>
      <w:r w:rsidRPr="00E731D3">
        <w:rPr>
          <w:rFonts w:ascii="Times New Roman" w:hAnsi="Times New Roman"/>
          <w:b/>
          <w:bCs/>
        </w:rPr>
        <w:t>2019.</w:t>
      </w:r>
      <w:proofErr w:type="gramEnd"/>
      <w:r w:rsidRPr="00E731D3">
        <w:rPr>
          <w:rFonts w:ascii="Times New Roman" w:hAnsi="Times New Roman"/>
          <w:b/>
          <w:bCs/>
        </w:rPr>
        <w:t xml:space="preserve"> </w:t>
      </w:r>
      <w:proofErr w:type="gramStart"/>
      <w:r w:rsidRPr="00E731D3">
        <w:rPr>
          <w:rFonts w:ascii="Times New Roman" w:hAnsi="Times New Roman"/>
          <w:b/>
          <w:bCs/>
        </w:rPr>
        <w:t>у</w:t>
      </w:r>
      <w:proofErr w:type="gramEnd"/>
      <w:r w:rsidRPr="00E731D3">
        <w:rPr>
          <w:rFonts w:ascii="Times New Roman" w:hAnsi="Times New Roman"/>
          <w:b/>
          <w:bCs/>
        </w:rPr>
        <w:t xml:space="preserve"> 10:30 часова у канцеларији број 110 Института за јавно здравље Ниш</w:t>
      </w:r>
      <w:r w:rsidRPr="00E731D3">
        <w:rPr>
          <w:rFonts w:ascii="Times New Roman" w:hAnsi="Times New Roman"/>
          <w:b/>
          <w:bCs/>
          <w:lang w:val="sr-Cyrl-CS"/>
        </w:rPr>
        <w:t>.</w:t>
      </w:r>
    </w:p>
    <w:p w:rsidR="001A51F3" w:rsidRPr="00E731D3" w:rsidRDefault="001A51F3" w:rsidP="001A51F3">
      <w:pPr>
        <w:jc w:val="both"/>
        <w:rPr>
          <w:rFonts w:ascii="Times New Roman" w:hAnsi="Times New Roman"/>
          <w:bCs/>
          <w:lang w:val="ru-RU"/>
        </w:rPr>
      </w:pPr>
      <w:r w:rsidRPr="00E731D3">
        <w:rPr>
          <w:rFonts w:ascii="Times New Roman" w:hAnsi="Times New Roman"/>
          <w:lang w:val="sr-Latn-CS"/>
        </w:rPr>
        <w:br w:type="page"/>
      </w:r>
    </w:p>
    <w:p w:rsidR="001A51F3" w:rsidRPr="00E731D3" w:rsidRDefault="001A51F3" w:rsidP="001A51F3">
      <w:pPr>
        <w:shd w:val="clear" w:color="auto" w:fill="C6D9F1"/>
        <w:jc w:val="center"/>
        <w:rPr>
          <w:rFonts w:ascii="Times New Roman" w:hAnsi="Times New Roman"/>
          <w:b/>
          <w:bCs/>
          <w:i/>
          <w:iCs/>
          <w:sz w:val="28"/>
          <w:szCs w:val="28"/>
        </w:rPr>
      </w:pPr>
      <w:proofErr w:type="gramStart"/>
      <w:r w:rsidRPr="00E731D3">
        <w:rPr>
          <w:rFonts w:ascii="Times New Roman" w:hAnsi="Times New Roman"/>
          <w:b/>
          <w:bCs/>
          <w:i/>
          <w:iCs/>
          <w:sz w:val="28"/>
          <w:szCs w:val="28"/>
        </w:rPr>
        <w:lastRenderedPageBreak/>
        <w:t>II  ПОДАЦИ</w:t>
      </w:r>
      <w:proofErr w:type="gramEnd"/>
      <w:r w:rsidRPr="00E731D3">
        <w:rPr>
          <w:rFonts w:ascii="Times New Roman" w:hAnsi="Times New Roman"/>
          <w:b/>
          <w:bCs/>
          <w:i/>
          <w:iCs/>
          <w:sz w:val="28"/>
          <w:szCs w:val="28"/>
        </w:rPr>
        <w:t xml:space="preserve"> О ПРЕДМЕТУ ЈАВНЕ НАБАВКЕ</w:t>
      </w:r>
    </w:p>
    <w:p w:rsidR="001A51F3" w:rsidRPr="00E731D3" w:rsidRDefault="001A51F3" w:rsidP="001A51F3">
      <w:pPr>
        <w:shd w:val="clear" w:color="auto" w:fill="C6D9F1"/>
        <w:jc w:val="center"/>
        <w:rPr>
          <w:rFonts w:ascii="Times New Roman" w:hAnsi="Times New Roman"/>
          <w:b/>
          <w:bCs/>
          <w:i/>
          <w:iCs/>
          <w:sz w:val="28"/>
          <w:szCs w:val="28"/>
        </w:rPr>
      </w:pPr>
    </w:p>
    <w:p w:rsidR="001A51F3" w:rsidRPr="00E731D3" w:rsidRDefault="001A51F3" w:rsidP="001A51F3">
      <w:pPr>
        <w:jc w:val="both"/>
        <w:rPr>
          <w:rFonts w:ascii="Times New Roman" w:hAnsi="Times New Roman"/>
          <w:b/>
          <w:bCs/>
          <w:i/>
          <w:iCs/>
          <w:sz w:val="28"/>
          <w:szCs w:val="28"/>
        </w:rPr>
      </w:pPr>
    </w:p>
    <w:p w:rsidR="001A51F3" w:rsidRPr="00E731D3" w:rsidRDefault="001A51F3" w:rsidP="001A51F3">
      <w:pPr>
        <w:jc w:val="both"/>
        <w:rPr>
          <w:rFonts w:ascii="Times New Roman" w:hAnsi="Times New Roman"/>
          <w:b/>
          <w:bCs/>
          <w:i/>
          <w:iCs/>
          <w:sz w:val="28"/>
          <w:szCs w:val="28"/>
        </w:rPr>
      </w:pPr>
    </w:p>
    <w:p w:rsidR="001A51F3" w:rsidRPr="00E731D3" w:rsidRDefault="001A51F3" w:rsidP="001A51F3">
      <w:pPr>
        <w:jc w:val="both"/>
        <w:rPr>
          <w:rFonts w:ascii="Times New Roman" w:hAnsi="Times New Roman"/>
        </w:rPr>
      </w:pPr>
      <w:r w:rsidRPr="00E731D3">
        <w:rPr>
          <w:rFonts w:ascii="Times New Roman" w:hAnsi="Times New Roman"/>
          <w:b/>
          <w:bCs/>
        </w:rPr>
        <w:t>1. Предмет јавне набавке</w:t>
      </w:r>
    </w:p>
    <w:p w:rsidR="001A51F3" w:rsidRPr="00E731D3" w:rsidRDefault="001A51F3" w:rsidP="001A51F3">
      <w:pPr>
        <w:jc w:val="both"/>
        <w:rPr>
          <w:rFonts w:ascii="Times New Roman" w:hAnsi="Times New Roman"/>
          <w:b/>
          <w:bCs/>
        </w:rPr>
      </w:pPr>
      <w:proofErr w:type="gramStart"/>
      <w:r w:rsidRPr="00E731D3">
        <w:rPr>
          <w:rFonts w:ascii="Times New Roman" w:hAnsi="Times New Roman"/>
          <w:b/>
        </w:rPr>
        <w:t>Предмет јавне набавке бр</w:t>
      </w:r>
      <w:r w:rsidRPr="00E731D3">
        <w:rPr>
          <w:rFonts w:ascii="Times New Roman" w:hAnsi="Times New Roman"/>
          <w:b/>
          <w:lang w:val="ru-RU"/>
        </w:rPr>
        <w:t>.</w:t>
      </w:r>
      <w:proofErr w:type="gramEnd"/>
      <w:r w:rsidRPr="00E731D3">
        <w:rPr>
          <w:rFonts w:ascii="Times New Roman" w:hAnsi="Times New Roman"/>
          <w:b/>
        </w:rPr>
        <w:t xml:space="preserve"> ЈНМВ</w:t>
      </w:r>
      <w:r w:rsidRPr="00E731D3">
        <w:rPr>
          <w:rFonts w:ascii="Times New Roman" w:hAnsi="Times New Roman"/>
          <w:b/>
          <w:lang w:val="ru-RU"/>
        </w:rPr>
        <w:t xml:space="preserve"> </w:t>
      </w:r>
      <w:r w:rsidRPr="00E731D3">
        <w:rPr>
          <w:rFonts w:ascii="Times New Roman" w:hAnsi="Times New Roman"/>
          <w:b/>
        </w:rPr>
        <w:t>4</w:t>
      </w:r>
      <w:r w:rsidR="00096CC9" w:rsidRPr="00E731D3">
        <w:rPr>
          <w:rFonts w:ascii="Times New Roman" w:hAnsi="Times New Roman"/>
          <w:b/>
        </w:rPr>
        <w:t>-2</w:t>
      </w:r>
      <w:r w:rsidRPr="00E731D3">
        <w:rPr>
          <w:rFonts w:ascii="Times New Roman" w:hAnsi="Times New Roman"/>
          <w:b/>
        </w:rPr>
        <w:t>/2019</w:t>
      </w:r>
      <w:r w:rsidRPr="00E731D3">
        <w:rPr>
          <w:rFonts w:ascii="Times New Roman" w:hAnsi="Times New Roman"/>
          <w:b/>
          <w:iCs/>
        </w:rPr>
        <w:t xml:space="preserve"> је набавка </w:t>
      </w:r>
      <w:proofErr w:type="gramStart"/>
      <w:r w:rsidRPr="00E731D3">
        <w:rPr>
          <w:rFonts w:ascii="Times New Roman" w:hAnsi="Times New Roman"/>
          <w:b/>
          <w:sz w:val="22"/>
          <w:szCs w:val="22"/>
        </w:rPr>
        <w:t xml:space="preserve">услуга  </w:t>
      </w:r>
      <w:r w:rsidRPr="00E731D3">
        <w:rPr>
          <w:rFonts w:ascii="Times New Roman" w:hAnsi="Times New Roman"/>
          <w:b/>
        </w:rPr>
        <w:t>Сервисирања</w:t>
      </w:r>
      <w:proofErr w:type="gramEnd"/>
      <w:r w:rsidRPr="00E731D3">
        <w:rPr>
          <w:rFonts w:ascii="Times New Roman" w:hAnsi="Times New Roman"/>
          <w:b/>
        </w:rPr>
        <w:t xml:space="preserve">, поправке и одржавања медицинске  и лабораторијске опреме </w:t>
      </w:r>
      <w:r w:rsidR="00096CC9" w:rsidRPr="00E731D3">
        <w:rPr>
          <w:rFonts w:ascii="Times New Roman" w:hAnsi="Times New Roman"/>
          <w:b/>
        </w:rPr>
        <w:t>за партију 3</w:t>
      </w:r>
      <w:r w:rsidRPr="00E731D3">
        <w:rPr>
          <w:rFonts w:ascii="Times New Roman" w:hAnsi="Times New Roman"/>
          <w:b/>
        </w:rPr>
        <w:t xml:space="preserve">. Сервисирање </w:t>
      </w:r>
      <w:r w:rsidRPr="00E731D3">
        <w:rPr>
          <w:rFonts w:ascii="Times New Roman" w:hAnsi="Times New Roman"/>
          <w:b/>
          <w:lang w:val="sr-Cyrl-CS"/>
        </w:rPr>
        <w:t xml:space="preserve">„Атомског апсорпционог спектрофотометра </w:t>
      </w:r>
      <w:r w:rsidRPr="00E731D3">
        <w:rPr>
          <w:rFonts w:ascii="Times New Roman" w:hAnsi="Times New Roman"/>
          <w:b/>
        </w:rPr>
        <w:t>Perkin Elmer Analyst</w:t>
      </w:r>
      <w:r w:rsidR="00096CC9" w:rsidRPr="00E731D3">
        <w:rPr>
          <w:rFonts w:ascii="Times New Roman" w:hAnsi="Times New Roman"/>
          <w:b/>
          <w:lang w:val="sr-Cyrl-CS"/>
        </w:rPr>
        <w:t xml:space="preserve"> 6</w:t>
      </w:r>
      <w:r w:rsidRPr="00E731D3">
        <w:rPr>
          <w:rFonts w:ascii="Times New Roman" w:hAnsi="Times New Roman"/>
          <w:b/>
          <w:lang w:val="sr-Cyrl-CS"/>
        </w:rPr>
        <w:t>00“</w:t>
      </w:r>
    </w:p>
    <w:p w:rsidR="001A51F3" w:rsidRPr="00E731D3" w:rsidRDefault="001A51F3" w:rsidP="001A51F3">
      <w:pPr>
        <w:jc w:val="both"/>
        <w:rPr>
          <w:rFonts w:ascii="Times New Roman" w:hAnsi="Times New Roman"/>
        </w:rPr>
      </w:pPr>
      <w:r w:rsidRPr="00E731D3">
        <w:rPr>
          <w:rFonts w:ascii="Times New Roman" w:hAnsi="Times New Roman"/>
        </w:rPr>
        <w:t>Општи речник набавке:</w:t>
      </w:r>
    </w:p>
    <w:p w:rsidR="001A51F3" w:rsidRPr="00E731D3" w:rsidRDefault="00A37F7E" w:rsidP="001A51F3">
      <w:pPr>
        <w:jc w:val="both"/>
        <w:rPr>
          <w:rFonts w:ascii="Times New Roman" w:hAnsi="Times New Roman"/>
          <w:b/>
          <w:bCs/>
        </w:rPr>
      </w:pPr>
      <w:hyperlink r:id="rId9" w:tooltip="50400000 - Услуге поправке и одржавања медицинске и прецизне опреме" w:history="1">
        <w:r w:rsidR="001A51F3" w:rsidRPr="00E731D3">
          <w:rPr>
            <w:rStyle w:val="Hyperlink"/>
            <w:rFonts w:ascii="Times New Roman" w:hAnsi="Times New Roman"/>
            <w:color w:val="auto"/>
            <w:lang w:val="sr-Cyrl-CS"/>
          </w:rPr>
          <w:t>50400000 - Услуге поправке и одржавања медицинске и прецизне опреме</w:t>
        </w:r>
      </w:hyperlink>
    </w:p>
    <w:p w:rsidR="001A51F3" w:rsidRPr="00E731D3" w:rsidRDefault="001A51F3" w:rsidP="001A51F3">
      <w:pPr>
        <w:jc w:val="both"/>
        <w:rPr>
          <w:rFonts w:ascii="Times New Roman" w:hAnsi="Times New Roman"/>
          <w:b/>
          <w:bCs/>
          <w:iCs/>
        </w:rPr>
      </w:pPr>
    </w:p>
    <w:p w:rsidR="001A51F3" w:rsidRPr="00E731D3" w:rsidRDefault="001A51F3" w:rsidP="001A51F3">
      <w:pPr>
        <w:jc w:val="both"/>
        <w:rPr>
          <w:rFonts w:ascii="Times New Roman" w:hAnsi="Times New Roman"/>
          <w:b/>
          <w:bCs/>
          <w:iCs/>
        </w:rPr>
      </w:pPr>
      <w:r w:rsidRPr="00E731D3">
        <w:rPr>
          <w:rFonts w:ascii="Times New Roman" w:hAnsi="Times New Roman"/>
          <w:b/>
          <w:bCs/>
          <w:iCs/>
        </w:rPr>
        <w:t>2. Партије</w:t>
      </w:r>
    </w:p>
    <w:p w:rsidR="001A51F3" w:rsidRPr="00E731D3" w:rsidRDefault="001A51F3" w:rsidP="001A51F3">
      <w:pPr>
        <w:jc w:val="both"/>
        <w:rPr>
          <w:rFonts w:ascii="Times New Roman" w:hAnsi="Times New Roman"/>
          <w:bCs/>
          <w:iCs/>
        </w:rPr>
      </w:pPr>
      <w:r w:rsidRPr="00E731D3">
        <w:rPr>
          <w:rFonts w:ascii="Times New Roman" w:hAnsi="Times New Roman"/>
          <w:bCs/>
          <w:iCs/>
        </w:rPr>
        <w:t>Јавна набавка мале вредности је обликована у 1 (једној) партији</w:t>
      </w:r>
    </w:p>
    <w:p w:rsidR="001A51F3" w:rsidRPr="00E731D3" w:rsidRDefault="001A51F3" w:rsidP="001A51F3">
      <w:pPr>
        <w:jc w:val="both"/>
        <w:rPr>
          <w:rFonts w:ascii="Times New Roman" w:hAnsi="Times New Roman"/>
          <w:bCs/>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7"/>
        <w:gridCol w:w="6187"/>
      </w:tblGrid>
      <w:tr w:rsidR="001A51F3" w:rsidRPr="00E731D3" w:rsidTr="00CE42A0">
        <w:trPr>
          <w:jc w:val="center"/>
        </w:trPr>
        <w:tc>
          <w:tcPr>
            <w:tcW w:w="1407" w:type="dxa"/>
            <w:shd w:val="clear" w:color="auto" w:fill="auto"/>
          </w:tcPr>
          <w:p w:rsidR="001A51F3" w:rsidRPr="00E731D3" w:rsidRDefault="001A51F3" w:rsidP="00CE42A0">
            <w:pPr>
              <w:jc w:val="both"/>
              <w:rPr>
                <w:rFonts w:ascii="Times New Roman" w:hAnsi="Times New Roman"/>
              </w:rPr>
            </w:pPr>
            <w:r w:rsidRPr="00E731D3">
              <w:rPr>
                <w:rFonts w:ascii="Times New Roman" w:hAnsi="Times New Roman"/>
                <w:sz w:val="22"/>
                <w:szCs w:val="22"/>
              </w:rPr>
              <w:t>Редни број партије</w:t>
            </w:r>
          </w:p>
        </w:tc>
        <w:tc>
          <w:tcPr>
            <w:tcW w:w="6187" w:type="dxa"/>
            <w:shd w:val="clear" w:color="auto" w:fill="auto"/>
          </w:tcPr>
          <w:p w:rsidR="001A51F3" w:rsidRPr="00E731D3" w:rsidRDefault="001A51F3" w:rsidP="00CE42A0">
            <w:pPr>
              <w:jc w:val="both"/>
              <w:rPr>
                <w:rFonts w:ascii="Times New Roman" w:hAnsi="Times New Roman"/>
              </w:rPr>
            </w:pPr>
            <w:r w:rsidRPr="00E731D3">
              <w:rPr>
                <w:rFonts w:ascii="Times New Roman" w:hAnsi="Times New Roman"/>
                <w:sz w:val="22"/>
                <w:szCs w:val="22"/>
              </w:rPr>
              <w:t>Назив партије</w:t>
            </w:r>
          </w:p>
        </w:tc>
      </w:tr>
      <w:tr w:rsidR="001A51F3" w:rsidRPr="00E731D3" w:rsidTr="00CE42A0">
        <w:trPr>
          <w:jc w:val="center"/>
        </w:trPr>
        <w:tc>
          <w:tcPr>
            <w:tcW w:w="1407" w:type="dxa"/>
            <w:shd w:val="clear" w:color="auto" w:fill="auto"/>
            <w:vAlign w:val="center"/>
          </w:tcPr>
          <w:p w:rsidR="001A51F3" w:rsidRPr="00E731D3" w:rsidRDefault="00096CC9" w:rsidP="00096CC9">
            <w:pPr>
              <w:jc w:val="center"/>
              <w:rPr>
                <w:rFonts w:ascii="Times New Roman" w:hAnsi="Times New Roman"/>
              </w:rPr>
            </w:pPr>
            <w:r w:rsidRPr="00E731D3">
              <w:rPr>
                <w:rFonts w:ascii="Times New Roman" w:hAnsi="Times New Roman"/>
                <w:sz w:val="22"/>
                <w:szCs w:val="22"/>
              </w:rPr>
              <w:t>3.</w:t>
            </w:r>
          </w:p>
        </w:tc>
        <w:tc>
          <w:tcPr>
            <w:tcW w:w="6187" w:type="dxa"/>
            <w:shd w:val="clear" w:color="auto" w:fill="auto"/>
            <w:vAlign w:val="center"/>
          </w:tcPr>
          <w:p w:rsidR="001A51F3" w:rsidRPr="00E731D3" w:rsidRDefault="001A51F3" w:rsidP="00CE42A0">
            <w:pPr>
              <w:jc w:val="center"/>
              <w:rPr>
                <w:rFonts w:ascii="Times New Roman" w:hAnsi="Times New Roman"/>
                <w:b/>
                <w:shd w:val="clear" w:color="auto" w:fill="FFFFFF"/>
              </w:rPr>
            </w:pPr>
            <w:r w:rsidRPr="00E731D3">
              <w:rPr>
                <w:rFonts w:ascii="Times New Roman" w:hAnsi="Times New Roman"/>
                <w:b/>
              </w:rPr>
              <w:t xml:space="preserve">Сервисирање </w:t>
            </w:r>
            <w:r w:rsidRPr="00E731D3">
              <w:rPr>
                <w:rFonts w:ascii="Times New Roman" w:hAnsi="Times New Roman"/>
                <w:b/>
                <w:lang w:val="sr-Cyrl-CS"/>
              </w:rPr>
              <w:t xml:space="preserve">„Атомског апсорпционог спектрофотометра </w:t>
            </w:r>
            <w:r w:rsidRPr="00E731D3">
              <w:rPr>
                <w:rFonts w:ascii="Times New Roman" w:hAnsi="Times New Roman"/>
                <w:b/>
              </w:rPr>
              <w:t>Perkin Elmer Analyst</w:t>
            </w:r>
            <w:r w:rsidR="00096CC9" w:rsidRPr="00E731D3">
              <w:rPr>
                <w:rFonts w:ascii="Times New Roman" w:hAnsi="Times New Roman"/>
                <w:b/>
                <w:lang w:val="sr-Cyrl-CS"/>
              </w:rPr>
              <w:t xml:space="preserve"> 6</w:t>
            </w:r>
            <w:r w:rsidRPr="00E731D3">
              <w:rPr>
                <w:rFonts w:ascii="Times New Roman" w:hAnsi="Times New Roman"/>
                <w:b/>
                <w:lang w:val="sr-Cyrl-CS"/>
              </w:rPr>
              <w:t>00“</w:t>
            </w:r>
          </w:p>
        </w:tc>
      </w:tr>
    </w:tbl>
    <w:p w:rsidR="001A51F3" w:rsidRPr="00E731D3" w:rsidRDefault="001A51F3" w:rsidP="001A51F3">
      <w:pPr>
        <w:jc w:val="both"/>
        <w:rPr>
          <w:rFonts w:ascii="Times New Roman" w:hAnsi="Times New Roman"/>
          <w:i/>
          <w:iCs/>
        </w:rPr>
      </w:pPr>
    </w:p>
    <w:p w:rsidR="001A51F3" w:rsidRPr="00E731D3" w:rsidRDefault="001A51F3" w:rsidP="001A51F3">
      <w:pPr>
        <w:jc w:val="both"/>
        <w:rPr>
          <w:rFonts w:ascii="Times New Roman" w:hAnsi="Times New Roman"/>
          <w:i/>
          <w:iCs/>
        </w:rPr>
      </w:pPr>
    </w:p>
    <w:p w:rsidR="001A51F3" w:rsidRPr="00E731D3" w:rsidRDefault="001A51F3" w:rsidP="001A51F3">
      <w:pPr>
        <w:jc w:val="both"/>
        <w:rPr>
          <w:rFonts w:ascii="Times New Roman" w:hAnsi="Times New Roman"/>
          <w:i/>
          <w:iCs/>
        </w:rPr>
        <w:sectPr w:rsidR="001A51F3" w:rsidRPr="00E731D3">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20" w:footer="720" w:gutter="0"/>
          <w:cols w:space="720"/>
          <w:docGrid w:linePitch="360" w:charSpace="32768"/>
        </w:sectPr>
      </w:pPr>
    </w:p>
    <w:p w:rsidR="001A51F3" w:rsidRPr="00E731D3" w:rsidRDefault="001A51F3" w:rsidP="001A51F3">
      <w:pPr>
        <w:shd w:val="clear" w:color="auto" w:fill="C6D9F1"/>
        <w:jc w:val="center"/>
        <w:rPr>
          <w:rFonts w:ascii="Times New Roman" w:hAnsi="Times New Roman"/>
          <w:b/>
          <w:bCs/>
          <w:i/>
          <w:iCs/>
          <w:lang w:val="ru-RU"/>
        </w:rPr>
      </w:pPr>
      <w:proofErr w:type="gramStart"/>
      <w:r w:rsidRPr="00E731D3">
        <w:rPr>
          <w:rFonts w:ascii="Times New Roman" w:hAnsi="Times New Roman"/>
          <w:b/>
          <w:bCs/>
          <w:i/>
          <w:iCs/>
          <w:sz w:val="28"/>
          <w:szCs w:val="28"/>
        </w:rPr>
        <w:lastRenderedPageBreak/>
        <w:t>III  ВРСТА</w:t>
      </w:r>
      <w:proofErr w:type="gramEnd"/>
      <w:r w:rsidRPr="00E731D3">
        <w:rPr>
          <w:rFonts w:ascii="Times New Roman" w:hAnsi="Times New Roman"/>
          <w:b/>
          <w:bCs/>
          <w:i/>
          <w:iCs/>
          <w:sz w:val="28"/>
          <w:szCs w:val="28"/>
        </w:rPr>
        <w:t>,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1A51F3" w:rsidRPr="00E731D3" w:rsidRDefault="001A51F3" w:rsidP="001A51F3">
      <w:pPr>
        <w:rPr>
          <w:rFonts w:ascii="Times New Roman" w:hAnsi="Times New Roman"/>
          <w:i/>
          <w:iCs/>
          <w:sz w:val="18"/>
          <w:szCs w:val="18"/>
        </w:rPr>
      </w:pPr>
    </w:p>
    <w:p w:rsidR="007661B2" w:rsidRPr="00E731D3" w:rsidRDefault="001A51F3" w:rsidP="001A51F3">
      <w:pPr>
        <w:rPr>
          <w:rFonts w:ascii="Times New Roman" w:hAnsi="Times New Roman"/>
        </w:rPr>
      </w:pPr>
      <w:proofErr w:type="gramStart"/>
      <w:r w:rsidRPr="00E731D3">
        <w:rPr>
          <w:rFonts w:ascii="Times New Roman" w:hAnsi="Times New Roman"/>
        </w:rPr>
        <w:t xml:space="preserve">Партија </w:t>
      </w:r>
      <w:r w:rsidR="00096CC9" w:rsidRPr="00E731D3">
        <w:rPr>
          <w:rFonts w:ascii="Times New Roman" w:hAnsi="Times New Roman"/>
        </w:rPr>
        <w:t>3</w:t>
      </w:r>
      <w:r w:rsidRPr="00E731D3">
        <w:rPr>
          <w:rFonts w:ascii="Times New Roman" w:hAnsi="Times New Roman"/>
        </w:rPr>
        <w:t>.</w:t>
      </w:r>
      <w:proofErr w:type="gramEnd"/>
      <w:r w:rsidRPr="00E731D3">
        <w:rPr>
          <w:rFonts w:ascii="Times New Roman" w:hAnsi="Times New Roman"/>
        </w:rPr>
        <w:t xml:space="preserve"> </w:t>
      </w:r>
      <w:r w:rsidRPr="00E731D3">
        <w:rPr>
          <w:rFonts w:ascii="Times New Roman" w:hAnsi="Times New Roman"/>
          <w:b/>
        </w:rPr>
        <w:t xml:space="preserve">Сервисирање </w:t>
      </w:r>
      <w:r w:rsidRPr="00E731D3">
        <w:rPr>
          <w:rFonts w:ascii="Times New Roman" w:hAnsi="Times New Roman"/>
          <w:b/>
          <w:lang w:val="sr-Cyrl-CS"/>
        </w:rPr>
        <w:t xml:space="preserve">„Атомског апсорпционог спектрофотометра </w:t>
      </w:r>
      <w:r w:rsidRPr="00E731D3">
        <w:rPr>
          <w:rFonts w:ascii="Times New Roman" w:hAnsi="Times New Roman"/>
          <w:b/>
        </w:rPr>
        <w:t>Perkin Elmer Analyst</w:t>
      </w:r>
      <w:r w:rsidR="00096CC9" w:rsidRPr="00E731D3">
        <w:rPr>
          <w:rFonts w:ascii="Times New Roman" w:hAnsi="Times New Roman"/>
          <w:b/>
          <w:lang w:val="sr-Cyrl-CS"/>
        </w:rPr>
        <w:t xml:space="preserve"> 6</w:t>
      </w:r>
      <w:r w:rsidRPr="00E731D3">
        <w:rPr>
          <w:rFonts w:ascii="Times New Roman" w:hAnsi="Times New Roman"/>
          <w:b/>
          <w:lang w:val="sr-Cyrl-CS"/>
        </w:rPr>
        <w:t>00</w:t>
      </w:r>
      <w:proofErr w:type="gramStart"/>
      <w:r w:rsidRPr="00E731D3">
        <w:rPr>
          <w:rFonts w:ascii="Times New Roman" w:hAnsi="Times New Roman"/>
          <w:b/>
          <w:lang w:val="sr-Cyrl-CS"/>
        </w:rPr>
        <w:t>“</w:t>
      </w:r>
      <w:r w:rsidRPr="00E731D3">
        <w:rPr>
          <w:rFonts w:ascii="Times New Roman" w:hAnsi="Times New Roman"/>
        </w:rPr>
        <w:t xml:space="preserve"> подразумева</w:t>
      </w:r>
      <w:proofErr w:type="gramEnd"/>
      <w:r w:rsidRPr="00E731D3">
        <w:rPr>
          <w:rFonts w:ascii="Times New Roman" w:hAnsi="Times New Roman"/>
        </w:rPr>
        <w:t xml:space="preserve"> следеће:</w:t>
      </w:r>
    </w:p>
    <w:p w:rsidR="007661B2" w:rsidRPr="00E731D3" w:rsidRDefault="007661B2" w:rsidP="007661B2">
      <w:pPr>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81"/>
        <w:gridCol w:w="6971"/>
        <w:gridCol w:w="706"/>
        <w:gridCol w:w="918"/>
      </w:tblGrid>
      <w:tr w:rsidR="007661B2" w:rsidRPr="00E731D3" w:rsidTr="00CE42A0">
        <w:trPr>
          <w:trHeight w:val="432"/>
        </w:trPr>
        <w:tc>
          <w:tcPr>
            <w:tcW w:w="981" w:type="dxa"/>
            <w:shd w:val="clear" w:color="auto" w:fill="D9D9D9"/>
            <w:vAlign w:val="center"/>
          </w:tcPr>
          <w:p w:rsidR="007661B2" w:rsidRPr="00E731D3" w:rsidRDefault="007661B2" w:rsidP="00CE42A0">
            <w:pPr>
              <w:jc w:val="center"/>
              <w:rPr>
                <w:rFonts w:ascii="Times New Roman" w:hAnsi="Times New Roman"/>
                <w:b/>
              </w:rPr>
            </w:pPr>
            <w:r w:rsidRPr="00E731D3">
              <w:rPr>
                <w:rFonts w:ascii="Times New Roman" w:hAnsi="Times New Roman"/>
                <w:b/>
              </w:rPr>
              <w:t>Ред.бр.</w:t>
            </w:r>
          </w:p>
        </w:tc>
        <w:tc>
          <w:tcPr>
            <w:tcW w:w="6971" w:type="dxa"/>
            <w:shd w:val="clear" w:color="auto" w:fill="D9D9D9"/>
            <w:vAlign w:val="center"/>
          </w:tcPr>
          <w:p w:rsidR="007661B2" w:rsidRPr="00E731D3" w:rsidRDefault="007661B2" w:rsidP="00CE42A0">
            <w:pPr>
              <w:rPr>
                <w:rFonts w:ascii="Times New Roman" w:hAnsi="Times New Roman"/>
                <w:b/>
              </w:rPr>
            </w:pPr>
            <w:r w:rsidRPr="00E731D3">
              <w:rPr>
                <w:rFonts w:ascii="Times New Roman" w:hAnsi="Times New Roman"/>
                <w:b/>
              </w:rPr>
              <w:t>Врста услуге</w:t>
            </w:r>
          </w:p>
        </w:tc>
        <w:tc>
          <w:tcPr>
            <w:tcW w:w="1624" w:type="dxa"/>
            <w:gridSpan w:val="2"/>
            <w:vAlign w:val="center"/>
          </w:tcPr>
          <w:p w:rsidR="007661B2" w:rsidRPr="00E731D3" w:rsidRDefault="007661B2" w:rsidP="00CE42A0">
            <w:pPr>
              <w:pStyle w:val="TableContents"/>
              <w:rPr>
                <w:b/>
                <w:color w:val="auto"/>
                <w:lang w:val="sr-Cyrl-CS"/>
              </w:rPr>
            </w:pPr>
            <w:r w:rsidRPr="00E731D3">
              <w:rPr>
                <w:b/>
                <w:color w:val="auto"/>
                <w:sz w:val="22"/>
                <w:szCs w:val="22"/>
                <w:lang w:val="sr-Cyrl-CS"/>
              </w:rPr>
              <w:t>Количина</w:t>
            </w:r>
          </w:p>
        </w:tc>
      </w:tr>
      <w:tr w:rsidR="007661B2" w:rsidRPr="00E731D3" w:rsidTr="00CE42A0">
        <w:trPr>
          <w:trHeight w:val="532"/>
        </w:trPr>
        <w:tc>
          <w:tcPr>
            <w:tcW w:w="981" w:type="dxa"/>
            <w:vAlign w:val="center"/>
          </w:tcPr>
          <w:p w:rsidR="007661B2" w:rsidRPr="00E731D3" w:rsidRDefault="007661B2" w:rsidP="00CE42A0">
            <w:pPr>
              <w:jc w:val="center"/>
              <w:rPr>
                <w:rFonts w:ascii="Times New Roman" w:hAnsi="Times New Roman"/>
              </w:rPr>
            </w:pPr>
            <w:r w:rsidRPr="00E731D3">
              <w:rPr>
                <w:rFonts w:ascii="Times New Roman" w:hAnsi="Times New Roman"/>
              </w:rPr>
              <w:t>1.</w:t>
            </w:r>
          </w:p>
        </w:tc>
        <w:tc>
          <w:tcPr>
            <w:tcW w:w="6971" w:type="dxa"/>
            <w:vAlign w:val="center"/>
          </w:tcPr>
          <w:p w:rsidR="007661B2" w:rsidRPr="00E731D3" w:rsidRDefault="007661B2" w:rsidP="00CE42A0">
            <w:pPr>
              <w:ind w:right="-502"/>
              <w:rPr>
                <w:rFonts w:ascii="Times New Roman" w:hAnsi="Times New Roman"/>
                <w:iCs/>
                <w:lang w:val="sr-Cyrl-CS"/>
              </w:rPr>
            </w:pPr>
            <w:r w:rsidRPr="00E731D3">
              <w:rPr>
                <w:rStyle w:val="FontStyle15"/>
                <w:color w:val="auto"/>
                <w:lang w:val="sr-Cyrl-CS" w:eastAsia="sr-Latn-CS"/>
              </w:rPr>
              <w:t xml:space="preserve">Дијагностички сервис апарата </w:t>
            </w:r>
            <w:r w:rsidRPr="00E731D3">
              <w:rPr>
                <w:rStyle w:val="FontStyle15"/>
                <w:color w:val="auto"/>
                <w:lang w:eastAsia="sr-Latn-CS"/>
              </w:rPr>
              <w:t>„</w:t>
            </w:r>
            <w:r w:rsidRPr="00E731D3">
              <w:rPr>
                <w:rStyle w:val="FontStyle15"/>
                <w:color w:val="auto"/>
                <w:lang w:val="sr-Latn-CS" w:eastAsia="sr-Latn-CS"/>
              </w:rPr>
              <w:t>Perkin Elmer Analyst 600“</w:t>
            </w:r>
          </w:p>
        </w:tc>
        <w:tc>
          <w:tcPr>
            <w:tcW w:w="706" w:type="dxa"/>
            <w:tcBorders>
              <w:right w:val="single" w:sz="4" w:space="0" w:color="auto"/>
            </w:tcBorders>
            <w:vAlign w:val="center"/>
          </w:tcPr>
          <w:p w:rsidR="007661B2" w:rsidRPr="00E731D3" w:rsidRDefault="007661B2" w:rsidP="00CE42A0">
            <w:pPr>
              <w:jc w:val="center"/>
              <w:rPr>
                <w:rFonts w:ascii="Times New Roman" w:hAnsi="Times New Roman"/>
                <w:iCs/>
              </w:rPr>
            </w:pPr>
            <w:r w:rsidRPr="00E731D3">
              <w:rPr>
                <w:rFonts w:ascii="Times New Roman" w:hAnsi="Times New Roman"/>
                <w:iCs/>
              </w:rPr>
              <w:t>1</w:t>
            </w:r>
          </w:p>
        </w:tc>
        <w:tc>
          <w:tcPr>
            <w:tcW w:w="918" w:type="dxa"/>
            <w:tcBorders>
              <w:right w:val="single" w:sz="4" w:space="0" w:color="auto"/>
            </w:tcBorders>
            <w:vAlign w:val="center"/>
          </w:tcPr>
          <w:p w:rsidR="007661B2" w:rsidRPr="00E731D3" w:rsidRDefault="007661B2" w:rsidP="00CE42A0">
            <w:pPr>
              <w:rPr>
                <w:rFonts w:ascii="Times New Roman" w:hAnsi="Times New Roman"/>
              </w:rPr>
            </w:pPr>
            <w:r w:rsidRPr="00E731D3">
              <w:rPr>
                <w:rFonts w:ascii="Times New Roman" w:hAnsi="Times New Roman"/>
              </w:rPr>
              <w:t>комад</w:t>
            </w:r>
          </w:p>
        </w:tc>
      </w:tr>
      <w:tr w:rsidR="007661B2" w:rsidRPr="00E731D3" w:rsidTr="00CE42A0">
        <w:trPr>
          <w:trHeight w:val="532"/>
        </w:trPr>
        <w:tc>
          <w:tcPr>
            <w:tcW w:w="981" w:type="dxa"/>
            <w:vAlign w:val="center"/>
          </w:tcPr>
          <w:p w:rsidR="007661B2" w:rsidRPr="00E731D3" w:rsidRDefault="007661B2" w:rsidP="00CE42A0">
            <w:pPr>
              <w:jc w:val="center"/>
              <w:rPr>
                <w:rFonts w:ascii="Times New Roman" w:hAnsi="Times New Roman"/>
                <w:lang w:val="sr-Cyrl-CS"/>
              </w:rPr>
            </w:pPr>
            <w:r w:rsidRPr="00E731D3">
              <w:rPr>
                <w:rFonts w:ascii="Times New Roman" w:hAnsi="Times New Roman"/>
                <w:lang w:val="sr-Cyrl-CS"/>
              </w:rPr>
              <w:t>2.</w:t>
            </w:r>
          </w:p>
        </w:tc>
        <w:tc>
          <w:tcPr>
            <w:tcW w:w="6971" w:type="dxa"/>
            <w:vAlign w:val="center"/>
          </w:tcPr>
          <w:p w:rsidR="007661B2" w:rsidRPr="00E731D3" w:rsidRDefault="007661B2" w:rsidP="00CE42A0">
            <w:pPr>
              <w:ind w:right="-502"/>
              <w:rPr>
                <w:rFonts w:ascii="Times New Roman" w:hAnsi="Times New Roman"/>
                <w:iCs/>
              </w:rPr>
            </w:pPr>
            <w:r w:rsidRPr="00E731D3">
              <w:rPr>
                <w:rFonts w:ascii="Times New Roman" w:hAnsi="Times New Roman"/>
                <w:iCs/>
                <w:lang w:val="sr-Cyrl-CS"/>
              </w:rPr>
              <w:t>С</w:t>
            </w:r>
            <w:r w:rsidRPr="00E731D3">
              <w:rPr>
                <w:rFonts w:ascii="Times New Roman" w:hAnsi="Times New Roman"/>
                <w:iCs/>
              </w:rPr>
              <w:t xml:space="preserve">ервис </w:t>
            </w:r>
            <w:r w:rsidRPr="00E731D3">
              <w:rPr>
                <w:rFonts w:ascii="Times New Roman" w:hAnsi="Times New Roman"/>
                <w:iCs/>
                <w:lang w:val="sr-Cyrl-CS"/>
              </w:rPr>
              <w:t xml:space="preserve"> напајања </w:t>
            </w:r>
            <w:r w:rsidRPr="00E731D3">
              <w:rPr>
                <w:rFonts w:ascii="Times New Roman" w:hAnsi="Times New Roman"/>
                <w:iCs/>
              </w:rPr>
              <w:t xml:space="preserve">плоче са контролерима </w:t>
            </w:r>
            <w:r w:rsidRPr="00E731D3">
              <w:rPr>
                <w:rFonts w:ascii="Times New Roman" w:hAnsi="Times New Roman"/>
              </w:rPr>
              <w:t>( B0193242, N3160512, B3120536 i B3120572)</w:t>
            </w:r>
          </w:p>
        </w:tc>
        <w:tc>
          <w:tcPr>
            <w:tcW w:w="706" w:type="dxa"/>
            <w:tcBorders>
              <w:right w:val="single" w:sz="4" w:space="0" w:color="auto"/>
            </w:tcBorders>
            <w:vAlign w:val="center"/>
          </w:tcPr>
          <w:p w:rsidR="007661B2" w:rsidRPr="00E731D3" w:rsidRDefault="007661B2" w:rsidP="00CE42A0">
            <w:pPr>
              <w:jc w:val="center"/>
              <w:rPr>
                <w:rFonts w:ascii="Times New Roman" w:hAnsi="Times New Roman"/>
                <w:bCs/>
                <w:lang w:val="sr-Cyrl-CS"/>
              </w:rPr>
            </w:pPr>
            <w:r w:rsidRPr="00E731D3">
              <w:rPr>
                <w:rFonts w:ascii="Times New Roman" w:hAnsi="Times New Roman"/>
                <w:iCs/>
                <w:lang w:val="sr-Cyrl-CS"/>
              </w:rPr>
              <w:t>1</w:t>
            </w:r>
          </w:p>
        </w:tc>
        <w:tc>
          <w:tcPr>
            <w:tcW w:w="918" w:type="dxa"/>
            <w:tcBorders>
              <w:right w:val="single" w:sz="4" w:space="0" w:color="auto"/>
            </w:tcBorders>
            <w:vAlign w:val="center"/>
          </w:tcPr>
          <w:p w:rsidR="007661B2" w:rsidRPr="00E731D3" w:rsidRDefault="007661B2" w:rsidP="00CE42A0">
            <w:pPr>
              <w:rPr>
                <w:rFonts w:ascii="Times New Roman" w:hAnsi="Times New Roman"/>
              </w:rPr>
            </w:pPr>
            <w:r w:rsidRPr="00E731D3">
              <w:rPr>
                <w:rFonts w:ascii="Times New Roman" w:hAnsi="Times New Roman"/>
              </w:rPr>
              <w:t>ком</w:t>
            </w:r>
          </w:p>
        </w:tc>
      </w:tr>
      <w:tr w:rsidR="007661B2" w:rsidRPr="00E731D3" w:rsidTr="00CE42A0">
        <w:trPr>
          <w:trHeight w:val="432"/>
        </w:trPr>
        <w:tc>
          <w:tcPr>
            <w:tcW w:w="981" w:type="dxa"/>
            <w:vAlign w:val="center"/>
          </w:tcPr>
          <w:p w:rsidR="007661B2" w:rsidRPr="00E731D3" w:rsidRDefault="007661B2" w:rsidP="00CE42A0">
            <w:pPr>
              <w:jc w:val="center"/>
              <w:rPr>
                <w:rFonts w:ascii="Times New Roman" w:hAnsi="Times New Roman"/>
              </w:rPr>
            </w:pPr>
            <w:r w:rsidRPr="00E731D3">
              <w:rPr>
                <w:rFonts w:ascii="Times New Roman" w:hAnsi="Times New Roman"/>
                <w:lang w:val="sr-Cyrl-CS"/>
              </w:rPr>
              <w:t>3</w:t>
            </w:r>
            <w:r w:rsidRPr="00E731D3">
              <w:rPr>
                <w:rFonts w:ascii="Times New Roman" w:hAnsi="Times New Roman"/>
              </w:rPr>
              <w:t>.</w:t>
            </w:r>
          </w:p>
        </w:tc>
        <w:tc>
          <w:tcPr>
            <w:tcW w:w="6971" w:type="dxa"/>
            <w:vAlign w:val="center"/>
          </w:tcPr>
          <w:p w:rsidR="007661B2" w:rsidRPr="00E731D3" w:rsidRDefault="007661B2" w:rsidP="00CE42A0">
            <w:pPr>
              <w:rPr>
                <w:rFonts w:ascii="Times New Roman" w:hAnsi="Times New Roman"/>
                <w:iCs/>
              </w:rPr>
            </w:pPr>
            <w:r w:rsidRPr="00E731D3">
              <w:rPr>
                <w:rFonts w:ascii="Times New Roman" w:hAnsi="Times New Roman"/>
                <w:iCs/>
              </w:rPr>
              <w:t>Сервис главе и уводника</w:t>
            </w:r>
          </w:p>
        </w:tc>
        <w:tc>
          <w:tcPr>
            <w:tcW w:w="706" w:type="dxa"/>
            <w:tcBorders>
              <w:right w:val="single" w:sz="4" w:space="0" w:color="auto"/>
            </w:tcBorders>
            <w:vAlign w:val="center"/>
          </w:tcPr>
          <w:p w:rsidR="007661B2" w:rsidRPr="00E731D3" w:rsidRDefault="007661B2" w:rsidP="00CE42A0">
            <w:pPr>
              <w:jc w:val="center"/>
              <w:rPr>
                <w:rFonts w:ascii="Times New Roman" w:hAnsi="Times New Roman"/>
                <w:bCs/>
                <w:lang w:val="sr-Cyrl-CS"/>
              </w:rPr>
            </w:pPr>
            <w:r w:rsidRPr="00E731D3">
              <w:rPr>
                <w:rFonts w:ascii="Times New Roman" w:hAnsi="Times New Roman"/>
                <w:bCs/>
                <w:lang w:val="sr-Cyrl-CS"/>
              </w:rPr>
              <w:t>1</w:t>
            </w:r>
          </w:p>
        </w:tc>
        <w:tc>
          <w:tcPr>
            <w:tcW w:w="918" w:type="dxa"/>
            <w:tcBorders>
              <w:left w:val="single" w:sz="4" w:space="0" w:color="auto"/>
            </w:tcBorders>
            <w:vAlign w:val="center"/>
          </w:tcPr>
          <w:p w:rsidR="007661B2" w:rsidRPr="00E731D3" w:rsidRDefault="007661B2" w:rsidP="00CE42A0">
            <w:pPr>
              <w:rPr>
                <w:rFonts w:ascii="Times New Roman" w:hAnsi="Times New Roman"/>
              </w:rPr>
            </w:pPr>
            <w:r w:rsidRPr="00E731D3">
              <w:rPr>
                <w:rFonts w:ascii="Times New Roman" w:hAnsi="Times New Roman"/>
              </w:rPr>
              <w:t>ком</w:t>
            </w:r>
          </w:p>
        </w:tc>
      </w:tr>
      <w:tr w:rsidR="007661B2" w:rsidRPr="00E731D3" w:rsidTr="00CE42A0">
        <w:trPr>
          <w:trHeight w:val="432"/>
        </w:trPr>
        <w:tc>
          <w:tcPr>
            <w:tcW w:w="981" w:type="dxa"/>
            <w:vAlign w:val="center"/>
          </w:tcPr>
          <w:p w:rsidR="007661B2" w:rsidRPr="00E731D3" w:rsidRDefault="007661B2" w:rsidP="00CE42A0">
            <w:pPr>
              <w:jc w:val="center"/>
              <w:rPr>
                <w:rFonts w:ascii="Times New Roman" w:hAnsi="Times New Roman"/>
              </w:rPr>
            </w:pPr>
            <w:r w:rsidRPr="00E731D3">
              <w:rPr>
                <w:rFonts w:ascii="Times New Roman" w:hAnsi="Times New Roman"/>
                <w:lang w:val="sr-Cyrl-CS"/>
              </w:rPr>
              <w:t>4</w:t>
            </w:r>
            <w:r w:rsidRPr="00E731D3">
              <w:rPr>
                <w:rFonts w:ascii="Times New Roman" w:hAnsi="Times New Roman"/>
              </w:rPr>
              <w:t>.</w:t>
            </w:r>
          </w:p>
        </w:tc>
        <w:tc>
          <w:tcPr>
            <w:tcW w:w="6971" w:type="dxa"/>
            <w:vAlign w:val="center"/>
          </w:tcPr>
          <w:p w:rsidR="007661B2" w:rsidRPr="00E731D3" w:rsidRDefault="007661B2" w:rsidP="00CE42A0">
            <w:pPr>
              <w:rPr>
                <w:rFonts w:ascii="Times New Roman" w:hAnsi="Times New Roman"/>
                <w:iCs/>
              </w:rPr>
            </w:pPr>
            <w:r w:rsidRPr="00E731D3">
              <w:rPr>
                <w:rFonts w:ascii="Times New Roman" w:hAnsi="Times New Roman"/>
                <w:iCs/>
              </w:rPr>
              <w:t xml:space="preserve">Сервисна услуга </w:t>
            </w:r>
            <w:r w:rsidRPr="00E731D3">
              <w:rPr>
                <w:rFonts w:ascii="Times New Roman" w:hAnsi="Times New Roman"/>
                <w:iCs/>
                <w:lang w:val="sr-Cyrl-CS"/>
              </w:rPr>
              <w:t>(путни трошкови, радни сати)</w:t>
            </w:r>
          </w:p>
        </w:tc>
        <w:tc>
          <w:tcPr>
            <w:tcW w:w="706" w:type="dxa"/>
            <w:tcBorders>
              <w:right w:val="single" w:sz="4" w:space="0" w:color="auto"/>
            </w:tcBorders>
            <w:vAlign w:val="center"/>
          </w:tcPr>
          <w:p w:rsidR="007661B2" w:rsidRPr="00E731D3" w:rsidRDefault="007661B2" w:rsidP="00CE42A0">
            <w:pPr>
              <w:jc w:val="center"/>
              <w:rPr>
                <w:rFonts w:ascii="Times New Roman" w:hAnsi="Times New Roman"/>
                <w:bCs/>
                <w:lang w:val="sr-Cyrl-CS"/>
              </w:rPr>
            </w:pPr>
            <w:r w:rsidRPr="00E731D3">
              <w:rPr>
                <w:rFonts w:ascii="Times New Roman" w:hAnsi="Times New Roman"/>
                <w:bCs/>
                <w:lang w:val="sr-Cyrl-CS"/>
              </w:rPr>
              <w:t>1</w:t>
            </w:r>
          </w:p>
        </w:tc>
        <w:tc>
          <w:tcPr>
            <w:tcW w:w="918" w:type="dxa"/>
            <w:tcBorders>
              <w:left w:val="single" w:sz="4" w:space="0" w:color="auto"/>
            </w:tcBorders>
            <w:vAlign w:val="center"/>
          </w:tcPr>
          <w:p w:rsidR="007661B2" w:rsidRPr="00E731D3" w:rsidRDefault="007661B2" w:rsidP="00CE42A0">
            <w:pPr>
              <w:rPr>
                <w:rFonts w:ascii="Times New Roman" w:hAnsi="Times New Roman"/>
              </w:rPr>
            </w:pPr>
            <w:r w:rsidRPr="00E731D3">
              <w:rPr>
                <w:rFonts w:ascii="Times New Roman" w:hAnsi="Times New Roman"/>
              </w:rPr>
              <w:t>ком</w:t>
            </w:r>
          </w:p>
        </w:tc>
      </w:tr>
      <w:tr w:rsidR="007661B2" w:rsidRPr="00E731D3" w:rsidTr="00CE42A0">
        <w:trPr>
          <w:trHeight w:val="432"/>
        </w:trPr>
        <w:tc>
          <w:tcPr>
            <w:tcW w:w="981" w:type="dxa"/>
            <w:vAlign w:val="center"/>
          </w:tcPr>
          <w:p w:rsidR="007661B2" w:rsidRPr="00E731D3" w:rsidRDefault="007661B2" w:rsidP="00CE42A0">
            <w:pPr>
              <w:jc w:val="center"/>
              <w:rPr>
                <w:rFonts w:ascii="Times New Roman" w:hAnsi="Times New Roman"/>
              </w:rPr>
            </w:pPr>
            <w:r w:rsidRPr="00E731D3">
              <w:rPr>
                <w:rFonts w:ascii="Times New Roman" w:hAnsi="Times New Roman"/>
              </w:rPr>
              <w:t>5.</w:t>
            </w:r>
          </w:p>
        </w:tc>
        <w:tc>
          <w:tcPr>
            <w:tcW w:w="6971" w:type="dxa"/>
            <w:vAlign w:val="center"/>
          </w:tcPr>
          <w:p w:rsidR="007661B2" w:rsidRPr="00E731D3" w:rsidRDefault="007661B2" w:rsidP="00CE42A0">
            <w:pPr>
              <w:rPr>
                <w:rFonts w:ascii="Times New Roman" w:hAnsi="Times New Roman"/>
                <w:iCs/>
                <w:lang w:val="sr-Cyrl-CS"/>
              </w:rPr>
            </w:pPr>
            <w:r w:rsidRPr="00E731D3">
              <w:rPr>
                <w:rFonts w:ascii="Times New Roman" w:hAnsi="Times New Roman"/>
                <w:iCs/>
                <w:lang w:val="sr-Cyrl-CS"/>
              </w:rPr>
              <w:t>Провера рада инструмента</w:t>
            </w:r>
          </w:p>
        </w:tc>
        <w:tc>
          <w:tcPr>
            <w:tcW w:w="706" w:type="dxa"/>
            <w:vAlign w:val="center"/>
          </w:tcPr>
          <w:p w:rsidR="007661B2" w:rsidRPr="00E731D3" w:rsidRDefault="007661B2" w:rsidP="00CE42A0">
            <w:pPr>
              <w:jc w:val="center"/>
              <w:rPr>
                <w:rFonts w:ascii="Times New Roman" w:hAnsi="Times New Roman"/>
                <w:bCs/>
                <w:lang w:val="sr-Cyrl-CS"/>
              </w:rPr>
            </w:pPr>
            <w:r w:rsidRPr="00E731D3">
              <w:rPr>
                <w:rFonts w:ascii="Times New Roman" w:hAnsi="Times New Roman"/>
                <w:bCs/>
                <w:lang w:val="sr-Cyrl-CS"/>
              </w:rPr>
              <w:t>1</w:t>
            </w:r>
          </w:p>
        </w:tc>
        <w:tc>
          <w:tcPr>
            <w:tcW w:w="918" w:type="dxa"/>
            <w:vAlign w:val="center"/>
          </w:tcPr>
          <w:p w:rsidR="007661B2" w:rsidRPr="00E731D3" w:rsidRDefault="007661B2" w:rsidP="00CE42A0">
            <w:pPr>
              <w:rPr>
                <w:rFonts w:ascii="Times New Roman" w:hAnsi="Times New Roman"/>
              </w:rPr>
            </w:pPr>
            <w:r w:rsidRPr="00E731D3">
              <w:rPr>
                <w:rFonts w:ascii="Times New Roman" w:hAnsi="Times New Roman"/>
              </w:rPr>
              <w:t>ком</w:t>
            </w:r>
          </w:p>
        </w:tc>
      </w:tr>
    </w:tbl>
    <w:p w:rsidR="007661B2" w:rsidRPr="00CE42A0" w:rsidRDefault="007661B2" w:rsidP="00CE42A0">
      <w:pPr>
        <w:tabs>
          <w:tab w:val="left" w:pos="1470"/>
        </w:tabs>
        <w:rPr>
          <w:rFonts w:ascii="Times New Roman" w:hAnsi="Times New Roman"/>
          <w:sz w:val="16"/>
          <w:szCs w:val="16"/>
        </w:rPr>
      </w:pPr>
      <w:r w:rsidRPr="00E731D3">
        <w:rPr>
          <w:rFonts w:ascii="Times New Roman" w:hAnsi="Times New Roman"/>
          <w:sz w:val="16"/>
          <w:szCs w:val="16"/>
        </w:rPr>
        <w:tab/>
      </w:r>
    </w:p>
    <w:p w:rsidR="001A51F3" w:rsidRPr="00E731D3" w:rsidRDefault="001A51F3" w:rsidP="001A51F3">
      <w:pPr>
        <w:tabs>
          <w:tab w:val="left" w:pos="0"/>
        </w:tabs>
        <w:jc w:val="both"/>
        <w:rPr>
          <w:rFonts w:ascii="Times New Roman" w:hAnsi="Times New Roman"/>
          <w:b/>
          <w:u w:val="single"/>
        </w:rPr>
      </w:pPr>
      <w:r w:rsidRPr="00E731D3">
        <w:rPr>
          <w:rFonts w:ascii="Times New Roman" w:hAnsi="Times New Roman"/>
          <w:b/>
        </w:rPr>
        <w:t xml:space="preserve">* </w:t>
      </w:r>
      <w:r w:rsidRPr="00E731D3">
        <w:rPr>
          <w:rFonts w:ascii="Times New Roman" w:hAnsi="Times New Roman"/>
          <w:b/>
          <w:u w:val="single"/>
        </w:rPr>
        <w:t xml:space="preserve">Уколико извршилац услуге  претходним прегледом и дефектажом апарата утврди да је потребно извршити   додатне услуге сервисирања, како би се апарат довео у исправно стање, односно извршити додатне услуге у односу на  техничку спецификацију, неопходно је да застане са послом и о томе писаним путем обавести наручиоца. </w:t>
      </w:r>
      <w:proofErr w:type="gramStart"/>
      <w:r w:rsidRPr="00E731D3">
        <w:rPr>
          <w:rFonts w:ascii="Times New Roman" w:hAnsi="Times New Roman"/>
          <w:b/>
          <w:u w:val="single"/>
        </w:rPr>
        <w:t>У случају да изврши било какве додатне услуге, без сагласности наручиоца, трошкови за исте неће бити признати и плаћени.</w:t>
      </w:r>
      <w:proofErr w:type="gramEnd"/>
    </w:p>
    <w:p w:rsidR="001A51F3" w:rsidRPr="00E731D3" w:rsidRDefault="001A51F3" w:rsidP="001A51F3">
      <w:pPr>
        <w:rPr>
          <w:rFonts w:ascii="Times New Roman" w:hAnsi="Times New Roman"/>
          <w:u w:val="single"/>
        </w:rPr>
      </w:pPr>
    </w:p>
    <w:p w:rsidR="001A51F3" w:rsidRPr="00E731D3" w:rsidRDefault="001A51F3" w:rsidP="001A51F3">
      <w:pPr>
        <w:rPr>
          <w:rFonts w:ascii="Times New Roman" w:hAnsi="Times New Roman"/>
        </w:rPr>
      </w:pPr>
      <w:proofErr w:type="gramStart"/>
      <w:r w:rsidRPr="00E731D3">
        <w:rPr>
          <w:rFonts w:ascii="Times New Roman" w:hAnsi="Times New Roman"/>
        </w:rPr>
        <w:t>Напомена.</w:t>
      </w:r>
      <w:proofErr w:type="gramEnd"/>
    </w:p>
    <w:p w:rsidR="001A51F3" w:rsidRPr="00E731D3" w:rsidRDefault="001A51F3" w:rsidP="007661B2">
      <w:pPr>
        <w:jc w:val="both"/>
        <w:rPr>
          <w:rFonts w:ascii="Times New Roman" w:hAnsi="Times New Roman"/>
        </w:rPr>
      </w:pPr>
      <w:proofErr w:type="gramStart"/>
      <w:r w:rsidRPr="00E731D3">
        <w:rPr>
          <w:rFonts w:ascii="Times New Roman" w:hAnsi="Times New Roman"/>
        </w:rPr>
        <w:t>- Услуге сервисирања ће се обавити у просторијама наручиоца.</w:t>
      </w:r>
      <w:proofErr w:type="gramEnd"/>
      <w:r w:rsidRPr="00E731D3">
        <w:rPr>
          <w:rFonts w:ascii="Times New Roman" w:hAnsi="Times New Roman"/>
        </w:rPr>
        <w:t xml:space="preserve"> П</w:t>
      </w:r>
      <w:r w:rsidRPr="00E731D3">
        <w:rPr>
          <w:rFonts w:ascii="Times New Roman" w:hAnsi="Times New Roman"/>
          <w:lang w:val="sr-Latn-CS"/>
        </w:rPr>
        <w:t xml:space="preserve">онуђеном ценом је неопходно обухватити све зависне трошкове које понуђач има у реализацији </w:t>
      </w:r>
      <w:r w:rsidRPr="00E731D3">
        <w:rPr>
          <w:rFonts w:ascii="Times New Roman" w:hAnsi="Times New Roman"/>
          <w:lang w:val="sr-Cyrl-CS"/>
        </w:rPr>
        <w:t>посла (</w:t>
      </w:r>
      <w:r w:rsidRPr="00E731D3">
        <w:rPr>
          <w:rFonts w:ascii="Times New Roman" w:hAnsi="Times New Roman"/>
        </w:rPr>
        <w:t xml:space="preserve">путни трошкови, резервни делови, потрошни материјал, </w:t>
      </w:r>
      <w:r w:rsidRPr="00E731D3">
        <w:rPr>
          <w:rFonts w:ascii="Times New Roman" w:hAnsi="Times New Roman"/>
          <w:lang w:val="sr-Cyrl-CS"/>
        </w:rPr>
        <w:t>радни сат сервисера и остали</w:t>
      </w:r>
      <w:r w:rsidRPr="00E731D3">
        <w:rPr>
          <w:rFonts w:ascii="Times New Roman" w:hAnsi="Times New Roman"/>
        </w:rPr>
        <w:t xml:space="preserve"> зависни трошкови</w:t>
      </w:r>
      <w:r w:rsidRPr="00E731D3">
        <w:rPr>
          <w:rFonts w:ascii="Times New Roman" w:hAnsi="Times New Roman"/>
          <w:lang w:val="sr-Cyrl-CS"/>
        </w:rPr>
        <w:t>)</w:t>
      </w:r>
    </w:p>
    <w:p w:rsidR="001A51F3" w:rsidRPr="00E731D3" w:rsidRDefault="001A51F3" w:rsidP="007661B2">
      <w:pPr>
        <w:jc w:val="both"/>
        <w:rPr>
          <w:rFonts w:ascii="Times New Roman" w:hAnsi="Times New Roman"/>
          <w:lang w:val="sr-Latn-CS"/>
        </w:rPr>
      </w:pPr>
      <w:r w:rsidRPr="00E731D3">
        <w:rPr>
          <w:rFonts w:ascii="Times New Roman" w:hAnsi="Times New Roman"/>
          <w:lang w:val="sr-Latn-CS"/>
        </w:rPr>
        <w:t xml:space="preserve">- Након извршеног сервисирања понуђач је у обавези да </w:t>
      </w:r>
      <w:r w:rsidRPr="00E731D3">
        <w:rPr>
          <w:rFonts w:ascii="Times New Roman" w:hAnsi="Times New Roman"/>
        </w:rPr>
        <w:t>д</w:t>
      </w:r>
      <w:r w:rsidRPr="00E731D3">
        <w:rPr>
          <w:rFonts w:ascii="Times New Roman" w:hAnsi="Times New Roman"/>
          <w:lang w:val="sr-Latn-CS"/>
        </w:rPr>
        <w:t>остави наручиоцу оверену копију радног налога са описом извршене услуге и потврдом да је апарат предат у исправном стању на коришћење.</w:t>
      </w:r>
    </w:p>
    <w:p w:rsidR="001A51F3" w:rsidRPr="00E731D3" w:rsidRDefault="001A51F3" w:rsidP="007661B2">
      <w:pPr>
        <w:jc w:val="both"/>
        <w:rPr>
          <w:rFonts w:ascii="Times New Roman" w:hAnsi="Times New Roman"/>
        </w:rPr>
      </w:pPr>
      <w:proofErr w:type="gramStart"/>
      <w:r w:rsidRPr="00E731D3">
        <w:rPr>
          <w:rFonts w:ascii="Times New Roman" w:hAnsi="Times New Roman"/>
        </w:rPr>
        <w:t>- Све ставке у оквиру једне партије морају да буду понуђене у супротном таква понуда се неће разматрати.</w:t>
      </w:r>
      <w:proofErr w:type="gramEnd"/>
    </w:p>
    <w:p w:rsidR="001A51F3" w:rsidRPr="00E731D3" w:rsidRDefault="001A51F3" w:rsidP="007661B2">
      <w:pPr>
        <w:jc w:val="both"/>
        <w:rPr>
          <w:rFonts w:ascii="Times New Roman" w:hAnsi="Times New Roman"/>
        </w:rPr>
      </w:pPr>
      <w:proofErr w:type="gramStart"/>
      <w:r w:rsidRPr="00E731D3">
        <w:rPr>
          <w:rFonts w:ascii="Times New Roman" w:hAnsi="Times New Roman"/>
        </w:rPr>
        <w:t>- Рок за сервисирање опреме</w:t>
      </w:r>
      <w:r w:rsidR="007661B2" w:rsidRPr="00E731D3">
        <w:rPr>
          <w:rFonts w:ascii="Times New Roman" w:hAnsi="Times New Roman"/>
        </w:rPr>
        <w:t xml:space="preserve"> је 3</w:t>
      </w:r>
      <w:r w:rsidRPr="00E731D3">
        <w:rPr>
          <w:rFonts w:ascii="Times New Roman" w:hAnsi="Times New Roman"/>
        </w:rPr>
        <w:t>0 дана од дана пријема поруџбенице.</w:t>
      </w:r>
      <w:proofErr w:type="gramEnd"/>
    </w:p>
    <w:p w:rsidR="001A51F3" w:rsidRPr="00E731D3" w:rsidRDefault="001A51F3" w:rsidP="007661B2">
      <w:pPr>
        <w:jc w:val="both"/>
        <w:rPr>
          <w:rFonts w:ascii="Times New Roman" w:hAnsi="Times New Roman"/>
          <w:lang w:val="sr-Latn-CS"/>
        </w:rPr>
      </w:pPr>
      <w:r w:rsidRPr="00E731D3">
        <w:rPr>
          <w:rFonts w:ascii="Times New Roman" w:hAnsi="Times New Roman"/>
        </w:rPr>
        <w:t xml:space="preserve">- Потписивањем овог обрасца </w:t>
      </w:r>
      <w:proofErr w:type="gramStart"/>
      <w:r w:rsidRPr="00E731D3">
        <w:rPr>
          <w:rFonts w:ascii="Times New Roman" w:hAnsi="Times New Roman"/>
        </w:rPr>
        <w:t>понуђач  под</w:t>
      </w:r>
      <w:proofErr w:type="gramEnd"/>
      <w:r w:rsidRPr="00E731D3">
        <w:rPr>
          <w:rFonts w:ascii="Times New Roman" w:hAnsi="Times New Roman"/>
        </w:rPr>
        <w:t xml:space="preserve"> пуном материјалном</w:t>
      </w:r>
      <w:r w:rsidRPr="00E731D3">
        <w:rPr>
          <w:rFonts w:ascii="Times New Roman" w:hAnsi="Times New Roman"/>
          <w:lang w:val="sr-Latn-CS"/>
        </w:rPr>
        <w:t xml:space="preserve"> </w:t>
      </w:r>
      <w:r w:rsidRPr="00E731D3">
        <w:rPr>
          <w:rFonts w:ascii="Times New Roman" w:hAnsi="Times New Roman"/>
        </w:rPr>
        <w:t>и</w:t>
      </w:r>
      <w:r w:rsidRPr="00E731D3">
        <w:rPr>
          <w:rFonts w:ascii="Times New Roman" w:hAnsi="Times New Roman"/>
          <w:lang w:val="sr-Latn-CS"/>
        </w:rPr>
        <w:t xml:space="preserve"> </w:t>
      </w:r>
      <w:r w:rsidRPr="00E731D3">
        <w:rPr>
          <w:rFonts w:ascii="Times New Roman" w:hAnsi="Times New Roman"/>
        </w:rPr>
        <w:t>кривичном</w:t>
      </w:r>
      <w:r w:rsidRPr="00E731D3">
        <w:rPr>
          <w:rFonts w:ascii="Times New Roman" w:hAnsi="Times New Roman"/>
          <w:lang w:val="sr-Latn-CS"/>
        </w:rPr>
        <w:t xml:space="preserve"> </w:t>
      </w:r>
      <w:r w:rsidRPr="00E731D3">
        <w:rPr>
          <w:rFonts w:ascii="Times New Roman" w:hAnsi="Times New Roman"/>
        </w:rPr>
        <w:t>одговорношћу гарантује</w:t>
      </w:r>
      <w:r w:rsidRPr="00E731D3">
        <w:rPr>
          <w:rFonts w:ascii="Times New Roman" w:hAnsi="Times New Roman"/>
          <w:lang w:val="sr-Latn-CS"/>
        </w:rPr>
        <w:t xml:space="preserve"> </w:t>
      </w:r>
      <w:r w:rsidRPr="00E731D3">
        <w:rPr>
          <w:rFonts w:ascii="Times New Roman" w:hAnsi="Times New Roman"/>
        </w:rPr>
        <w:t>уградњу</w:t>
      </w:r>
      <w:r w:rsidRPr="00E731D3">
        <w:rPr>
          <w:rFonts w:ascii="Times New Roman" w:hAnsi="Times New Roman"/>
          <w:lang w:val="sr-Latn-CS"/>
        </w:rPr>
        <w:t xml:space="preserve"> </w:t>
      </w:r>
      <w:r w:rsidRPr="00E731D3">
        <w:rPr>
          <w:rFonts w:ascii="Times New Roman" w:hAnsi="Times New Roman"/>
        </w:rPr>
        <w:t>резервних</w:t>
      </w:r>
      <w:r w:rsidRPr="00E731D3">
        <w:rPr>
          <w:rFonts w:ascii="Times New Roman" w:hAnsi="Times New Roman"/>
          <w:lang w:val="sr-Latn-CS"/>
        </w:rPr>
        <w:t xml:space="preserve"> </w:t>
      </w:r>
      <w:r w:rsidRPr="00E731D3">
        <w:rPr>
          <w:rFonts w:ascii="Times New Roman" w:hAnsi="Times New Roman"/>
        </w:rPr>
        <w:t>делова и материјала</w:t>
      </w:r>
      <w:r w:rsidRPr="00E731D3">
        <w:rPr>
          <w:rFonts w:ascii="Times New Roman" w:hAnsi="Times New Roman"/>
          <w:lang w:val="sr-Latn-CS"/>
        </w:rPr>
        <w:t xml:space="preserve"> </w:t>
      </w:r>
      <w:r w:rsidRPr="00E731D3">
        <w:rPr>
          <w:rFonts w:ascii="Times New Roman" w:hAnsi="Times New Roman"/>
        </w:rPr>
        <w:t>који су у</w:t>
      </w:r>
      <w:r w:rsidRPr="00E731D3">
        <w:rPr>
          <w:rFonts w:ascii="Times New Roman" w:hAnsi="Times New Roman"/>
          <w:lang w:val="sr-Latn-CS"/>
        </w:rPr>
        <w:t xml:space="preserve"> </w:t>
      </w:r>
      <w:r w:rsidRPr="00E731D3">
        <w:rPr>
          <w:rFonts w:ascii="Times New Roman" w:hAnsi="Times New Roman"/>
        </w:rPr>
        <w:t>потпуности</w:t>
      </w:r>
      <w:r w:rsidRPr="00E731D3">
        <w:rPr>
          <w:rFonts w:ascii="Times New Roman" w:hAnsi="Times New Roman"/>
          <w:lang w:val="sr-Latn-CS"/>
        </w:rPr>
        <w:t xml:space="preserve"> </w:t>
      </w:r>
      <w:r w:rsidRPr="00E731D3">
        <w:rPr>
          <w:rFonts w:ascii="Times New Roman" w:hAnsi="Times New Roman"/>
        </w:rPr>
        <w:t>компатибилни</w:t>
      </w:r>
      <w:r w:rsidRPr="00E731D3">
        <w:rPr>
          <w:rFonts w:ascii="Times New Roman" w:hAnsi="Times New Roman"/>
          <w:lang w:val="sr-Latn-CS"/>
        </w:rPr>
        <w:t xml:space="preserve"> </w:t>
      </w:r>
      <w:r w:rsidRPr="00E731D3">
        <w:rPr>
          <w:rFonts w:ascii="Times New Roman" w:hAnsi="Times New Roman"/>
        </w:rPr>
        <w:t>са</w:t>
      </w:r>
      <w:r w:rsidRPr="00E731D3">
        <w:rPr>
          <w:rFonts w:ascii="Times New Roman" w:hAnsi="Times New Roman"/>
          <w:lang w:val="sr-Latn-CS"/>
        </w:rPr>
        <w:t xml:space="preserve"> о</w:t>
      </w:r>
      <w:r w:rsidRPr="00E731D3">
        <w:rPr>
          <w:rFonts w:ascii="Times New Roman" w:hAnsi="Times New Roman"/>
        </w:rPr>
        <w:t>премом</w:t>
      </w:r>
      <w:r w:rsidRPr="00E731D3">
        <w:rPr>
          <w:rFonts w:ascii="Times New Roman" w:hAnsi="Times New Roman"/>
          <w:lang w:val="sr-Latn-CS"/>
        </w:rPr>
        <w:t xml:space="preserve"> </w:t>
      </w:r>
      <w:r w:rsidRPr="00E731D3">
        <w:rPr>
          <w:rFonts w:ascii="Times New Roman" w:hAnsi="Times New Roman"/>
        </w:rPr>
        <w:t>која</w:t>
      </w:r>
      <w:r w:rsidRPr="00E731D3">
        <w:rPr>
          <w:rFonts w:ascii="Times New Roman" w:hAnsi="Times New Roman"/>
          <w:lang w:val="sr-Latn-CS"/>
        </w:rPr>
        <w:t xml:space="preserve"> </w:t>
      </w:r>
      <w:r w:rsidRPr="00E731D3">
        <w:rPr>
          <w:rFonts w:ascii="Times New Roman" w:hAnsi="Times New Roman"/>
        </w:rPr>
        <w:t>се</w:t>
      </w:r>
      <w:r w:rsidRPr="00E731D3">
        <w:rPr>
          <w:rFonts w:ascii="Times New Roman" w:hAnsi="Times New Roman"/>
          <w:lang w:val="sr-Latn-CS"/>
        </w:rPr>
        <w:t xml:space="preserve"> </w:t>
      </w:r>
      <w:r w:rsidRPr="00E731D3">
        <w:rPr>
          <w:rFonts w:ascii="Times New Roman" w:hAnsi="Times New Roman"/>
        </w:rPr>
        <w:t>сервисира</w:t>
      </w:r>
      <w:r w:rsidRPr="00E731D3">
        <w:rPr>
          <w:rFonts w:ascii="Times New Roman" w:hAnsi="Times New Roman"/>
          <w:lang w:val="sr-Latn-CS"/>
        </w:rPr>
        <w:t xml:space="preserve"> односно која је предмет поступка јавне набавке</w:t>
      </w:r>
      <w:r w:rsidRPr="00E731D3">
        <w:rPr>
          <w:rFonts w:ascii="Times New Roman" w:hAnsi="Times New Roman"/>
          <w:b/>
          <w:lang w:val="sr-Cyrl-CS"/>
        </w:rPr>
        <w:t xml:space="preserve"> </w:t>
      </w:r>
      <w:r w:rsidRPr="00E731D3">
        <w:rPr>
          <w:rFonts w:ascii="Times New Roman" w:hAnsi="Times New Roman"/>
        </w:rPr>
        <w:t>(</w:t>
      </w:r>
      <w:r w:rsidRPr="00E731D3">
        <w:rPr>
          <w:rFonts w:ascii="Times New Roman" w:hAnsi="Times New Roman"/>
          <w:lang w:val="sr-Cyrl-CS"/>
        </w:rPr>
        <w:t>Атомск</w:t>
      </w:r>
      <w:r w:rsidRPr="00E731D3">
        <w:rPr>
          <w:rFonts w:ascii="Times New Roman" w:hAnsi="Times New Roman"/>
        </w:rPr>
        <w:t>и</w:t>
      </w:r>
      <w:r w:rsidRPr="00E731D3">
        <w:rPr>
          <w:rFonts w:ascii="Times New Roman" w:hAnsi="Times New Roman"/>
          <w:lang w:val="sr-Cyrl-CS"/>
        </w:rPr>
        <w:t xml:space="preserve"> апсорпцион</w:t>
      </w:r>
      <w:r w:rsidRPr="00E731D3">
        <w:rPr>
          <w:rFonts w:ascii="Times New Roman" w:hAnsi="Times New Roman"/>
        </w:rPr>
        <w:t>и</w:t>
      </w:r>
      <w:r w:rsidRPr="00E731D3">
        <w:rPr>
          <w:rFonts w:ascii="Times New Roman" w:hAnsi="Times New Roman"/>
          <w:lang w:val="sr-Cyrl-CS"/>
        </w:rPr>
        <w:t xml:space="preserve"> спектрофотомет</w:t>
      </w:r>
      <w:r w:rsidRPr="00E731D3">
        <w:rPr>
          <w:rFonts w:ascii="Times New Roman" w:hAnsi="Times New Roman"/>
        </w:rPr>
        <w:t>а</w:t>
      </w:r>
      <w:r w:rsidRPr="00E731D3">
        <w:rPr>
          <w:rFonts w:ascii="Times New Roman" w:hAnsi="Times New Roman"/>
          <w:lang w:val="sr-Cyrl-CS"/>
        </w:rPr>
        <w:t xml:space="preserve">р </w:t>
      </w:r>
      <w:r w:rsidRPr="00E731D3">
        <w:rPr>
          <w:rFonts w:ascii="Times New Roman" w:hAnsi="Times New Roman"/>
        </w:rPr>
        <w:t>Perkin Elmer Analyst</w:t>
      </w:r>
      <w:r w:rsidR="007661B2" w:rsidRPr="00E731D3">
        <w:rPr>
          <w:rFonts w:ascii="Times New Roman" w:hAnsi="Times New Roman"/>
          <w:lang w:val="sr-Cyrl-CS"/>
        </w:rPr>
        <w:t xml:space="preserve"> 6</w:t>
      </w:r>
      <w:r w:rsidRPr="00E731D3">
        <w:rPr>
          <w:rFonts w:ascii="Times New Roman" w:hAnsi="Times New Roman"/>
          <w:lang w:val="sr-Cyrl-CS"/>
        </w:rPr>
        <w:t>00</w:t>
      </w:r>
      <w:r w:rsidRPr="00E731D3">
        <w:rPr>
          <w:rFonts w:ascii="Times New Roman" w:hAnsi="Times New Roman"/>
        </w:rPr>
        <w:t>)</w:t>
      </w:r>
      <w:r w:rsidRPr="00E731D3">
        <w:rPr>
          <w:rFonts w:ascii="Times New Roman" w:hAnsi="Times New Roman"/>
          <w:lang w:val="sr-Latn-CS"/>
        </w:rPr>
        <w:t>.</w:t>
      </w:r>
    </w:p>
    <w:p w:rsidR="001A51F3" w:rsidRPr="00E731D3" w:rsidRDefault="001A51F3" w:rsidP="007661B2">
      <w:pPr>
        <w:jc w:val="both"/>
        <w:rPr>
          <w:rFonts w:ascii="Times New Roman" w:hAnsi="Times New Roman"/>
          <w:b/>
          <w:lang w:val="sr-Latn-CS"/>
        </w:rPr>
      </w:pPr>
    </w:p>
    <w:p w:rsidR="001A51F3" w:rsidRPr="00E731D3" w:rsidRDefault="001A51F3" w:rsidP="001A51F3">
      <w:pPr>
        <w:rPr>
          <w:rFonts w:ascii="Times New Roman" w:hAnsi="Times New Roman"/>
          <w:b/>
        </w:rPr>
      </w:pPr>
      <w:r w:rsidRPr="00E731D3">
        <w:rPr>
          <w:rFonts w:ascii="Times New Roman" w:hAnsi="Times New Roman"/>
          <w:b/>
        </w:rPr>
        <w:t xml:space="preserve">Понуђач мора потписати и оверити образац </w:t>
      </w:r>
      <w:r w:rsidRPr="00E731D3">
        <w:rPr>
          <w:rFonts w:ascii="Times New Roman" w:hAnsi="Times New Roman"/>
          <w:b/>
          <w:bCs/>
          <w:i/>
          <w:iCs/>
          <w:sz w:val="20"/>
          <w:szCs w:val="20"/>
        </w:rPr>
        <w:t xml:space="preserve">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 </w:t>
      </w:r>
      <w:proofErr w:type="gramStart"/>
      <w:r w:rsidRPr="00E731D3">
        <w:rPr>
          <w:rFonts w:ascii="Times New Roman" w:hAnsi="Times New Roman"/>
          <w:b/>
          <w:bCs/>
          <w:iCs/>
        </w:rPr>
        <w:t>на</w:t>
      </w:r>
      <w:proofErr w:type="gramEnd"/>
      <w:r w:rsidRPr="00E731D3">
        <w:rPr>
          <w:rFonts w:ascii="Times New Roman" w:hAnsi="Times New Roman"/>
          <w:b/>
          <w:bCs/>
          <w:iCs/>
        </w:rPr>
        <w:t xml:space="preserve"> местима предвиђеним за потпис и печат</w:t>
      </w:r>
    </w:p>
    <w:p w:rsidR="001A51F3" w:rsidRPr="00E731D3" w:rsidRDefault="001A51F3" w:rsidP="001A51F3">
      <w:pPr>
        <w:rPr>
          <w:rFonts w:ascii="Times New Roman" w:hAnsi="Times New Roman"/>
          <w:b/>
          <w:bCs/>
        </w:rPr>
      </w:pPr>
      <w:r w:rsidRPr="00E731D3">
        <w:rPr>
          <w:rFonts w:ascii="Times New Roman" w:hAnsi="Times New Roman"/>
          <w:b/>
          <w:bCs/>
        </w:rPr>
        <w:t>Понуђач сагласан са захтеваним техничким карактеристикама и условима</w:t>
      </w:r>
      <w:r w:rsidRPr="00E731D3">
        <w:rPr>
          <w:rFonts w:ascii="Times New Roman" w:hAnsi="Times New Roman"/>
          <w:b/>
          <w:bCs/>
        </w:rPr>
        <w:tab/>
      </w:r>
    </w:p>
    <w:p w:rsidR="001A51F3" w:rsidRPr="00E731D3" w:rsidRDefault="001A51F3" w:rsidP="001A51F3">
      <w:pPr>
        <w:rPr>
          <w:rFonts w:ascii="Times New Roman" w:hAnsi="Times New Roman"/>
          <w:b/>
          <w:bCs/>
        </w:rPr>
      </w:pPr>
    </w:p>
    <w:p w:rsidR="001A51F3" w:rsidRPr="00E731D3" w:rsidRDefault="001A51F3" w:rsidP="001A51F3">
      <w:pPr>
        <w:jc w:val="both"/>
        <w:rPr>
          <w:rFonts w:ascii="Times New Roman" w:hAnsi="Times New Roman"/>
          <w:lang w:val="sr-Cyrl-CS"/>
        </w:rPr>
      </w:pPr>
      <w:r w:rsidRPr="00E731D3">
        <w:rPr>
          <w:rFonts w:ascii="Times New Roman" w:hAnsi="Times New Roman"/>
          <w:b/>
          <w:bCs/>
        </w:rPr>
        <w:tab/>
      </w:r>
      <w:r w:rsidRPr="00E731D3">
        <w:rPr>
          <w:rFonts w:ascii="Times New Roman" w:hAnsi="Times New Roman"/>
          <w:lang w:val="sr-Cyrl-CS"/>
        </w:rPr>
        <w:t xml:space="preserve">У ______________                   </w:t>
      </w:r>
      <w:r w:rsidRPr="00E731D3">
        <w:rPr>
          <w:rFonts w:ascii="Times New Roman" w:hAnsi="Times New Roman"/>
          <w:lang w:val="sr-Cyrl-CS"/>
        </w:rPr>
        <w:tab/>
        <w:t xml:space="preserve">              </w:t>
      </w:r>
      <w:r w:rsidRPr="00E731D3">
        <w:rPr>
          <w:rFonts w:ascii="Times New Roman" w:hAnsi="Times New Roman"/>
        </w:rPr>
        <w:t xml:space="preserve">                                                                                </w:t>
      </w:r>
      <w:r w:rsidRPr="00E731D3">
        <w:rPr>
          <w:rFonts w:ascii="Times New Roman" w:hAnsi="Times New Roman"/>
          <w:lang w:val="sr-Cyrl-CS"/>
        </w:rPr>
        <w:t xml:space="preserve">   </w:t>
      </w:r>
      <w:r w:rsidRPr="00E731D3">
        <w:rPr>
          <w:rFonts w:ascii="Times New Roman" w:hAnsi="Times New Roman"/>
          <w:lang w:val="sr-Cyrl-CS"/>
        </w:rPr>
        <w:tab/>
      </w:r>
      <w:r w:rsidRPr="00E731D3">
        <w:rPr>
          <w:rFonts w:ascii="Times New Roman" w:hAnsi="Times New Roman"/>
          <w:lang w:val="sr-Cyrl-CS"/>
        </w:rPr>
        <w:tab/>
        <w:t xml:space="preserve">          </w:t>
      </w:r>
      <w:r w:rsidRPr="00E731D3">
        <w:rPr>
          <w:rFonts w:ascii="Times New Roman" w:hAnsi="Times New Roman"/>
        </w:rPr>
        <w:t xml:space="preserve">                                                                                                        </w:t>
      </w:r>
      <w:r w:rsidRPr="00E731D3">
        <w:rPr>
          <w:rFonts w:ascii="Times New Roman" w:hAnsi="Times New Roman"/>
          <w:lang w:val="sr-Cyrl-CS"/>
        </w:rPr>
        <w:t xml:space="preserve"> Понуђач</w:t>
      </w:r>
    </w:p>
    <w:p w:rsidR="001A51F3" w:rsidRPr="00E731D3" w:rsidRDefault="001A51F3" w:rsidP="001A51F3">
      <w:pPr>
        <w:widowControl w:val="0"/>
        <w:autoSpaceDE w:val="0"/>
        <w:autoSpaceDN w:val="0"/>
        <w:adjustRightInd w:val="0"/>
        <w:spacing w:line="279" w:lineRule="auto"/>
        <w:ind w:left="113" w:right="66" w:firstLine="595"/>
        <w:jc w:val="both"/>
        <w:rPr>
          <w:rFonts w:ascii="Times New Roman" w:hAnsi="Times New Roman"/>
          <w:lang w:val="sr-Cyrl-CS"/>
        </w:rPr>
      </w:pPr>
    </w:p>
    <w:p w:rsidR="001A51F3" w:rsidRPr="00E731D3" w:rsidRDefault="001A51F3" w:rsidP="001A51F3">
      <w:pPr>
        <w:widowControl w:val="0"/>
        <w:autoSpaceDE w:val="0"/>
        <w:autoSpaceDN w:val="0"/>
        <w:adjustRightInd w:val="0"/>
        <w:spacing w:line="279" w:lineRule="auto"/>
        <w:ind w:left="7480" w:right="66" w:hanging="6732"/>
        <w:jc w:val="both"/>
        <w:rPr>
          <w:rFonts w:ascii="Times New Roman" w:hAnsi="Times New Roman"/>
        </w:rPr>
      </w:pPr>
      <w:r w:rsidRPr="00E731D3">
        <w:rPr>
          <w:rFonts w:ascii="Times New Roman" w:hAnsi="Times New Roman"/>
          <w:lang w:val="sr-Cyrl-CS"/>
        </w:rPr>
        <w:t>дана___________</w:t>
      </w:r>
      <w:r w:rsidRPr="00E731D3">
        <w:rPr>
          <w:rFonts w:ascii="Times New Roman" w:hAnsi="Times New Roman"/>
        </w:rPr>
        <w:t xml:space="preserve">_______                             </w:t>
      </w:r>
      <w:r w:rsidRPr="00E731D3">
        <w:rPr>
          <w:rFonts w:ascii="Times New Roman" w:hAnsi="Times New Roman"/>
          <w:lang w:val="sr-Cyrl-CS"/>
        </w:rPr>
        <w:t xml:space="preserve">м.п.        </w:t>
      </w:r>
      <w:r w:rsidRPr="00E731D3">
        <w:rPr>
          <w:rFonts w:ascii="Times New Roman" w:hAnsi="Times New Roman"/>
        </w:rPr>
        <w:t xml:space="preserve">                                         </w:t>
      </w:r>
      <w:r w:rsidRPr="00E731D3">
        <w:rPr>
          <w:rFonts w:ascii="Times New Roman" w:hAnsi="Times New Roman"/>
          <w:lang w:val="sr-Cyrl-CS"/>
        </w:rPr>
        <w:t xml:space="preserve">     </w:t>
      </w:r>
      <w:r w:rsidRPr="00E731D3">
        <w:rPr>
          <w:rFonts w:ascii="Times New Roman" w:hAnsi="Times New Roman"/>
          <w:lang w:val="sr-Cyrl-CS"/>
        </w:rPr>
        <w:tab/>
      </w:r>
      <w:r w:rsidRPr="00E731D3">
        <w:rPr>
          <w:rFonts w:ascii="Times New Roman" w:hAnsi="Times New Roman"/>
        </w:rPr>
        <w:t xml:space="preserve">                        </w:t>
      </w:r>
      <w:r w:rsidRPr="00E731D3">
        <w:rPr>
          <w:rFonts w:ascii="Times New Roman" w:hAnsi="Times New Roman"/>
          <w:lang w:val="sr-Cyrl-CS"/>
        </w:rPr>
        <w:t>_____________</w:t>
      </w:r>
      <w:r w:rsidRPr="00E731D3">
        <w:rPr>
          <w:rFonts w:ascii="Times New Roman" w:hAnsi="Times New Roman"/>
        </w:rPr>
        <w:t>_</w:t>
      </w:r>
      <w:r w:rsidRPr="00E731D3">
        <w:rPr>
          <w:rFonts w:ascii="Times New Roman" w:hAnsi="Times New Roman"/>
          <w:lang w:val="sr-Cyrl-CS"/>
        </w:rPr>
        <w:t>_______</w:t>
      </w:r>
    </w:p>
    <w:p w:rsidR="001A51F3" w:rsidRPr="00E731D3" w:rsidRDefault="001A51F3" w:rsidP="001A51F3">
      <w:pPr>
        <w:widowControl w:val="0"/>
        <w:autoSpaceDE w:val="0"/>
        <w:autoSpaceDN w:val="0"/>
        <w:adjustRightInd w:val="0"/>
        <w:spacing w:line="279" w:lineRule="auto"/>
        <w:ind w:left="113" w:right="66" w:firstLine="29"/>
        <w:rPr>
          <w:rFonts w:ascii="Times New Roman" w:hAnsi="Times New Roman"/>
          <w:i/>
          <w:iCs/>
          <w:sz w:val="18"/>
          <w:szCs w:val="18"/>
        </w:rPr>
        <w:sectPr w:rsidR="001A51F3" w:rsidRPr="00E731D3" w:rsidSect="00CE42A0">
          <w:pgSz w:w="11906" w:h="16838"/>
          <w:pgMar w:top="680" w:right="567" w:bottom="680" w:left="567" w:header="720" w:footer="720" w:gutter="0"/>
          <w:cols w:space="720"/>
          <w:docGrid w:linePitch="360" w:charSpace="32768"/>
        </w:sectPr>
      </w:pPr>
    </w:p>
    <w:p w:rsidR="001A51F3" w:rsidRPr="00E731D3" w:rsidRDefault="001A51F3" w:rsidP="001A51F3">
      <w:pPr>
        <w:shd w:val="clear" w:color="auto" w:fill="C6D9F1"/>
        <w:jc w:val="center"/>
        <w:rPr>
          <w:rFonts w:ascii="Times New Roman" w:hAnsi="Times New Roman"/>
          <w:b/>
          <w:bCs/>
          <w:i/>
          <w:iCs/>
        </w:rPr>
      </w:pPr>
      <w:proofErr w:type="gramStart"/>
      <w:r w:rsidRPr="00E731D3">
        <w:rPr>
          <w:rFonts w:ascii="Times New Roman" w:hAnsi="Times New Roman"/>
          <w:b/>
          <w:bCs/>
          <w:i/>
          <w:iCs/>
          <w:sz w:val="28"/>
          <w:szCs w:val="28"/>
        </w:rPr>
        <w:lastRenderedPageBreak/>
        <w:t>IV  ТЕХНИЧКА</w:t>
      </w:r>
      <w:proofErr w:type="gramEnd"/>
      <w:r w:rsidRPr="00E731D3">
        <w:rPr>
          <w:rFonts w:ascii="Times New Roman" w:hAnsi="Times New Roman"/>
          <w:b/>
          <w:bCs/>
          <w:i/>
          <w:iCs/>
          <w:sz w:val="28"/>
          <w:szCs w:val="28"/>
        </w:rPr>
        <w:t xml:space="preserve"> ДОКУМЕНТАЦИЈА И ПЛАНОВИ, ОДНОСНО ДОКУМЕНТАЦИЈА О КРЕДИТНОЈ СПОСОБНОСТИ НАРУЧИОЦА У СЛУЧАЈУ ЈАВНЕ НАБАВКЕ ФИНАНСИЈСКИХ УСЛУГА</w:t>
      </w:r>
    </w:p>
    <w:p w:rsidR="001A51F3" w:rsidRPr="00E731D3" w:rsidRDefault="001A51F3" w:rsidP="001A51F3">
      <w:pPr>
        <w:ind w:firstLine="360"/>
        <w:jc w:val="both"/>
        <w:rPr>
          <w:rFonts w:ascii="Times New Roman" w:hAnsi="Times New Roman"/>
        </w:rPr>
      </w:pPr>
    </w:p>
    <w:p w:rsidR="001A51F3" w:rsidRPr="00E731D3" w:rsidRDefault="001A51F3" w:rsidP="001A51F3">
      <w:pPr>
        <w:jc w:val="both"/>
        <w:rPr>
          <w:rFonts w:ascii="Times New Roman" w:hAnsi="Times New Roman"/>
        </w:rPr>
      </w:pPr>
      <w:r w:rsidRPr="00E731D3">
        <w:rPr>
          <w:rFonts w:ascii="Times New Roman" w:hAnsi="Times New Roman"/>
        </w:rPr>
        <w:t>Није саставни део конкурсне документације</w:t>
      </w:r>
    </w:p>
    <w:p w:rsidR="001A51F3" w:rsidRDefault="001A51F3" w:rsidP="001A51F3">
      <w:pPr>
        <w:jc w:val="both"/>
        <w:rPr>
          <w:rFonts w:ascii="Times New Roman" w:hAnsi="Times New Roman"/>
        </w:rPr>
      </w:pPr>
    </w:p>
    <w:p w:rsidR="00CE42A0" w:rsidRPr="00CE42A0" w:rsidRDefault="00CE42A0" w:rsidP="001A51F3">
      <w:pPr>
        <w:jc w:val="both"/>
        <w:rPr>
          <w:rFonts w:ascii="Times New Roman" w:hAnsi="Times New Roman"/>
        </w:rPr>
        <w:sectPr w:rsidR="00CE42A0" w:rsidRPr="00CE42A0" w:rsidSect="00CE42A0">
          <w:pgSz w:w="11906" w:h="16838"/>
          <w:pgMar w:top="1440" w:right="1440" w:bottom="1440" w:left="1440" w:header="720" w:footer="720" w:gutter="0"/>
          <w:cols w:space="720"/>
          <w:docGrid w:linePitch="360" w:charSpace="32768"/>
        </w:sectPr>
      </w:pPr>
    </w:p>
    <w:p w:rsidR="001A51F3" w:rsidRPr="00E731D3" w:rsidRDefault="001A51F3" w:rsidP="001A51F3">
      <w:pPr>
        <w:shd w:val="clear" w:color="auto" w:fill="C6D9F1"/>
        <w:jc w:val="center"/>
        <w:rPr>
          <w:rFonts w:ascii="Times New Roman" w:hAnsi="Times New Roman"/>
          <w:b/>
          <w:bCs/>
          <w:i/>
          <w:iCs/>
          <w:sz w:val="28"/>
          <w:szCs w:val="28"/>
        </w:rPr>
      </w:pPr>
      <w:proofErr w:type="gramStart"/>
      <w:r w:rsidRPr="00E731D3">
        <w:rPr>
          <w:rFonts w:ascii="Times New Roman" w:hAnsi="Times New Roman"/>
          <w:b/>
          <w:bCs/>
          <w:i/>
          <w:iCs/>
          <w:sz w:val="28"/>
          <w:szCs w:val="28"/>
        </w:rPr>
        <w:lastRenderedPageBreak/>
        <w:t>V  УСЛОВИ</w:t>
      </w:r>
      <w:proofErr w:type="gramEnd"/>
      <w:r w:rsidRPr="00E731D3">
        <w:rPr>
          <w:rFonts w:ascii="Times New Roman" w:hAnsi="Times New Roman"/>
          <w:b/>
          <w:bCs/>
          <w:i/>
          <w:iCs/>
          <w:sz w:val="28"/>
          <w:szCs w:val="28"/>
        </w:rPr>
        <w:t xml:space="preserve"> ЗА УЧЕШЋЕ У ПОСТУПКУ ЈАВНЕ НАБАВКЕ ИЗ ЧЛ. 75. И 76.  ЗАКОНА И УПУТСТВО КАКО СЕ ДОКАЗУЈЕ ИСПУЊЕНОСТ ТИХ УСЛОВА</w:t>
      </w:r>
    </w:p>
    <w:p w:rsidR="001A51F3" w:rsidRPr="00E731D3" w:rsidRDefault="001A51F3" w:rsidP="001A51F3">
      <w:pPr>
        <w:jc w:val="both"/>
        <w:rPr>
          <w:rFonts w:ascii="Times New Roman" w:hAnsi="Times New Roman"/>
          <w:b/>
          <w:bCs/>
          <w:i/>
          <w:iCs/>
          <w:sz w:val="28"/>
          <w:szCs w:val="28"/>
        </w:rPr>
      </w:pPr>
    </w:p>
    <w:p w:rsidR="001A51F3" w:rsidRPr="00E731D3" w:rsidRDefault="001A51F3" w:rsidP="001A51F3">
      <w:pPr>
        <w:pStyle w:val="ListParagraph"/>
        <w:numPr>
          <w:ilvl w:val="0"/>
          <w:numId w:val="5"/>
        </w:numPr>
        <w:shd w:val="clear" w:color="auto" w:fill="C6D9F1"/>
        <w:jc w:val="center"/>
        <w:rPr>
          <w:b/>
          <w:bCs/>
          <w:i/>
          <w:iCs/>
          <w:color w:val="auto"/>
        </w:rPr>
      </w:pPr>
      <w:r w:rsidRPr="00E731D3">
        <w:rPr>
          <w:b/>
          <w:bCs/>
          <w:i/>
          <w:iCs/>
          <w:color w:val="auto"/>
        </w:rPr>
        <w:t>УСЛОВИ ЗА УЧЕШЋЕ У ПОСТУПКУ ЈАВНЕ НАБАВКЕ ИЗ ЧЛ. 75. И 76.   ЗАКОНА</w:t>
      </w:r>
    </w:p>
    <w:p w:rsidR="001A51F3" w:rsidRPr="00E731D3" w:rsidRDefault="001A51F3" w:rsidP="001A51F3">
      <w:pPr>
        <w:pStyle w:val="ListParagraph"/>
        <w:jc w:val="both"/>
        <w:rPr>
          <w:b/>
          <w:bCs/>
          <w:i/>
          <w:iCs/>
          <w:color w:val="auto"/>
        </w:rPr>
      </w:pPr>
    </w:p>
    <w:p w:rsidR="001A51F3" w:rsidRPr="00E731D3" w:rsidRDefault="001A51F3" w:rsidP="001A51F3">
      <w:pPr>
        <w:pStyle w:val="ListParagraph"/>
        <w:ind w:left="561"/>
        <w:jc w:val="both"/>
        <w:rPr>
          <w:iCs/>
          <w:color w:val="auto"/>
        </w:rPr>
      </w:pPr>
      <w:proofErr w:type="gramStart"/>
      <w:r w:rsidRPr="00E731D3">
        <w:rPr>
          <w:b/>
          <w:iCs/>
          <w:color w:val="auto"/>
        </w:rPr>
        <w:t>1.1</w:t>
      </w:r>
      <w:r w:rsidRPr="00E731D3">
        <w:rPr>
          <w:iCs/>
          <w:color w:val="auto"/>
        </w:rPr>
        <w:t xml:space="preserve">    Право на учешће у поступку предметне јавне набавке има понуђач који испуњава </w:t>
      </w:r>
      <w:r w:rsidRPr="00E731D3">
        <w:rPr>
          <w:b/>
          <w:iCs/>
          <w:color w:val="auto"/>
        </w:rPr>
        <w:t>обавезне услове</w:t>
      </w:r>
      <w:r w:rsidRPr="00E731D3">
        <w:rPr>
          <w:iCs/>
          <w:color w:val="auto"/>
        </w:rPr>
        <w:t xml:space="preserve"> за учешће у поступку јавне набавке дефинисане чл.</w:t>
      </w:r>
      <w:proofErr w:type="gramEnd"/>
      <w:r w:rsidRPr="00E731D3">
        <w:rPr>
          <w:iCs/>
          <w:color w:val="auto"/>
        </w:rPr>
        <w:t xml:space="preserve"> 75. Закона, и то:</w:t>
      </w:r>
    </w:p>
    <w:p w:rsidR="001A51F3" w:rsidRPr="00E731D3" w:rsidRDefault="001A51F3" w:rsidP="001A51F3">
      <w:pPr>
        <w:pStyle w:val="ListParagraph"/>
        <w:numPr>
          <w:ilvl w:val="0"/>
          <w:numId w:val="7"/>
        </w:numPr>
        <w:jc w:val="both"/>
        <w:rPr>
          <w:color w:val="auto"/>
        </w:rPr>
      </w:pPr>
      <w:r w:rsidRPr="00E731D3">
        <w:rPr>
          <w:iCs/>
          <w:color w:val="auto"/>
        </w:rPr>
        <w:t>Да је регистрован код надлежног органа, односно уписан у одговарајући регистар</w:t>
      </w:r>
      <w:r w:rsidRPr="00E731D3">
        <w:rPr>
          <w:iCs/>
          <w:color w:val="auto"/>
          <w:lang w:val="sr-Cyrl-CS"/>
        </w:rPr>
        <w:t xml:space="preserve"> </w:t>
      </w:r>
      <w:r w:rsidRPr="00E731D3">
        <w:rPr>
          <w:i/>
          <w:iCs/>
          <w:color w:val="auto"/>
          <w:lang w:val="sr-Cyrl-CS"/>
        </w:rPr>
        <w:t>(чл. 75. ст. 1. тач. 1) Закона);</w:t>
      </w:r>
    </w:p>
    <w:p w:rsidR="001A51F3" w:rsidRPr="00E731D3" w:rsidRDefault="001A51F3" w:rsidP="001A51F3">
      <w:pPr>
        <w:pStyle w:val="ListParagraph"/>
        <w:numPr>
          <w:ilvl w:val="0"/>
          <w:numId w:val="7"/>
        </w:numPr>
        <w:jc w:val="both"/>
        <w:rPr>
          <w:color w:val="auto"/>
        </w:rPr>
      </w:pPr>
      <w:r w:rsidRPr="00E731D3">
        <w:rPr>
          <w:color w:val="auto"/>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E731D3">
        <w:rPr>
          <w:color w:val="auto"/>
          <w:lang w:val="sr-Cyrl-CS"/>
        </w:rPr>
        <w:t xml:space="preserve"> </w:t>
      </w:r>
      <w:r w:rsidRPr="00E731D3">
        <w:rPr>
          <w:i/>
          <w:iCs/>
          <w:color w:val="auto"/>
          <w:lang w:val="sr-Cyrl-CS"/>
        </w:rPr>
        <w:t>(чл. 75. ст. 1. тач. 2) Закона);</w:t>
      </w:r>
    </w:p>
    <w:p w:rsidR="001A51F3" w:rsidRPr="00E731D3" w:rsidRDefault="001A51F3" w:rsidP="001A51F3">
      <w:pPr>
        <w:pStyle w:val="ListParagraph"/>
        <w:numPr>
          <w:ilvl w:val="0"/>
          <w:numId w:val="7"/>
        </w:numPr>
        <w:jc w:val="both"/>
        <w:rPr>
          <w:color w:val="auto"/>
        </w:rPr>
      </w:pPr>
      <w:r w:rsidRPr="00E731D3">
        <w:rPr>
          <w:color w:val="auto"/>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E731D3">
        <w:rPr>
          <w:i/>
          <w:iCs/>
          <w:color w:val="auto"/>
          <w:lang w:val="sr-Cyrl-CS"/>
        </w:rPr>
        <w:t>(чл. 75. ст. 1. тач. 4) Закона);</w:t>
      </w:r>
    </w:p>
    <w:p w:rsidR="001A51F3" w:rsidRPr="00E731D3" w:rsidRDefault="001A51F3" w:rsidP="001A51F3">
      <w:pPr>
        <w:pStyle w:val="ListParagraph"/>
        <w:numPr>
          <w:ilvl w:val="0"/>
          <w:numId w:val="7"/>
        </w:numPr>
        <w:jc w:val="both"/>
        <w:rPr>
          <w:b/>
          <w:color w:val="auto"/>
        </w:rPr>
      </w:pPr>
      <w:r w:rsidRPr="00E731D3">
        <w:rPr>
          <w:color w:val="auto"/>
          <w:lang w:val="sr-Cyrl-CS"/>
        </w:rPr>
        <w:t xml:space="preserve">да има важећу дозволу надлежног органа за обављање делатности која је предмет јавне набавке – </w:t>
      </w:r>
      <w:r w:rsidRPr="00E731D3">
        <w:rPr>
          <w:iCs/>
          <w:color w:val="auto"/>
        </w:rPr>
        <w:t xml:space="preserve">ако је таква дозвола предвиђена посебним прописом. </w:t>
      </w:r>
      <w:r w:rsidRPr="00E731D3">
        <w:rPr>
          <w:iCs/>
          <w:color w:val="auto"/>
          <w:lang w:val="sr-Cyrl-CS"/>
        </w:rPr>
        <w:t xml:space="preserve">(чл. 75. ст. 1. тач. </w:t>
      </w:r>
      <w:r w:rsidRPr="00E731D3">
        <w:rPr>
          <w:iCs/>
          <w:color w:val="auto"/>
        </w:rPr>
        <w:t>5</w:t>
      </w:r>
      <w:r w:rsidRPr="00E731D3">
        <w:rPr>
          <w:iCs/>
          <w:color w:val="auto"/>
          <w:lang w:val="sr-Cyrl-CS"/>
        </w:rPr>
        <w:t>) Закона);</w:t>
      </w:r>
      <w:r w:rsidRPr="00E731D3">
        <w:rPr>
          <w:iCs/>
          <w:color w:val="auto"/>
        </w:rPr>
        <w:t xml:space="preserve"> </w:t>
      </w:r>
      <w:r w:rsidRPr="00E731D3">
        <w:rPr>
          <w:b/>
          <w:iCs/>
          <w:color w:val="auto"/>
        </w:rPr>
        <w:t>Није потребна за предметну јавну набавку</w:t>
      </w:r>
    </w:p>
    <w:p w:rsidR="001A51F3" w:rsidRPr="00E731D3" w:rsidRDefault="001A51F3" w:rsidP="001A51F3">
      <w:pPr>
        <w:pStyle w:val="ListParagraph"/>
        <w:numPr>
          <w:ilvl w:val="0"/>
          <w:numId w:val="7"/>
        </w:numPr>
        <w:jc w:val="both"/>
        <w:rPr>
          <w:color w:val="auto"/>
        </w:rPr>
      </w:pPr>
      <w:r w:rsidRPr="00E731D3">
        <w:rPr>
          <w:color w:val="auto"/>
        </w:rPr>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r w:rsidRPr="00E731D3">
        <w:rPr>
          <w:color w:val="auto"/>
          <w:lang w:val="sr-Cyrl-CS"/>
        </w:rPr>
        <w:t xml:space="preserve"> </w:t>
      </w:r>
      <w:r w:rsidRPr="00E731D3">
        <w:rPr>
          <w:i/>
          <w:iCs/>
          <w:color w:val="auto"/>
          <w:lang w:val="sr-Cyrl-CS"/>
        </w:rPr>
        <w:t>(чл. 75. ст. 2. Закона).</w:t>
      </w:r>
    </w:p>
    <w:p w:rsidR="001A51F3" w:rsidRPr="00E731D3" w:rsidRDefault="001A51F3" w:rsidP="007661B2">
      <w:pPr>
        <w:pStyle w:val="Style35"/>
        <w:widowControl/>
        <w:tabs>
          <w:tab w:val="left" w:pos="1122"/>
        </w:tabs>
        <w:spacing w:before="34" w:line="274" w:lineRule="exact"/>
        <w:ind w:left="1122" w:hanging="561"/>
        <w:jc w:val="both"/>
        <w:rPr>
          <w:rStyle w:val="FontStyle49"/>
          <w:color w:val="auto"/>
          <w:lang w:eastAsia="sr-Cyrl-CS"/>
        </w:rPr>
      </w:pPr>
      <w:r w:rsidRPr="00E731D3">
        <w:rPr>
          <w:b/>
          <w:iCs/>
        </w:rPr>
        <w:t xml:space="preserve">1.2.    </w:t>
      </w:r>
      <w:r w:rsidRPr="00E731D3">
        <w:rPr>
          <w:rStyle w:val="FontStyle49"/>
          <w:color w:val="auto"/>
          <w:lang w:val="sr-Cyrl-CS" w:eastAsia="sr-Cyrl-CS"/>
        </w:rPr>
        <w:t>Понуђач који учествује у поступку предметне јавне набавке, мора испунити</w:t>
      </w:r>
      <w:r w:rsidRPr="00E731D3">
        <w:rPr>
          <w:rStyle w:val="FontStyle49"/>
          <w:color w:val="auto"/>
          <w:lang w:val="sr-Cyrl-CS" w:eastAsia="sr-Cyrl-CS"/>
        </w:rPr>
        <w:br/>
      </w:r>
      <w:r w:rsidRPr="00E731D3">
        <w:rPr>
          <w:rStyle w:val="FontStyle49"/>
          <w:color w:val="auto"/>
          <w:lang w:eastAsia="sr-Cyrl-CS"/>
        </w:rPr>
        <w:t xml:space="preserve"> </w:t>
      </w:r>
      <w:r w:rsidRPr="00E731D3">
        <w:rPr>
          <w:rStyle w:val="FontStyle48"/>
          <w:color w:val="auto"/>
          <w:lang w:val="sr-Cyrl-CS" w:eastAsia="sr-Cyrl-CS"/>
        </w:rPr>
        <w:t>додатн</w:t>
      </w:r>
      <w:r w:rsidRPr="00E731D3">
        <w:rPr>
          <w:rStyle w:val="FontStyle48"/>
          <w:color w:val="auto"/>
          <w:lang w:eastAsia="sr-Cyrl-CS"/>
        </w:rPr>
        <w:t>и</w:t>
      </w:r>
      <w:r w:rsidRPr="00E731D3">
        <w:rPr>
          <w:rStyle w:val="FontStyle48"/>
          <w:color w:val="auto"/>
          <w:lang w:val="sr-Cyrl-CS" w:eastAsia="sr-Cyrl-CS"/>
        </w:rPr>
        <w:t xml:space="preserve"> услов </w:t>
      </w:r>
      <w:r w:rsidRPr="00E731D3">
        <w:rPr>
          <w:rStyle w:val="FontStyle49"/>
          <w:color w:val="auto"/>
          <w:lang w:val="sr-Cyrl-CS" w:eastAsia="sr-Cyrl-CS"/>
        </w:rPr>
        <w:t xml:space="preserve">за учешће у поступку јавне набавке, дефинисан чланом </w:t>
      </w:r>
      <w:r w:rsidRPr="00E731D3">
        <w:rPr>
          <w:rStyle w:val="FontStyle49"/>
          <w:color w:val="auto"/>
          <w:lang w:eastAsia="sr-Cyrl-CS"/>
        </w:rPr>
        <w:t xml:space="preserve">    </w:t>
      </w:r>
      <w:r w:rsidRPr="00E731D3">
        <w:rPr>
          <w:rStyle w:val="FontStyle49"/>
          <w:color w:val="auto"/>
          <w:lang w:val="sr-Cyrl-CS" w:eastAsia="sr-Cyrl-CS"/>
        </w:rPr>
        <w:t xml:space="preserve">76.Закона и </w:t>
      </w:r>
      <w:proofErr w:type="gramStart"/>
      <w:r w:rsidRPr="00E731D3">
        <w:rPr>
          <w:rStyle w:val="FontStyle49"/>
          <w:color w:val="auto"/>
          <w:lang w:val="sr-Cyrl-CS" w:eastAsia="sr-Cyrl-CS"/>
        </w:rPr>
        <w:t>то</w:t>
      </w:r>
      <w:r w:rsidRPr="00E731D3">
        <w:rPr>
          <w:rStyle w:val="FontStyle49"/>
          <w:color w:val="auto"/>
          <w:lang w:eastAsia="sr-Cyrl-CS"/>
        </w:rPr>
        <w:t xml:space="preserve"> </w:t>
      </w:r>
      <w:r w:rsidRPr="00E731D3">
        <w:rPr>
          <w:rStyle w:val="FontStyle49"/>
          <w:color w:val="auto"/>
          <w:lang w:val="sr-Cyrl-CS" w:eastAsia="sr-Cyrl-CS"/>
        </w:rPr>
        <w:t>:</w:t>
      </w:r>
      <w:proofErr w:type="gramEnd"/>
    </w:p>
    <w:p w:rsidR="001A51F3" w:rsidRPr="00E731D3" w:rsidRDefault="001A51F3" w:rsidP="007661B2">
      <w:pPr>
        <w:ind w:left="1122"/>
        <w:jc w:val="both"/>
        <w:rPr>
          <w:rFonts w:ascii="Times New Roman" w:hAnsi="Times New Roman"/>
          <w:lang w:val="sr-Latn-CS"/>
        </w:rPr>
      </w:pPr>
      <w:r w:rsidRPr="00E731D3">
        <w:rPr>
          <w:rFonts w:ascii="Times New Roman" w:hAnsi="Times New Roman"/>
          <w:b/>
          <w:iCs/>
        </w:rPr>
        <w:tab/>
      </w:r>
      <w:r w:rsidRPr="00E731D3">
        <w:rPr>
          <w:rFonts w:ascii="Times New Roman" w:hAnsi="Times New Roman"/>
          <w:lang w:val="sr-Latn-CS"/>
        </w:rPr>
        <w:t>Д</w:t>
      </w:r>
      <w:r w:rsidRPr="00E731D3">
        <w:rPr>
          <w:rFonts w:ascii="Times New Roman" w:hAnsi="Times New Roman"/>
          <w:lang w:val="sr-Cyrl-CS"/>
        </w:rPr>
        <w:t>а је у претходн</w:t>
      </w:r>
      <w:r w:rsidRPr="00E731D3">
        <w:rPr>
          <w:rFonts w:ascii="Times New Roman" w:hAnsi="Times New Roman"/>
        </w:rPr>
        <w:t xml:space="preserve">e три </w:t>
      </w:r>
      <w:r w:rsidRPr="00E731D3">
        <w:rPr>
          <w:rFonts w:ascii="Times New Roman" w:hAnsi="Times New Roman"/>
          <w:lang w:val="sr-Cyrl-CS"/>
        </w:rPr>
        <w:t>годин</w:t>
      </w:r>
      <w:r w:rsidRPr="00E731D3">
        <w:rPr>
          <w:rFonts w:ascii="Times New Roman" w:hAnsi="Times New Roman"/>
        </w:rPr>
        <w:t>е</w:t>
      </w:r>
      <w:r w:rsidRPr="00E731D3">
        <w:rPr>
          <w:rFonts w:ascii="Times New Roman" w:hAnsi="Times New Roman"/>
          <w:lang w:val="sr-Cyrl-CS"/>
        </w:rPr>
        <w:t xml:space="preserve"> успешно извршио сервисирање</w:t>
      </w:r>
      <w:r w:rsidRPr="00E731D3">
        <w:rPr>
          <w:rFonts w:ascii="Times New Roman" w:hAnsi="Times New Roman"/>
        </w:rPr>
        <w:t>, поправку или одржавање</w:t>
      </w:r>
      <w:r w:rsidRPr="00E731D3">
        <w:rPr>
          <w:rFonts w:ascii="Times New Roman" w:hAnsi="Times New Roman"/>
          <w:lang w:val="sr-Cyrl-CS"/>
        </w:rPr>
        <w:t xml:space="preserve"> минимум једног апарата</w:t>
      </w:r>
      <w:r w:rsidRPr="00E731D3">
        <w:rPr>
          <w:rFonts w:ascii="Times New Roman" w:hAnsi="Times New Roman"/>
        </w:rPr>
        <w:t xml:space="preserve"> </w:t>
      </w:r>
      <w:r w:rsidRPr="00E731D3">
        <w:rPr>
          <w:rFonts w:ascii="Times New Roman" w:hAnsi="Times New Roman"/>
          <w:lang w:val="sr-Cyrl-CS"/>
        </w:rPr>
        <w:t>Атомског апсорпционог спектрофотометра</w:t>
      </w:r>
      <w:r w:rsidRPr="00E731D3">
        <w:rPr>
          <w:rFonts w:ascii="Times New Roman" w:hAnsi="Times New Roman"/>
        </w:rPr>
        <w:t>“</w:t>
      </w:r>
      <w:r w:rsidRPr="00E731D3">
        <w:rPr>
          <w:rFonts w:ascii="Times New Roman" w:hAnsi="Times New Roman"/>
          <w:lang w:val="sr-Latn-CS"/>
        </w:rPr>
        <w:t xml:space="preserve"> произвођача Perkin</w:t>
      </w:r>
      <w:r w:rsidRPr="00E731D3">
        <w:rPr>
          <w:rFonts w:ascii="Times New Roman" w:hAnsi="Times New Roman"/>
        </w:rPr>
        <w:t xml:space="preserve"> </w:t>
      </w:r>
      <w:r w:rsidRPr="00E731D3">
        <w:rPr>
          <w:rFonts w:ascii="Times New Roman" w:hAnsi="Times New Roman"/>
          <w:lang w:val="sr-Latn-CS"/>
        </w:rPr>
        <w:t xml:space="preserve">Elmer. </w:t>
      </w:r>
      <w:r w:rsidRPr="00E731D3">
        <w:rPr>
          <w:rFonts w:ascii="Times New Roman" w:hAnsi="Times New Roman"/>
        </w:rPr>
        <w:t>Доказ</w:t>
      </w:r>
      <w:r w:rsidRPr="00E731D3">
        <w:rPr>
          <w:rFonts w:ascii="Times New Roman" w:hAnsi="Times New Roman"/>
          <w:lang w:val="sr-Latn-CS"/>
        </w:rPr>
        <w:t xml:space="preserve">: </w:t>
      </w:r>
      <w:r w:rsidRPr="00E731D3">
        <w:rPr>
          <w:rFonts w:ascii="Times New Roman" w:hAnsi="Times New Roman"/>
        </w:rPr>
        <w:t>Референтна</w:t>
      </w:r>
      <w:r w:rsidRPr="00E731D3">
        <w:rPr>
          <w:rFonts w:ascii="Times New Roman" w:hAnsi="Times New Roman"/>
          <w:lang w:val="sr-Latn-CS"/>
        </w:rPr>
        <w:t xml:space="preserve"> </w:t>
      </w:r>
      <w:r w:rsidRPr="00E731D3">
        <w:rPr>
          <w:rFonts w:ascii="Times New Roman" w:hAnsi="Times New Roman"/>
        </w:rPr>
        <w:t>листа</w:t>
      </w:r>
      <w:r w:rsidRPr="00E731D3">
        <w:rPr>
          <w:rFonts w:ascii="Times New Roman" w:hAnsi="Times New Roman"/>
          <w:lang w:val="sr-Latn-CS"/>
        </w:rPr>
        <w:t xml:space="preserve"> </w:t>
      </w:r>
      <w:r w:rsidRPr="00E731D3">
        <w:rPr>
          <w:rFonts w:ascii="Times New Roman" w:hAnsi="Times New Roman"/>
        </w:rPr>
        <w:t>потписана</w:t>
      </w:r>
      <w:r w:rsidRPr="00E731D3">
        <w:rPr>
          <w:rFonts w:ascii="Times New Roman" w:hAnsi="Times New Roman"/>
          <w:lang w:val="sr-Latn-CS"/>
        </w:rPr>
        <w:t xml:space="preserve"> </w:t>
      </w:r>
      <w:r w:rsidRPr="00E731D3">
        <w:rPr>
          <w:rFonts w:ascii="Times New Roman" w:hAnsi="Times New Roman"/>
        </w:rPr>
        <w:t>и</w:t>
      </w:r>
      <w:r w:rsidRPr="00E731D3">
        <w:rPr>
          <w:rFonts w:ascii="Times New Roman" w:hAnsi="Times New Roman"/>
          <w:lang w:val="sr-Latn-CS"/>
        </w:rPr>
        <w:t xml:space="preserve"> </w:t>
      </w:r>
      <w:r w:rsidRPr="00E731D3">
        <w:rPr>
          <w:rFonts w:ascii="Times New Roman" w:hAnsi="Times New Roman"/>
        </w:rPr>
        <w:t>оверена</w:t>
      </w:r>
      <w:r w:rsidRPr="00E731D3">
        <w:rPr>
          <w:rFonts w:ascii="Times New Roman" w:hAnsi="Times New Roman"/>
          <w:lang w:val="sr-Latn-CS"/>
        </w:rPr>
        <w:t xml:space="preserve"> </w:t>
      </w:r>
      <w:r w:rsidRPr="00E731D3">
        <w:rPr>
          <w:rFonts w:ascii="Times New Roman" w:hAnsi="Times New Roman"/>
        </w:rPr>
        <w:t>од</w:t>
      </w:r>
      <w:r w:rsidRPr="00E731D3">
        <w:rPr>
          <w:rFonts w:ascii="Times New Roman" w:hAnsi="Times New Roman"/>
          <w:lang w:val="sr-Latn-CS"/>
        </w:rPr>
        <w:t xml:space="preserve"> </w:t>
      </w:r>
      <w:r w:rsidRPr="00E731D3">
        <w:rPr>
          <w:rFonts w:ascii="Times New Roman" w:hAnsi="Times New Roman"/>
        </w:rPr>
        <w:t>стране</w:t>
      </w:r>
      <w:r w:rsidRPr="00E731D3">
        <w:rPr>
          <w:rFonts w:ascii="Times New Roman" w:hAnsi="Times New Roman"/>
          <w:lang w:val="sr-Latn-CS"/>
        </w:rPr>
        <w:t xml:space="preserve"> </w:t>
      </w:r>
      <w:r w:rsidRPr="00E731D3">
        <w:rPr>
          <w:rFonts w:ascii="Times New Roman" w:hAnsi="Times New Roman"/>
        </w:rPr>
        <w:t>наручиоца</w:t>
      </w:r>
      <w:r w:rsidRPr="00E731D3">
        <w:rPr>
          <w:rFonts w:ascii="Times New Roman" w:hAnsi="Times New Roman"/>
          <w:lang w:val="sr-Latn-CS"/>
        </w:rPr>
        <w:t xml:space="preserve"> </w:t>
      </w:r>
      <w:r w:rsidRPr="00E731D3">
        <w:rPr>
          <w:rFonts w:ascii="Times New Roman" w:hAnsi="Times New Roman"/>
        </w:rPr>
        <w:t>коме</w:t>
      </w:r>
      <w:r w:rsidRPr="00E731D3">
        <w:rPr>
          <w:rFonts w:ascii="Times New Roman" w:hAnsi="Times New Roman"/>
          <w:lang w:val="sr-Latn-CS"/>
        </w:rPr>
        <w:t xml:space="preserve"> </w:t>
      </w:r>
      <w:r w:rsidRPr="00E731D3">
        <w:rPr>
          <w:rFonts w:ascii="Times New Roman" w:hAnsi="Times New Roman"/>
        </w:rPr>
        <w:t>је</w:t>
      </w:r>
      <w:r w:rsidRPr="00E731D3">
        <w:rPr>
          <w:rFonts w:ascii="Times New Roman" w:hAnsi="Times New Roman"/>
          <w:lang w:val="sr-Latn-CS"/>
        </w:rPr>
        <w:t xml:space="preserve"> </w:t>
      </w:r>
      <w:r w:rsidRPr="00E731D3">
        <w:rPr>
          <w:rFonts w:ascii="Times New Roman" w:hAnsi="Times New Roman"/>
        </w:rPr>
        <w:t>понуђач</w:t>
      </w:r>
      <w:r w:rsidRPr="00E731D3">
        <w:rPr>
          <w:rFonts w:ascii="Times New Roman" w:hAnsi="Times New Roman"/>
          <w:lang w:val="sr-Latn-CS"/>
        </w:rPr>
        <w:t xml:space="preserve"> </w:t>
      </w:r>
      <w:r w:rsidRPr="00E731D3">
        <w:rPr>
          <w:rFonts w:ascii="Times New Roman" w:hAnsi="Times New Roman"/>
        </w:rPr>
        <w:t>пружио</w:t>
      </w:r>
      <w:r w:rsidRPr="00E731D3">
        <w:rPr>
          <w:rFonts w:ascii="Times New Roman" w:hAnsi="Times New Roman"/>
          <w:lang w:val="sr-Latn-CS"/>
        </w:rPr>
        <w:t xml:space="preserve"> </w:t>
      </w:r>
      <w:r w:rsidRPr="00E731D3">
        <w:rPr>
          <w:rFonts w:ascii="Times New Roman" w:hAnsi="Times New Roman"/>
        </w:rPr>
        <w:t>услугу</w:t>
      </w:r>
      <w:r w:rsidRPr="00E731D3">
        <w:rPr>
          <w:rFonts w:ascii="Times New Roman" w:hAnsi="Times New Roman"/>
          <w:lang w:val="sr-Latn-CS"/>
        </w:rPr>
        <w:t>.</w:t>
      </w:r>
    </w:p>
    <w:p w:rsidR="001A51F3" w:rsidRPr="00E731D3" w:rsidRDefault="001A51F3" w:rsidP="001A51F3">
      <w:pPr>
        <w:ind w:left="1122"/>
        <w:rPr>
          <w:rFonts w:ascii="Times New Roman" w:hAnsi="Times New Roman"/>
          <w:lang w:val="sr-Latn-CS"/>
        </w:rPr>
      </w:pPr>
      <w:r w:rsidRPr="00E731D3">
        <w:rPr>
          <w:rFonts w:ascii="Times New Roman" w:hAnsi="Times New Roman"/>
          <w:lang w:val="sr-Latn-CS"/>
        </w:rPr>
        <w:t xml:space="preserve"> </w:t>
      </w:r>
    </w:p>
    <w:p w:rsidR="001A51F3" w:rsidRPr="00E731D3" w:rsidRDefault="001A51F3" w:rsidP="001A51F3">
      <w:pPr>
        <w:pStyle w:val="ListParagraph"/>
        <w:ind w:left="561"/>
        <w:jc w:val="both"/>
        <w:rPr>
          <w:bCs/>
          <w:iCs/>
          <w:color w:val="auto"/>
        </w:rPr>
      </w:pPr>
      <w:r w:rsidRPr="00E731D3">
        <w:rPr>
          <w:b/>
          <w:bCs/>
          <w:iCs/>
          <w:color w:val="auto"/>
        </w:rPr>
        <w:t>1.3.</w:t>
      </w:r>
      <w:r w:rsidRPr="00E731D3">
        <w:rPr>
          <w:bCs/>
          <w:iCs/>
          <w:color w:val="auto"/>
        </w:rPr>
        <w:t xml:space="preserve">      Уколико понуду подноси група понуђача, сваки понуђач из групе понуђача,    мора да испуни обавезне услове из члана 75. </w:t>
      </w:r>
      <w:proofErr w:type="gramStart"/>
      <w:r w:rsidRPr="00E731D3">
        <w:rPr>
          <w:bCs/>
          <w:iCs/>
          <w:color w:val="auto"/>
        </w:rPr>
        <w:t>став</w:t>
      </w:r>
      <w:proofErr w:type="gramEnd"/>
      <w:r w:rsidRPr="00E731D3">
        <w:rPr>
          <w:bCs/>
          <w:iCs/>
          <w:color w:val="auto"/>
        </w:rPr>
        <w:t xml:space="preserve"> 1. </w:t>
      </w:r>
      <w:proofErr w:type="gramStart"/>
      <w:r w:rsidRPr="00E731D3">
        <w:rPr>
          <w:bCs/>
          <w:iCs/>
          <w:color w:val="auto"/>
        </w:rPr>
        <w:t>тач</w:t>
      </w:r>
      <w:proofErr w:type="gramEnd"/>
      <w:r w:rsidRPr="00E731D3">
        <w:rPr>
          <w:bCs/>
          <w:iCs/>
          <w:color w:val="auto"/>
        </w:rPr>
        <w:t xml:space="preserve">. 1) </w:t>
      </w:r>
      <w:proofErr w:type="gramStart"/>
      <w:r w:rsidRPr="00E731D3">
        <w:rPr>
          <w:bCs/>
          <w:iCs/>
          <w:color w:val="auto"/>
        </w:rPr>
        <w:t>до</w:t>
      </w:r>
      <w:proofErr w:type="gramEnd"/>
      <w:r w:rsidRPr="00E731D3">
        <w:rPr>
          <w:bCs/>
          <w:iCs/>
          <w:color w:val="auto"/>
        </w:rPr>
        <w:t xml:space="preserve"> 4) Закона, а додатне услове испуњавају заједно.  </w:t>
      </w:r>
      <w:proofErr w:type="gramStart"/>
      <w:r w:rsidRPr="00E731D3">
        <w:rPr>
          <w:bCs/>
          <w:iCs/>
          <w:color w:val="auto"/>
        </w:rPr>
        <w:t>Услов из члана 75.</w:t>
      </w:r>
      <w:proofErr w:type="gramEnd"/>
      <w:r w:rsidRPr="00E731D3">
        <w:rPr>
          <w:bCs/>
          <w:iCs/>
          <w:color w:val="auto"/>
        </w:rPr>
        <w:t xml:space="preserve"> </w:t>
      </w:r>
      <w:proofErr w:type="gramStart"/>
      <w:r w:rsidRPr="00E731D3">
        <w:rPr>
          <w:bCs/>
          <w:iCs/>
          <w:color w:val="auto"/>
        </w:rPr>
        <w:t>став</w:t>
      </w:r>
      <w:proofErr w:type="gramEnd"/>
      <w:r w:rsidRPr="00E731D3">
        <w:rPr>
          <w:bCs/>
          <w:iCs/>
          <w:color w:val="auto"/>
        </w:rPr>
        <w:t xml:space="preserve"> 1. </w:t>
      </w:r>
      <w:proofErr w:type="gramStart"/>
      <w:r w:rsidRPr="00E731D3">
        <w:rPr>
          <w:bCs/>
          <w:iCs/>
          <w:color w:val="auto"/>
        </w:rPr>
        <w:t>тачка</w:t>
      </w:r>
      <w:proofErr w:type="gramEnd"/>
      <w:r w:rsidRPr="00E731D3">
        <w:rPr>
          <w:bCs/>
          <w:iCs/>
          <w:color w:val="auto"/>
        </w:rPr>
        <w:t xml:space="preserve"> 5) Закона дужан је да испуни понуђач из групе понуђача којем је поверено извршење дела набавке за који је неопходна испуњеност тог услова.</w:t>
      </w:r>
    </w:p>
    <w:p w:rsidR="001A51F3" w:rsidRPr="00E731D3" w:rsidRDefault="001A51F3" w:rsidP="001A51F3">
      <w:pPr>
        <w:pStyle w:val="ListParagraph"/>
        <w:ind w:left="561"/>
        <w:jc w:val="both"/>
        <w:rPr>
          <w:bCs/>
          <w:iCs/>
          <w:color w:val="auto"/>
        </w:rPr>
      </w:pPr>
    </w:p>
    <w:p w:rsidR="001A51F3" w:rsidRPr="00E731D3" w:rsidRDefault="001A51F3" w:rsidP="001A51F3">
      <w:pPr>
        <w:pStyle w:val="ListParagraph"/>
        <w:ind w:left="561"/>
        <w:jc w:val="both"/>
        <w:rPr>
          <w:bCs/>
          <w:iCs/>
          <w:color w:val="auto"/>
        </w:rPr>
      </w:pPr>
      <w:r w:rsidRPr="00E731D3">
        <w:rPr>
          <w:b/>
          <w:bCs/>
          <w:iCs/>
          <w:color w:val="auto"/>
        </w:rPr>
        <w:t>1.4.</w:t>
      </w:r>
      <w:r w:rsidRPr="00E731D3">
        <w:rPr>
          <w:bCs/>
          <w:iCs/>
          <w:color w:val="auto"/>
        </w:rPr>
        <w:t xml:space="preserve">      Уколико Понуђач подноси понуду са Подизвођачем, Понуђач је дужан да за подизвођаче достави доказе о испуњености обавезних услова из члана 75. </w:t>
      </w:r>
      <w:proofErr w:type="gramStart"/>
      <w:r w:rsidRPr="00E731D3">
        <w:rPr>
          <w:bCs/>
          <w:iCs/>
          <w:color w:val="auto"/>
        </w:rPr>
        <w:t>став</w:t>
      </w:r>
      <w:proofErr w:type="gramEnd"/>
      <w:r w:rsidRPr="00E731D3">
        <w:rPr>
          <w:bCs/>
          <w:iCs/>
          <w:color w:val="auto"/>
        </w:rPr>
        <w:t xml:space="preserve"> 1. </w:t>
      </w:r>
      <w:proofErr w:type="gramStart"/>
      <w:r w:rsidRPr="00E731D3">
        <w:rPr>
          <w:bCs/>
          <w:iCs/>
          <w:color w:val="auto"/>
        </w:rPr>
        <w:t>тач</w:t>
      </w:r>
      <w:proofErr w:type="gramEnd"/>
      <w:r w:rsidRPr="00E731D3">
        <w:rPr>
          <w:bCs/>
          <w:iCs/>
          <w:color w:val="auto"/>
        </w:rPr>
        <w:t xml:space="preserve">. 1) </w:t>
      </w:r>
      <w:proofErr w:type="gramStart"/>
      <w:r w:rsidRPr="00E731D3">
        <w:rPr>
          <w:bCs/>
          <w:iCs/>
          <w:color w:val="auto"/>
        </w:rPr>
        <w:t>до</w:t>
      </w:r>
      <w:proofErr w:type="gramEnd"/>
      <w:r w:rsidRPr="00E731D3">
        <w:rPr>
          <w:bCs/>
          <w:iCs/>
          <w:color w:val="auto"/>
        </w:rPr>
        <w:t xml:space="preserve"> 4) Закона, а доказ о испуњености услова из члана 75. </w:t>
      </w:r>
      <w:proofErr w:type="gramStart"/>
      <w:r w:rsidRPr="00E731D3">
        <w:rPr>
          <w:bCs/>
          <w:iCs/>
          <w:color w:val="auto"/>
        </w:rPr>
        <w:t>став</w:t>
      </w:r>
      <w:proofErr w:type="gramEnd"/>
      <w:r w:rsidRPr="00E731D3">
        <w:rPr>
          <w:bCs/>
          <w:iCs/>
          <w:color w:val="auto"/>
        </w:rPr>
        <w:t xml:space="preserve"> 1. </w:t>
      </w:r>
      <w:proofErr w:type="gramStart"/>
      <w:r w:rsidRPr="00E731D3">
        <w:rPr>
          <w:bCs/>
          <w:iCs/>
          <w:color w:val="auto"/>
        </w:rPr>
        <w:t>тачка</w:t>
      </w:r>
      <w:proofErr w:type="gramEnd"/>
      <w:r w:rsidRPr="00E731D3">
        <w:rPr>
          <w:bCs/>
          <w:iCs/>
          <w:color w:val="auto"/>
        </w:rPr>
        <w:t xml:space="preserve"> 5) Закона за део набавке који ће извршити преко подизвођача.</w:t>
      </w:r>
    </w:p>
    <w:p w:rsidR="001A51F3" w:rsidRPr="00E731D3" w:rsidRDefault="001A51F3" w:rsidP="001A51F3">
      <w:pPr>
        <w:pStyle w:val="ListParagraph"/>
        <w:ind w:left="561"/>
        <w:jc w:val="both"/>
        <w:rPr>
          <w:bCs/>
          <w:iCs/>
          <w:color w:val="auto"/>
        </w:rPr>
      </w:pPr>
      <w:r w:rsidRPr="00E731D3">
        <w:rPr>
          <w:bCs/>
          <w:iCs/>
          <w:color w:val="auto"/>
        </w:rPr>
        <w:t xml:space="preserve"> </w:t>
      </w:r>
    </w:p>
    <w:p w:rsidR="001A51F3" w:rsidRPr="00E731D3" w:rsidRDefault="001A51F3" w:rsidP="001A51F3">
      <w:pPr>
        <w:pStyle w:val="ListParagraph"/>
        <w:ind w:left="561"/>
        <w:jc w:val="both"/>
        <w:rPr>
          <w:bCs/>
          <w:iCs/>
          <w:color w:val="auto"/>
        </w:rPr>
      </w:pPr>
    </w:p>
    <w:p w:rsidR="001A51F3" w:rsidRPr="00E731D3" w:rsidRDefault="001A51F3" w:rsidP="001A51F3">
      <w:pPr>
        <w:pStyle w:val="ListParagraph"/>
        <w:ind w:left="561"/>
        <w:jc w:val="both"/>
        <w:rPr>
          <w:color w:val="auto"/>
        </w:rPr>
      </w:pPr>
      <w:r w:rsidRPr="00E731D3">
        <w:rPr>
          <w:color w:val="auto"/>
        </w:rPr>
        <w:lastRenderedPageBreak/>
        <w:t xml:space="preserve">Докази: </w:t>
      </w:r>
    </w:p>
    <w:p w:rsidR="001A51F3" w:rsidRPr="00E731D3" w:rsidRDefault="001A51F3" w:rsidP="001A51F3">
      <w:pPr>
        <w:pStyle w:val="ListParagraph"/>
        <w:ind w:left="561"/>
        <w:jc w:val="both"/>
        <w:rPr>
          <w:color w:val="auto"/>
        </w:rPr>
      </w:pPr>
      <w:r w:rsidRPr="00E731D3">
        <w:rPr>
          <w:color w:val="auto"/>
        </w:rPr>
        <w:t xml:space="preserve">1. Извод из регистра Агенције за привредне регистре, односно извод из регистра надлежног Привредног суда. </w:t>
      </w:r>
    </w:p>
    <w:p w:rsidR="001A51F3" w:rsidRPr="00E731D3" w:rsidRDefault="001A51F3" w:rsidP="001A51F3">
      <w:pPr>
        <w:pStyle w:val="ListParagraph"/>
        <w:ind w:left="561"/>
        <w:jc w:val="both"/>
        <w:rPr>
          <w:color w:val="auto"/>
          <w:sz w:val="16"/>
          <w:szCs w:val="16"/>
        </w:rPr>
      </w:pPr>
    </w:p>
    <w:p w:rsidR="001A51F3" w:rsidRPr="00E731D3" w:rsidRDefault="001A51F3" w:rsidP="001A51F3">
      <w:pPr>
        <w:pStyle w:val="ListParagraph"/>
        <w:ind w:left="561"/>
        <w:jc w:val="both"/>
        <w:rPr>
          <w:color w:val="auto"/>
        </w:rPr>
      </w:pPr>
      <w:r w:rsidRPr="00E731D3">
        <w:rPr>
          <w:color w:val="auto"/>
        </w:rPr>
        <w:t xml:space="preserve">2. </w:t>
      </w:r>
      <w:r w:rsidRPr="00E731D3">
        <w:rPr>
          <w:color w:val="auto"/>
          <w:u w:val="single"/>
        </w:rPr>
        <w:t>Потврде надл.суда односно надл.полицијске управе; Правна лица</w:t>
      </w:r>
      <w:r w:rsidRPr="00E731D3">
        <w:rPr>
          <w:color w:val="auto"/>
        </w:rPr>
        <w:t xml:space="preserve">: </w:t>
      </w:r>
    </w:p>
    <w:p w:rsidR="001A51F3" w:rsidRPr="00E731D3" w:rsidRDefault="001A51F3" w:rsidP="001A51F3">
      <w:pPr>
        <w:pStyle w:val="ListParagraph"/>
        <w:ind w:left="561" w:firstLine="159"/>
        <w:jc w:val="both"/>
        <w:rPr>
          <w:color w:val="auto"/>
        </w:rPr>
      </w:pPr>
      <w:r w:rsidRPr="00E731D3">
        <w:rPr>
          <w:color w:val="auto"/>
        </w:rPr>
        <w:t xml:space="preserve">1) Извод из казнене евиденције, односно уверењe основног суда (које обухвата и податке из казнене евиденције за кривична дела која су у надлежности редовног кривичног одељења Вишег суда) на чијем подручју се налази седиште домаћег правног лица, односно седиште представништва или огранка страног правног лица, којим се потврђује даправно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p>
    <w:p w:rsidR="001A51F3" w:rsidRPr="00E731D3" w:rsidRDefault="001A51F3" w:rsidP="001A51F3">
      <w:pPr>
        <w:pStyle w:val="ListParagraph"/>
        <w:ind w:left="561"/>
        <w:jc w:val="both"/>
        <w:rPr>
          <w:color w:val="auto"/>
        </w:rPr>
      </w:pPr>
      <w:r w:rsidRPr="00E731D3">
        <w:rPr>
          <w:color w:val="auto"/>
        </w:rPr>
        <w:t xml:space="preserve">Посебна напомена: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и УВЕРЕЊЕ ВИШЕГ СУДА на чијем подручју је седиште домаћег правног лица, односно седиште представништва или огранка страног правног лица, којом се потврђује да понуђач (правно лице) није осуђиван за кривична дела против привреде и кривично дело примања мита. </w:t>
      </w:r>
    </w:p>
    <w:p w:rsidR="001A51F3" w:rsidRPr="00E731D3" w:rsidRDefault="001A51F3" w:rsidP="001A51F3">
      <w:pPr>
        <w:pStyle w:val="ListParagraph"/>
        <w:ind w:left="561" w:firstLine="159"/>
        <w:jc w:val="both"/>
        <w:rPr>
          <w:color w:val="auto"/>
        </w:rPr>
      </w:pPr>
      <w:r w:rsidRPr="00E731D3">
        <w:rPr>
          <w:color w:val="auto"/>
        </w:rPr>
        <w:t xml:space="preserve">2)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w:t>
      </w:r>
    </w:p>
    <w:p w:rsidR="001A51F3" w:rsidRPr="00E731D3" w:rsidRDefault="001A51F3" w:rsidP="001A51F3">
      <w:pPr>
        <w:pStyle w:val="ListParagraph"/>
        <w:ind w:left="561" w:firstLine="159"/>
        <w:jc w:val="both"/>
        <w:rPr>
          <w:color w:val="auto"/>
        </w:rPr>
      </w:pPr>
      <w:r w:rsidRPr="00E731D3">
        <w:rPr>
          <w:color w:val="auto"/>
        </w:rPr>
        <w:t xml:space="preserve">3) 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E731D3">
        <w:rPr>
          <w:color w:val="auto"/>
        </w:rPr>
        <w:t>Уколико понуђач има више законских заступника дужан је да достави доказ за сваког од њих.</w:t>
      </w:r>
      <w:proofErr w:type="gramEnd"/>
      <w:r w:rsidRPr="00E731D3">
        <w:rPr>
          <w:color w:val="auto"/>
        </w:rPr>
        <w:t xml:space="preserve"> </w:t>
      </w:r>
    </w:p>
    <w:p w:rsidR="001A51F3" w:rsidRPr="00E731D3" w:rsidRDefault="001A51F3" w:rsidP="001A51F3">
      <w:pPr>
        <w:pStyle w:val="ListParagraph"/>
        <w:ind w:left="561" w:firstLine="159"/>
        <w:jc w:val="both"/>
        <w:rPr>
          <w:color w:val="auto"/>
          <w:sz w:val="16"/>
          <w:szCs w:val="16"/>
        </w:rPr>
      </w:pPr>
    </w:p>
    <w:p w:rsidR="001A51F3" w:rsidRPr="00E731D3" w:rsidRDefault="001A51F3" w:rsidP="001A51F3">
      <w:pPr>
        <w:pStyle w:val="ListParagraph"/>
        <w:ind w:left="561" w:firstLine="159"/>
        <w:jc w:val="both"/>
        <w:rPr>
          <w:color w:val="auto"/>
        </w:rPr>
      </w:pPr>
      <w:r w:rsidRPr="00E731D3">
        <w:rPr>
          <w:color w:val="auto"/>
          <w:u w:val="single"/>
        </w:rPr>
        <w:t>Предузетници и физичка лица</w:t>
      </w:r>
      <w:r w:rsidRPr="00E731D3">
        <w:rPr>
          <w:color w:val="auto"/>
        </w:rPr>
        <w:t xml:space="preserve">: </w:t>
      </w:r>
    </w:p>
    <w:p w:rsidR="001A51F3" w:rsidRPr="00E731D3" w:rsidRDefault="001A51F3" w:rsidP="001A51F3">
      <w:pPr>
        <w:pStyle w:val="ListParagraph"/>
        <w:ind w:left="561" w:firstLine="159"/>
        <w:jc w:val="both"/>
        <w:rPr>
          <w:color w:val="auto"/>
        </w:rPr>
      </w:pPr>
      <w:r w:rsidRPr="00E731D3">
        <w:rPr>
          <w:color w:val="auto"/>
        </w:rPr>
        <w:t xml:space="preserve">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 Доказ не може бити старији од два месеца пре отварања понуда; </w:t>
      </w:r>
    </w:p>
    <w:p w:rsidR="001A51F3" w:rsidRPr="00E731D3" w:rsidRDefault="001A51F3" w:rsidP="001A51F3">
      <w:pPr>
        <w:pStyle w:val="ListParagraph"/>
        <w:ind w:left="561"/>
        <w:jc w:val="both"/>
        <w:rPr>
          <w:color w:val="auto"/>
          <w:sz w:val="16"/>
          <w:szCs w:val="16"/>
        </w:rPr>
      </w:pPr>
    </w:p>
    <w:p w:rsidR="001A51F3" w:rsidRPr="00E731D3" w:rsidRDefault="001A51F3" w:rsidP="001A51F3">
      <w:pPr>
        <w:pStyle w:val="ListParagraph"/>
        <w:ind w:left="561"/>
        <w:jc w:val="both"/>
        <w:rPr>
          <w:color w:val="auto"/>
        </w:rPr>
      </w:pPr>
      <w:r w:rsidRPr="00E731D3">
        <w:rPr>
          <w:color w:val="auto"/>
        </w:rPr>
        <w:t xml:space="preserve">3. </w:t>
      </w:r>
      <w:r w:rsidRPr="00E731D3">
        <w:rPr>
          <w:color w:val="auto"/>
          <w:u w:val="single"/>
        </w:rPr>
        <w:t>Уверење Пореске управе</w:t>
      </w:r>
      <w:r w:rsidRPr="00E731D3">
        <w:rPr>
          <w:color w:val="auto"/>
        </w:rPr>
        <w:t xml:space="preserve"> Министарства финансија да је измирио доспеле порезе и доприносе и уверење надлежне управе локалне самоуправе да је измирио обавезе по основу изворних локалних јавних прихода или потврду Агенције за приватизацију да се понуђач налази у поступку приватизације. Доказ не може бити старији од два месеца пре отварања понуда; </w:t>
      </w:r>
    </w:p>
    <w:p w:rsidR="001A51F3" w:rsidRPr="00E731D3" w:rsidRDefault="001A51F3" w:rsidP="001A51F3">
      <w:pPr>
        <w:pStyle w:val="ListParagraph"/>
        <w:ind w:left="561"/>
        <w:jc w:val="both"/>
        <w:rPr>
          <w:color w:val="auto"/>
          <w:sz w:val="16"/>
          <w:szCs w:val="16"/>
        </w:rPr>
      </w:pPr>
    </w:p>
    <w:p w:rsidR="001A51F3" w:rsidRPr="00E731D3" w:rsidRDefault="001A51F3" w:rsidP="001A51F3">
      <w:pPr>
        <w:pStyle w:val="ListParagraph"/>
        <w:ind w:left="561"/>
        <w:jc w:val="both"/>
        <w:rPr>
          <w:color w:val="auto"/>
        </w:rPr>
      </w:pPr>
      <w:r w:rsidRPr="00E731D3">
        <w:rPr>
          <w:color w:val="auto"/>
        </w:rPr>
        <w:t xml:space="preserve">4. </w:t>
      </w:r>
      <w:proofErr w:type="gramStart"/>
      <w:r w:rsidRPr="00E731D3">
        <w:rPr>
          <w:color w:val="auto"/>
          <w:lang w:val="sr-Cyrl-CS"/>
        </w:rPr>
        <w:t>да</w:t>
      </w:r>
      <w:proofErr w:type="gramEnd"/>
      <w:r w:rsidRPr="00E731D3">
        <w:rPr>
          <w:color w:val="auto"/>
          <w:lang w:val="sr-Cyrl-CS"/>
        </w:rPr>
        <w:t xml:space="preserve"> има важећу дозволу надлежног органа за обављање делатности која је предмет јавне набавке – </w:t>
      </w:r>
      <w:r w:rsidRPr="00E731D3">
        <w:rPr>
          <w:b/>
          <w:color w:val="auto"/>
        </w:rPr>
        <w:t>Није потребна за предметну јавну набавку</w:t>
      </w:r>
    </w:p>
    <w:p w:rsidR="001A51F3" w:rsidRPr="00E731D3" w:rsidRDefault="001A51F3" w:rsidP="001A51F3">
      <w:pPr>
        <w:pStyle w:val="ListParagraph"/>
        <w:ind w:left="561"/>
        <w:jc w:val="both"/>
        <w:rPr>
          <w:color w:val="auto"/>
          <w:sz w:val="16"/>
          <w:szCs w:val="16"/>
        </w:rPr>
      </w:pPr>
    </w:p>
    <w:p w:rsidR="001A51F3" w:rsidRPr="00E731D3" w:rsidRDefault="001A51F3" w:rsidP="001A51F3">
      <w:pPr>
        <w:pStyle w:val="ListParagraph"/>
        <w:ind w:left="561"/>
        <w:jc w:val="both"/>
        <w:rPr>
          <w:color w:val="auto"/>
        </w:rPr>
        <w:sectPr w:rsidR="001A51F3" w:rsidRPr="00E731D3">
          <w:pgSz w:w="11906" w:h="16838"/>
          <w:pgMar w:top="1440" w:right="1440" w:bottom="1440" w:left="1440" w:header="720" w:footer="720" w:gutter="0"/>
          <w:cols w:space="720"/>
          <w:docGrid w:linePitch="360" w:charSpace="32768"/>
        </w:sectPr>
      </w:pPr>
      <w:r w:rsidRPr="00E731D3">
        <w:rPr>
          <w:color w:val="auto"/>
        </w:rPr>
        <w:t xml:space="preserve">5. Потписан о оверен Oбразац изјаве о поштовању обавеза из члана 75. </w:t>
      </w:r>
      <w:proofErr w:type="gramStart"/>
      <w:r w:rsidRPr="00E731D3">
        <w:rPr>
          <w:color w:val="auto"/>
        </w:rPr>
        <w:t>став</w:t>
      </w:r>
      <w:proofErr w:type="gramEnd"/>
      <w:r w:rsidRPr="00E731D3">
        <w:rPr>
          <w:color w:val="auto"/>
        </w:rPr>
        <w:t xml:space="preserve"> 2 Закона </w:t>
      </w:r>
      <w:r w:rsidRPr="00E731D3">
        <w:rPr>
          <w:color w:val="auto"/>
          <w:lang w:val="sr-Cyrl-CS"/>
        </w:rPr>
        <w:t>(</w:t>
      </w:r>
      <w:r w:rsidRPr="00E731D3">
        <w:rPr>
          <w:i/>
          <w:color w:val="auto"/>
          <w:lang w:val="sr-Cyrl-CS"/>
        </w:rPr>
        <w:t xml:space="preserve">Образац изјаве понуђача, дат је у поглављу </w:t>
      </w:r>
      <w:r w:rsidRPr="00E731D3">
        <w:rPr>
          <w:i/>
          <w:color w:val="auto"/>
        </w:rPr>
        <w:t>V</w:t>
      </w:r>
      <w:r w:rsidRPr="00E731D3">
        <w:rPr>
          <w:i/>
          <w:color w:val="auto"/>
          <w:lang w:val="ru-RU"/>
        </w:rPr>
        <w:t xml:space="preserve"> </w:t>
      </w:r>
      <w:r w:rsidRPr="00E731D3">
        <w:rPr>
          <w:i/>
          <w:color w:val="auto"/>
          <w:lang w:val="sr-Cyrl-CS"/>
        </w:rPr>
        <w:t>одељак 3.</w:t>
      </w:r>
      <w:r w:rsidRPr="00E731D3">
        <w:rPr>
          <w:color w:val="auto"/>
          <w:lang w:val="sr-Cyrl-CS"/>
        </w:rPr>
        <w:t>)</w:t>
      </w:r>
    </w:p>
    <w:p w:rsidR="001A51F3" w:rsidRPr="00E731D3" w:rsidRDefault="001A51F3" w:rsidP="001A51F3">
      <w:pPr>
        <w:pStyle w:val="ListParagraph"/>
        <w:shd w:val="clear" w:color="auto" w:fill="C6D9F1"/>
        <w:ind w:left="360"/>
        <w:jc w:val="center"/>
        <w:rPr>
          <w:bCs/>
          <w:i/>
          <w:iCs/>
          <w:color w:val="auto"/>
        </w:rPr>
      </w:pPr>
      <w:r w:rsidRPr="00E731D3">
        <w:rPr>
          <w:b/>
          <w:bCs/>
          <w:i/>
          <w:iCs/>
          <w:color w:val="auto"/>
        </w:rPr>
        <w:lastRenderedPageBreak/>
        <w:t>2.        УПУТСТВО КАКО СЕ ДОКАЗУЈЕ ИСПУЊЕНОСТ УСЛОВА</w:t>
      </w:r>
    </w:p>
    <w:p w:rsidR="001A51F3" w:rsidRPr="00E731D3" w:rsidRDefault="001A51F3" w:rsidP="001A51F3">
      <w:pPr>
        <w:pStyle w:val="ListParagraph"/>
        <w:jc w:val="both"/>
        <w:rPr>
          <w:bCs/>
          <w:i/>
          <w:iCs/>
          <w:color w:val="auto"/>
        </w:rPr>
      </w:pPr>
    </w:p>
    <w:p w:rsidR="001A51F3" w:rsidRPr="00E731D3" w:rsidRDefault="001A51F3" w:rsidP="001A51F3">
      <w:pPr>
        <w:pStyle w:val="ListParagraph"/>
        <w:jc w:val="both"/>
        <w:rPr>
          <w:color w:val="auto"/>
          <w:lang w:val="sr-Cyrl-CS"/>
        </w:rPr>
      </w:pPr>
      <w:proofErr w:type="gramStart"/>
      <w:r w:rsidRPr="00E731D3">
        <w:rPr>
          <w:color w:val="auto"/>
        </w:rPr>
        <w:t xml:space="preserve">Испуњеност </w:t>
      </w:r>
      <w:r w:rsidRPr="00E731D3">
        <w:rPr>
          <w:b/>
          <w:color w:val="auto"/>
        </w:rPr>
        <w:t xml:space="preserve">обавезних услова </w:t>
      </w:r>
      <w:r w:rsidRPr="00E731D3">
        <w:rPr>
          <w:color w:val="auto"/>
        </w:rPr>
        <w:t xml:space="preserve">за учешће у поступку предметне јавне набавке, </w:t>
      </w:r>
      <w:r w:rsidRPr="00E731D3">
        <w:rPr>
          <w:color w:val="auto"/>
          <w:lang w:val="sr-Cyrl-CS"/>
        </w:rPr>
        <w:t>у складу са чл.</w:t>
      </w:r>
      <w:proofErr w:type="gramEnd"/>
      <w:r w:rsidRPr="00E731D3">
        <w:rPr>
          <w:color w:val="auto"/>
          <w:lang w:val="sr-Cyrl-CS"/>
        </w:rPr>
        <w:t xml:space="preserve"> 77. став 4. Закона, </w:t>
      </w:r>
      <w:r w:rsidRPr="00E731D3">
        <w:rPr>
          <w:color w:val="auto"/>
        </w:rPr>
        <w:t xml:space="preserve">понуђач доказује </w:t>
      </w:r>
      <w:r w:rsidRPr="00E731D3">
        <w:rPr>
          <w:b/>
          <w:color w:val="auto"/>
        </w:rPr>
        <w:t>достављањем</w:t>
      </w:r>
      <w:r w:rsidRPr="00E731D3">
        <w:rPr>
          <w:color w:val="auto"/>
        </w:rPr>
        <w:t xml:space="preserve"> </w:t>
      </w:r>
      <w:r w:rsidRPr="00E731D3">
        <w:rPr>
          <w:b/>
          <w:color w:val="auto"/>
        </w:rPr>
        <w:t>Изјаве</w:t>
      </w:r>
      <w:r w:rsidRPr="00E731D3">
        <w:rPr>
          <w:color w:val="auto"/>
        </w:rPr>
        <w:t xml:space="preserve"> </w:t>
      </w:r>
      <w:r w:rsidRPr="00E731D3">
        <w:rPr>
          <w:color w:val="auto"/>
          <w:lang w:val="sr-Cyrl-CS"/>
        </w:rPr>
        <w:t>(</w:t>
      </w:r>
      <w:r w:rsidRPr="00E731D3">
        <w:rPr>
          <w:i/>
          <w:color w:val="auto"/>
          <w:lang w:val="sr-Cyrl-CS"/>
        </w:rPr>
        <w:t xml:space="preserve">Образац изјаве понуђача, дат је у поглављу </w:t>
      </w:r>
      <w:r w:rsidRPr="00E731D3">
        <w:rPr>
          <w:i/>
          <w:color w:val="auto"/>
        </w:rPr>
        <w:t>V</w:t>
      </w:r>
      <w:r w:rsidRPr="00E731D3">
        <w:rPr>
          <w:i/>
          <w:color w:val="auto"/>
          <w:lang w:val="ru-RU"/>
        </w:rPr>
        <w:t xml:space="preserve"> </w:t>
      </w:r>
      <w:r w:rsidRPr="00E731D3">
        <w:rPr>
          <w:i/>
          <w:color w:val="auto"/>
          <w:lang w:val="sr-Cyrl-CS"/>
        </w:rPr>
        <w:t>одељак 3.</w:t>
      </w:r>
      <w:r w:rsidRPr="00E731D3">
        <w:rPr>
          <w:color w:val="auto"/>
          <w:lang w:val="sr-Cyrl-CS"/>
        </w:rPr>
        <w:t xml:space="preserve">), </w:t>
      </w:r>
      <w:proofErr w:type="gramStart"/>
      <w:r w:rsidRPr="00E731D3">
        <w:rPr>
          <w:color w:val="auto"/>
        </w:rPr>
        <w:t>којом</w:t>
      </w:r>
      <w:proofErr w:type="gramEnd"/>
      <w:r w:rsidRPr="00E731D3">
        <w:rPr>
          <w:color w:val="auto"/>
        </w:rPr>
        <w:t xml:space="preserve"> под пуном материјалном и кривичном одговорношћу потврђује да испуњава услове за учешће у поступку јавне набавке из чл. 75. Закона, дефинисане овом конкурсном документацијом осим </w:t>
      </w:r>
      <w:proofErr w:type="gramStart"/>
      <w:r w:rsidRPr="00E731D3">
        <w:rPr>
          <w:color w:val="auto"/>
        </w:rPr>
        <w:t xml:space="preserve">услова </w:t>
      </w:r>
      <w:r w:rsidRPr="00E731D3">
        <w:rPr>
          <w:bCs/>
          <w:iCs/>
          <w:color w:val="auto"/>
        </w:rPr>
        <w:t xml:space="preserve"> из</w:t>
      </w:r>
      <w:proofErr w:type="gramEnd"/>
      <w:r w:rsidRPr="00E731D3">
        <w:rPr>
          <w:bCs/>
          <w:iCs/>
          <w:color w:val="auto"/>
        </w:rPr>
        <w:t xml:space="preserve"> члана 75. </w:t>
      </w:r>
      <w:proofErr w:type="gramStart"/>
      <w:r w:rsidRPr="00E731D3">
        <w:rPr>
          <w:bCs/>
          <w:iCs/>
          <w:color w:val="auto"/>
        </w:rPr>
        <w:t>став</w:t>
      </w:r>
      <w:proofErr w:type="gramEnd"/>
      <w:r w:rsidRPr="00E731D3">
        <w:rPr>
          <w:bCs/>
          <w:iCs/>
          <w:color w:val="auto"/>
        </w:rPr>
        <w:t xml:space="preserve"> 1. </w:t>
      </w:r>
      <w:proofErr w:type="gramStart"/>
      <w:r w:rsidRPr="00E731D3">
        <w:rPr>
          <w:bCs/>
          <w:iCs/>
          <w:color w:val="auto"/>
        </w:rPr>
        <w:t>тач</w:t>
      </w:r>
      <w:proofErr w:type="gramEnd"/>
      <w:r w:rsidRPr="00E731D3">
        <w:rPr>
          <w:bCs/>
          <w:iCs/>
          <w:color w:val="auto"/>
        </w:rPr>
        <w:t xml:space="preserve">. </w:t>
      </w:r>
      <w:proofErr w:type="gramStart"/>
      <w:r w:rsidRPr="00E731D3">
        <w:rPr>
          <w:bCs/>
          <w:iCs/>
          <w:color w:val="auto"/>
        </w:rPr>
        <w:t>5 )</w:t>
      </w:r>
      <w:proofErr w:type="gramEnd"/>
      <w:r w:rsidRPr="00E731D3">
        <w:rPr>
          <w:bCs/>
          <w:iCs/>
          <w:color w:val="auto"/>
        </w:rPr>
        <w:t>.</w:t>
      </w:r>
      <w:r w:rsidRPr="00E731D3">
        <w:rPr>
          <w:color w:val="auto"/>
          <w:lang w:val="sr-Cyrl-CS"/>
        </w:rPr>
        <w:t xml:space="preserve"> </w:t>
      </w:r>
    </w:p>
    <w:p w:rsidR="001A51F3" w:rsidRPr="00E731D3" w:rsidRDefault="001A51F3" w:rsidP="001A51F3">
      <w:pPr>
        <w:pStyle w:val="ListParagraph"/>
        <w:jc w:val="both"/>
        <w:rPr>
          <w:color w:val="auto"/>
        </w:rPr>
      </w:pPr>
      <w:proofErr w:type="gramStart"/>
      <w:r w:rsidRPr="00E731D3">
        <w:rPr>
          <w:color w:val="auto"/>
        </w:rPr>
        <w:t>Изјава мора да буде потписана од стране овлашћеног лица понуђача и оверена печатом.</w:t>
      </w:r>
      <w:proofErr w:type="gramEnd"/>
      <w:r w:rsidRPr="00E731D3">
        <w:rPr>
          <w:color w:val="auto"/>
        </w:rPr>
        <w:t xml:space="preserve"> </w:t>
      </w:r>
      <w:proofErr w:type="gramStart"/>
      <w:r w:rsidRPr="00E731D3">
        <w:rPr>
          <w:color w:val="auto"/>
        </w:rPr>
        <w:t>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roofErr w:type="gramEnd"/>
    </w:p>
    <w:p w:rsidR="001A51F3" w:rsidRPr="00E731D3" w:rsidRDefault="001A51F3" w:rsidP="001A51F3">
      <w:pPr>
        <w:pStyle w:val="ListParagraph"/>
        <w:jc w:val="both"/>
        <w:rPr>
          <w:color w:val="auto"/>
        </w:rPr>
      </w:pPr>
    </w:p>
    <w:p w:rsidR="001A51F3" w:rsidRPr="00E731D3" w:rsidRDefault="001A51F3" w:rsidP="001A51F3">
      <w:pPr>
        <w:pStyle w:val="ListParagraph"/>
        <w:jc w:val="both"/>
        <w:rPr>
          <w:color w:val="auto"/>
        </w:rPr>
      </w:pPr>
      <w:r w:rsidRPr="00E731D3">
        <w:rPr>
          <w:color w:val="auto"/>
        </w:rPr>
        <w:t>Испуњеност</w:t>
      </w:r>
      <w:r w:rsidRPr="00E731D3">
        <w:rPr>
          <w:b/>
          <w:color w:val="auto"/>
        </w:rPr>
        <w:t xml:space="preserve"> додатног услова</w:t>
      </w:r>
      <w:r w:rsidRPr="00E731D3">
        <w:rPr>
          <w:color w:val="auto"/>
        </w:rPr>
        <w:t xml:space="preserve"> за учешће у поступку предметне јавне набавке понуђач доказује достављањем:</w:t>
      </w:r>
    </w:p>
    <w:p w:rsidR="001A51F3" w:rsidRPr="00E731D3" w:rsidRDefault="001A51F3" w:rsidP="007661B2">
      <w:pPr>
        <w:pStyle w:val="ListParagraph"/>
        <w:numPr>
          <w:ilvl w:val="0"/>
          <w:numId w:val="44"/>
        </w:numPr>
        <w:jc w:val="both"/>
        <w:rPr>
          <w:b/>
          <w:color w:val="auto"/>
        </w:rPr>
      </w:pPr>
      <w:r w:rsidRPr="00E731D3">
        <w:rPr>
          <w:b/>
          <w:color w:val="auto"/>
        </w:rPr>
        <w:t>Обрасца потврде референце</w:t>
      </w:r>
      <w:r w:rsidRPr="00E731D3">
        <w:rPr>
          <w:b/>
          <w:color w:val="auto"/>
          <w:lang w:val="sr-Latn-CS"/>
        </w:rPr>
        <w:t xml:space="preserve"> </w:t>
      </w:r>
      <w:r w:rsidRPr="00E731D3">
        <w:rPr>
          <w:b/>
          <w:color w:val="auto"/>
        </w:rPr>
        <w:t>потписаног и овереног од стране наручиоца коме је понуђач пружио услугу.</w:t>
      </w:r>
    </w:p>
    <w:p w:rsidR="001A51F3" w:rsidRPr="00E731D3" w:rsidRDefault="001A51F3" w:rsidP="001A51F3">
      <w:pPr>
        <w:pStyle w:val="ListParagraph"/>
        <w:jc w:val="both"/>
        <w:rPr>
          <w:color w:val="auto"/>
        </w:rPr>
      </w:pPr>
      <w:proofErr w:type="gramStart"/>
      <w:r w:rsidRPr="00E731D3">
        <w:rPr>
          <w:color w:val="auto"/>
        </w:rPr>
        <w:t>Наручилац може пре доношења одлуке о додели уговора да тражи од понуђача, чија је понуда оцењена као најповољнија, да достави копију захтеваних доказа о испуњености услова, а може и да затражи на увид оригинал или оверену копију свих или појединих доказа.</w:t>
      </w:r>
      <w:proofErr w:type="gramEnd"/>
      <w:r w:rsidRPr="00E731D3">
        <w:rPr>
          <w:color w:val="auto"/>
        </w:rPr>
        <w:t xml:space="preserve"> </w:t>
      </w:r>
      <w:proofErr w:type="gramStart"/>
      <w:r w:rsidRPr="00E731D3">
        <w:rPr>
          <w:color w:val="auto"/>
        </w:rPr>
        <w:t>Наручилац доказе може да затражи и од осталих понуђача.</w:t>
      </w:r>
      <w:proofErr w:type="gramEnd"/>
    </w:p>
    <w:p w:rsidR="001A51F3" w:rsidRPr="00E731D3" w:rsidRDefault="001A51F3" w:rsidP="001A51F3">
      <w:pPr>
        <w:pStyle w:val="ListParagraph"/>
        <w:jc w:val="both"/>
        <w:rPr>
          <w:color w:val="auto"/>
        </w:rPr>
      </w:pPr>
      <w:proofErr w:type="gramStart"/>
      <w:r w:rsidRPr="00E731D3">
        <w:rPr>
          <w:color w:val="auto"/>
        </w:rPr>
        <w:t>Ако понуђач у остављеном примереном року, који не може бити краћи од 5 дана, не достави доказе, наручилац ће његову понуду одбити као неприхватљиву.</w:t>
      </w:r>
      <w:proofErr w:type="gramEnd"/>
    </w:p>
    <w:p w:rsidR="001A51F3" w:rsidRPr="00E731D3" w:rsidRDefault="001A51F3" w:rsidP="001A51F3">
      <w:pPr>
        <w:pStyle w:val="ListParagraph"/>
        <w:jc w:val="both"/>
        <w:rPr>
          <w:color w:val="auto"/>
        </w:rPr>
      </w:pPr>
    </w:p>
    <w:p w:rsidR="001A51F3" w:rsidRPr="00E731D3" w:rsidRDefault="001A51F3" w:rsidP="001A51F3">
      <w:pPr>
        <w:pStyle w:val="ListParagraph"/>
        <w:jc w:val="both"/>
        <w:rPr>
          <w:bCs/>
          <w:iCs/>
          <w:color w:val="auto"/>
        </w:rPr>
      </w:pPr>
      <w:r w:rsidRPr="00E731D3">
        <w:rPr>
          <w:b/>
          <w:bCs/>
          <w:iCs/>
          <w:color w:val="auto"/>
          <w:u w:val="single"/>
        </w:rPr>
        <w:t>Уколико понуду подноси група понуђача</w:t>
      </w:r>
      <w:r w:rsidRPr="00E731D3">
        <w:rPr>
          <w:bCs/>
          <w:iCs/>
          <w:color w:val="auto"/>
        </w:rPr>
        <w:t xml:space="preserve">, Изјава мора бити потписана од стране овлашћеног лица сваког понуђача из групе понуђача </w:t>
      </w:r>
      <w:r w:rsidR="00615756">
        <w:rPr>
          <w:bCs/>
          <w:iCs/>
          <w:color w:val="auto"/>
        </w:rPr>
        <w:t xml:space="preserve">а може бити </w:t>
      </w:r>
      <w:r w:rsidRPr="00E731D3">
        <w:rPr>
          <w:bCs/>
          <w:iCs/>
          <w:color w:val="auto"/>
        </w:rPr>
        <w:t xml:space="preserve">и оверена печатом. </w:t>
      </w:r>
    </w:p>
    <w:p w:rsidR="001A51F3" w:rsidRPr="00E731D3" w:rsidRDefault="001A51F3" w:rsidP="001A51F3">
      <w:pPr>
        <w:pStyle w:val="ListParagraph"/>
        <w:jc w:val="both"/>
        <w:rPr>
          <w:bCs/>
          <w:iCs/>
          <w:color w:val="auto"/>
        </w:rPr>
      </w:pPr>
      <w:proofErr w:type="gramStart"/>
      <w:r w:rsidRPr="00E731D3">
        <w:rPr>
          <w:b/>
          <w:bCs/>
          <w:iCs/>
          <w:color w:val="auto"/>
          <w:u w:val="single"/>
        </w:rPr>
        <w:t>Уколико понуђач подноси понуду са подизвођачем</w:t>
      </w:r>
      <w:r w:rsidRPr="00E731D3">
        <w:rPr>
          <w:bCs/>
          <w:iCs/>
          <w:color w:val="auto"/>
        </w:rPr>
        <w:t xml:space="preserve">, понуђач је дужан да достави Изјаву подизвођача </w:t>
      </w:r>
      <w:r w:rsidRPr="00E731D3">
        <w:rPr>
          <w:color w:val="auto"/>
          <w:lang w:val="sr-Cyrl-CS"/>
        </w:rPr>
        <w:t>(</w:t>
      </w:r>
      <w:r w:rsidRPr="00E731D3">
        <w:rPr>
          <w:i/>
          <w:color w:val="auto"/>
          <w:lang w:val="sr-Cyrl-CS"/>
        </w:rPr>
        <w:t>Образац изјав</w:t>
      </w:r>
      <w:r w:rsidRPr="00E731D3">
        <w:rPr>
          <w:i/>
          <w:color w:val="auto"/>
        </w:rPr>
        <w:t>е подизвођача, дат је у поглављу</w:t>
      </w:r>
      <w:r w:rsidRPr="00E731D3">
        <w:rPr>
          <w:i/>
          <w:color w:val="auto"/>
          <w:lang w:val="ru-RU"/>
        </w:rPr>
        <w:t xml:space="preserve"> </w:t>
      </w:r>
      <w:r w:rsidRPr="00E731D3">
        <w:rPr>
          <w:i/>
          <w:color w:val="auto"/>
        </w:rPr>
        <w:t>V</w:t>
      </w:r>
      <w:r w:rsidRPr="00E731D3">
        <w:rPr>
          <w:i/>
          <w:color w:val="auto"/>
          <w:lang w:val="ru-RU"/>
        </w:rPr>
        <w:t xml:space="preserve"> </w:t>
      </w:r>
      <w:r w:rsidRPr="00E731D3">
        <w:rPr>
          <w:i/>
          <w:color w:val="auto"/>
          <w:lang w:val="sr-Cyrl-CS"/>
        </w:rPr>
        <w:t>одељак 3.</w:t>
      </w:r>
      <w:r w:rsidRPr="00E731D3">
        <w:rPr>
          <w:color w:val="auto"/>
          <w:lang w:val="sr-Cyrl-CS"/>
        </w:rPr>
        <w:t>),</w:t>
      </w:r>
      <w:r w:rsidRPr="00E731D3">
        <w:rPr>
          <w:bCs/>
          <w:iCs/>
          <w:color w:val="auto"/>
        </w:rPr>
        <w:t xml:space="preserve"> потписану од стране овлашћеног лица подизвођача </w:t>
      </w:r>
      <w:r w:rsidR="00615756">
        <w:rPr>
          <w:bCs/>
          <w:iCs/>
          <w:color w:val="auto"/>
        </w:rPr>
        <w:t xml:space="preserve">а може бити и </w:t>
      </w:r>
      <w:r w:rsidR="00615756">
        <w:rPr>
          <w:color w:val="auto"/>
        </w:rPr>
        <w:t>оверена</w:t>
      </w:r>
      <w:r w:rsidRPr="00E731D3">
        <w:rPr>
          <w:color w:val="auto"/>
        </w:rPr>
        <w:t xml:space="preserve"> печатом</w:t>
      </w:r>
      <w:r w:rsidRPr="00E731D3">
        <w:rPr>
          <w:bCs/>
          <w:iCs/>
          <w:color w:val="auto"/>
        </w:rPr>
        <w:t>.</w:t>
      </w:r>
      <w:proofErr w:type="gramEnd"/>
      <w:r w:rsidRPr="00E731D3">
        <w:rPr>
          <w:bCs/>
          <w:iCs/>
          <w:color w:val="auto"/>
        </w:rPr>
        <w:t xml:space="preserve"> </w:t>
      </w:r>
    </w:p>
    <w:p w:rsidR="001A51F3" w:rsidRPr="00E731D3" w:rsidRDefault="001A51F3" w:rsidP="001A51F3">
      <w:pPr>
        <w:pStyle w:val="ListParagraph"/>
        <w:jc w:val="both"/>
        <w:rPr>
          <w:bCs/>
          <w:iCs/>
          <w:color w:val="auto"/>
        </w:rPr>
      </w:pPr>
    </w:p>
    <w:p w:rsidR="001A51F3" w:rsidRPr="00E731D3" w:rsidRDefault="001A51F3" w:rsidP="001A51F3">
      <w:pPr>
        <w:pStyle w:val="ListParagraph"/>
        <w:jc w:val="both"/>
        <w:rPr>
          <w:bCs/>
          <w:iCs/>
          <w:color w:val="auto"/>
        </w:rPr>
      </w:pPr>
      <w:proofErr w:type="gramStart"/>
      <w:r w:rsidRPr="00E731D3">
        <w:rPr>
          <w:color w:val="auto"/>
        </w:rPr>
        <w:t>Понуђач није дужан да доставља на увид доказе који су јавно доступни на интернет страницама надлежних органа (извод из АПР-а).</w:t>
      </w:r>
      <w:proofErr w:type="gramEnd"/>
      <w:r w:rsidRPr="00E731D3">
        <w:rPr>
          <w:color w:val="auto"/>
        </w:rPr>
        <w:t xml:space="preserve"> </w:t>
      </w:r>
      <w:proofErr w:type="gramStart"/>
      <w:r w:rsidRPr="00E731D3">
        <w:rPr>
          <w:color w:val="auto"/>
        </w:rPr>
        <w:t>Наручилац неће одбити понуду као неприхватљиву, уколико не садржи доказ одређен Законом као и овом конкурсном документацијом ако понуђач наведе у понуди интернет страницу на којој су подаци који су тражени у оквиру услова јавно доступни.</w:t>
      </w:r>
      <w:proofErr w:type="gramEnd"/>
      <w:r w:rsidRPr="00E731D3">
        <w:rPr>
          <w:color w:val="auto"/>
        </w:rPr>
        <w:t xml:space="preserve"> </w:t>
      </w:r>
      <w:proofErr w:type="gramStart"/>
      <w:r w:rsidRPr="00E731D3">
        <w:rPr>
          <w:color w:val="auto"/>
        </w:rPr>
        <w:t>Лице уписано у Регистар понуђача у складу са чланом 78.</w:t>
      </w:r>
      <w:proofErr w:type="gramEnd"/>
      <w:r w:rsidRPr="00E731D3">
        <w:rPr>
          <w:color w:val="auto"/>
        </w:rPr>
        <w:t xml:space="preserve"> </w:t>
      </w:r>
      <w:proofErr w:type="gramStart"/>
      <w:r w:rsidRPr="00E731D3">
        <w:rPr>
          <w:color w:val="auto"/>
        </w:rPr>
        <w:t>ЗЈН-а, није дужно да приликом подношења понуде доказује испуњеност обавезних услова при чему наведено не важи за важећу дозволу ако је предвиђена посебним прописом.</w:t>
      </w:r>
      <w:proofErr w:type="gramEnd"/>
    </w:p>
    <w:p w:rsidR="001A51F3" w:rsidRPr="00E731D3" w:rsidRDefault="001A51F3" w:rsidP="001A51F3">
      <w:pPr>
        <w:pStyle w:val="ListParagraph"/>
        <w:jc w:val="both"/>
        <w:rPr>
          <w:color w:val="auto"/>
        </w:rPr>
      </w:pPr>
    </w:p>
    <w:p w:rsidR="001A51F3" w:rsidRPr="00E731D3" w:rsidRDefault="001A51F3" w:rsidP="001A51F3">
      <w:pPr>
        <w:pStyle w:val="ListParagraph"/>
        <w:jc w:val="both"/>
        <w:rPr>
          <w:rFonts w:eastAsia="TimesNewRomanPSMT"/>
          <w:bCs/>
          <w:color w:val="auto"/>
        </w:rPr>
      </w:pPr>
      <w:proofErr w:type="gramStart"/>
      <w:r w:rsidRPr="00E731D3">
        <w:rPr>
          <w:color w:val="auto"/>
        </w:rPr>
        <w:t>Понуђач је дужан</w:t>
      </w:r>
      <w:r w:rsidRPr="00E731D3">
        <w:rPr>
          <w:rFonts w:eastAsia="TimesNewRomanPSMT"/>
          <w:bCs/>
          <w:color w:val="auto"/>
        </w:rPr>
        <w:t xml:space="preserve">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1A51F3" w:rsidRPr="00E731D3" w:rsidRDefault="001A51F3" w:rsidP="001A51F3">
      <w:pPr>
        <w:pStyle w:val="ListParagraph"/>
        <w:jc w:val="both"/>
        <w:rPr>
          <w:rFonts w:eastAsia="TimesNewRomanPSMT"/>
          <w:bCs/>
          <w:color w:val="auto"/>
        </w:rPr>
      </w:pPr>
      <w:r w:rsidRPr="00E731D3">
        <w:rPr>
          <w:rFonts w:eastAsia="TimesNewRomanPSMT"/>
          <w:bCs/>
          <w:color w:val="auto"/>
        </w:rPr>
        <w:br w:type="page"/>
      </w:r>
    </w:p>
    <w:p w:rsidR="001A51F3" w:rsidRPr="00E731D3" w:rsidRDefault="001A51F3" w:rsidP="001A51F3">
      <w:pPr>
        <w:pStyle w:val="ListParagraph"/>
        <w:shd w:val="clear" w:color="auto" w:fill="C6D9F1"/>
        <w:ind w:left="360"/>
        <w:jc w:val="center"/>
        <w:rPr>
          <w:bCs/>
          <w:iCs/>
          <w:color w:val="auto"/>
        </w:rPr>
      </w:pPr>
      <w:r w:rsidRPr="00E731D3">
        <w:rPr>
          <w:b/>
          <w:bCs/>
          <w:i/>
          <w:iCs/>
          <w:color w:val="auto"/>
          <w:lang w:val="ru-RU"/>
        </w:rPr>
        <w:lastRenderedPageBreak/>
        <w:t>3.</w:t>
      </w:r>
      <w:r w:rsidRPr="00E731D3">
        <w:rPr>
          <w:b/>
          <w:bCs/>
          <w:i/>
          <w:iCs/>
          <w:color w:val="auto"/>
        </w:rPr>
        <w:t xml:space="preserve"> </w:t>
      </w:r>
      <w:proofErr w:type="gramStart"/>
      <w:r w:rsidRPr="00E731D3">
        <w:rPr>
          <w:b/>
          <w:bCs/>
          <w:i/>
          <w:iCs/>
          <w:color w:val="auto"/>
        </w:rPr>
        <w:t>ОБРАЗАЦ ИЗЈАВЕ О ИСПУЊАВАЊУ УСЛОВА ИЗ ЧЛ.</w:t>
      </w:r>
      <w:proofErr w:type="gramEnd"/>
      <w:r w:rsidRPr="00E731D3">
        <w:rPr>
          <w:b/>
          <w:bCs/>
          <w:i/>
          <w:iCs/>
          <w:color w:val="auto"/>
        </w:rPr>
        <w:t xml:space="preserve"> 75.  ЗАКОНА</w:t>
      </w:r>
    </w:p>
    <w:p w:rsidR="001A51F3" w:rsidRPr="00E731D3" w:rsidRDefault="001A51F3" w:rsidP="001A51F3">
      <w:pPr>
        <w:pStyle w:val="ListParagraph"/>
        <w:shd w:val="clear" w:color="auto" w:fill="C6D9F1"/>
        <w:ind w:left="360"/>
        <w:jc w:val="center"/>
        <w:rPr>
          <w:bCs/>
          <w:iCs/>
          <w:color w:val="auto"/>
        </w:rPr>
      </w:pPr>
    </w:p>
    <w:p w:rsidR="001A51F3" w:rsidRPr="00E731D3" w:rsidRDefault="001A51F3" w:rsidP="001A51F3">
      <w:pPr>
        <w:jc w:val="center"/>
        <w:rPr>
          <w:rFonts w:ascii="Times New Roman" w:hAnsi="Times New Roman"/>
          <w:b/>
          <w:bCs/>
        </w:rPr>
      </w:pPr>
    </w:p>
    <w:p w:rsidR="001A51F3" w:rsidRPr="00E731D3" w:rsidRDefault="001A51F3" w:rsidP="001A51F3">
      <w:pPr>
        <w:jc w:val="center"/>
        <w:rPr>
          <w:rFonts w:ascii="Times New Roman" w:hAnsi="Times New Roman"/>
          <w:b/>
          <w:bCs/>
        </w:rPr>
      </w:pPr>
      <w:r w:rsidRPr="00E731D3">
        <w:rPr>
          <w:rFonts w:ascii="Times New Roman" w:hAnsi="Times New Roman"/>
          <w:b/>
          <w:bCs/>
        </w:rPr>
        <w:t>ИЗЈАВА ПОНУЂАЧА</w:t>
      </w:r>
    </w:p>
    <w:p w:rsidR="001A51F3" w:rsidRPr="00E731D3" w:rsidRDefault="001A51F3" w:rsidP="001A51F3">
      <w:pPr>
        <w:jc w:val="center"/>
        <w:rPr>
          <w:rFonts w:ascii="Times New Roman" w:hAnsi="Times New Roman"/>
          <w:b/>
          <w:bCs/>
        </w:rPr>
      </w:pPr>
      <w:proofErr w:type="gramStart"/>
      <w:r w:rsidRPr="00E731D3">
        <w:rPr>
          <w:rFonts w:ascii="Times New Roman" w:hAnsi="Times New Roman"/>
          <w:b/>
          <w:bCs/>
        </w:rPr>
        <w:t>О ИСПУЊАВАЊУ УСЛОВА ИЗ ЧЛ.</w:t>
      </w:r>
      <w:proofErr w:type="gramEnd"/>
      <w:r w:rsidRPr="00E731D3">
        <w:rPr>
          <w:rFonts w:ascii="Times New Roman" w:hAnsi="Times New Roman"/>
          <w:b/>
          <w:bCs/>
        </w:rPr>
        <w:t xml:space="preserve"> 75.  ЗАКОНА У ПОСТУПКУ ЈАВНЕ</w:t>
      </w:r>
    </w:p>
    <w:p w:rsidR="001A51F3" w:rsidRPr="00E731D3" w:rsidRDefault="001A51F3" w:rsidP="001A51F3">
      <w:pPr>
        <w:jc w:val="center"/>
        <w:rPr>
          <w:rFonts w:ascii="Times New Roman" w:hAnsi="Times New Roman"/>
          <w:b/>
          <w:bCs/>
        </w:rPr>
      </w:pPr>
      <w:r w:rsidRPr="00E731D3">
        <w:rPr>
          <w:rFonts w:ascii="Times New Roman" w:hAnsi="Times New Roman"/>
          <w:b/>
          <w:bCs/>
        </w:rPr>
        <w:t>НАБАВКЕ МАЛЕ ВРЕДНОСТИ</w:t>
      </w:r>
    </w:p>
    <w:p w:rsidR="001A51F3" w:rsidRPr="00E731D3" w:rsidRDefault="001A51F3" w:rsidP="007661B2">
      <w:pPr>
        <w:rPr>
          <w:rFonts w:ascii="Times New Roman" w:hAnsi="Times New Roman"/>
          <w:b/>
          <w:bCs/>
        </w:rPr>
      </w:pPr>
    </w:p>
    <w:p w:rsidR="001A51F3" w:rsidRPr="00E731D3" w:rsidRDefault="001A51F3" w:rsidP="001A51F3">
      <w:pPr>
        <w:jc w:val="both"/>
        <w:rPr>
          <w:rFonts w:ascii="Times New Roman" w:hAnsi="Times New Roman"/>
        </w:rPr>
      </w:pPr>
      <w:proofErr w:type="gramStart"/>
      <w:r w:rsidRPr="00E731D3">
        <w:rPr>
          <w:rFonts w:ascii="Times New Roman" w:hAnsi="Times New Roman"/>
        </w:rPr>
        <w:t>У складу са чланом 77.</w:t>
      </w:r>
      <w:proofErr w:type="gramEnd"/>
      <w:r w:rsidRPr="00E731D3">
        <w:rPr>
          <w:rFonts w:ascii="Times New Roman" w:hAnsi="Times New Roman"/>
        </w:rPr>
        <w:t xml:space="preserve"> </w:t>
      </w:r>
      <w:proofErr w:type="gramStart"/>
      <w:r w:rsidRPr="00E731D3">
        <w:rPr>
          <w:rFonts w:ascii="Times New Roman" w:hAnsi="Times New Roman"/>
        </w:rPr>
        <w:t>став</w:t>
      </w:r>
      <w:proofErr w:type="gramEnd"/>
      <w:r w:rsidRPr="00E731D3">
        <w:rPr>
          <w:rFonts w:ascii="Times New Roman" w:hAnsi="Times New Roman"/>
        </w:rPr>
        <w:t xml:space="preserve"> 4. Закона, под пуном материјалном и кривичном одговорношћу, </w:t>
      </w:r>
      <w:r w:rsidRPr="00E731D3">
        <w:rPr>
          <w:rFonts w:ascii="Times New Roman" w:hAnsi="Times New Roman"/>
          <w:lang w:val="sr-Cyrl-CS"/>
        </w:rPr>
        <w:t xml:space="preserve">као заступник понуђача, </w:t>
      </w:r>
      <w:r w:rsidRPr="00E731D3">
        <w:rPr>
          <w:rFonts w:ascii="Times New Roman" w:hAnsi="Times New Roman"/>
        </w:rPr>
        <w:t>дајем следећу</w:t>
      </w:r>
    </w:p>
    <w:p w:rsidR="001A51F3" w:rsidRPr="00E731D3" w:rsidRDefault="001A51F3" w:rsidP="001A51F3">
      <w:pPr>
        <w:jc w:val="both"/>
        <w:rPr>
          <w:rFonts w:ascii="Times New Roman" w:hAnsi="Times New Roman"/>
        </w:rPr>
      </w:pPr>
      <w:r w:rsidRPr="00E731D3">
        <w:rPr>
          <w:rFonts w:ascii="Times New Roman" w:hAnsi="Times New Roman"/>
        </w:rPr>
        <w:tab/>
      </w:r>
      <w:r w:rsidRPr="00E731D3">
        <w:rPr>
          <w:rFonts w:ascii="Times New Roman" w:hAnsi="Times New Roman"/>
        </w:rPr>
        <w:tab/>
      </w:r>
      <w:r w:rsidRPr="00E731D3">
        <w:rPr>
          <w:rFonts w:ascii="Times New Roman" w:hAnsi="Times New Roman"/>
        </w:rPr>
        <w:tab/>
      </w:r>
      <w:r w:rsidRPr="00E731D3">
        <w:rPr>
          <w:rFonts w:ascii="Times New Roman" w:hAnsi="Times New Roman"/>
        </w:rPr>
        <w:tab/>
      </w:r>
    </w:p>
    <w:p w:rsidR="001A51F3" w:rsidRPr="00E731D3" w:rsidRDefault="001A51F3" w:rsidP="001A51F3">
      <w:pPr>
        <w:jc w:val="both"/>
        <w:rPr>
          <w:rFonts w:ascii="Times New Roman" w:hAnsi="Times New Roman"/>
        </w:rPr>
      </w:pPr>
    </w:p>
    <w:p w:rsidR="001A51F3" w:rsidRPr="00E731D3" w:rsidRDefault="001A51F3" w:rsidP="001A51F3">
      <w:pPr>
        <w:jc w:val="center"/>
        <w:rPr>
          <w:rFonts w:ascii="Times New Roman" w:hAnsi="Times New Roman"/>
          <w:b/>
        </w:rPr>
      </w:pPr>
      <w:r w:rsidRPr="00E731D3">
        <w:rPr>
          <w:rFonts w:ascii="Times New Roman" w:hAnsi="Times New Roman"/>
          <w:b/>
        </w:rPr>
        <w:t>И З Ј А В У</w:t>
      </w:r>
    </w:p>
    <w:p w:rsidR="001A51F3" w:rsidRPr="00E731D3" w:rsidRDefault="001A51F3" w:rsidP="001A51F3">
      <w:pPr>
        <w:jc w:val="center"/>
        <w:rPr>
          <w:rFonts w:ascii="Times New Roman" w:hAnsi="Times New Roman"/>
        </w:rPr>
      </w:pPr>
    </w:p>
    <w:p w:rsidR="001A51F3" w:rsidRPr="00E731D3" w:rsidRDefault="001A51F3" w:rsidP="001A51F3">
      <w:pPr>
        <w:jc w:val="both"/>
        <w:rPr>
          <w:rFonts w:ascii="Times New Roman" w:hAnsi="Times New Roman"/>
          <w:iCs/>
          <w:lang w:val="sr-Cyrl-CS"/>
        </w:rPr>
      </w:pPr>
      <w:r w:rsidRPr="00E731D3">
        <w:rPr>
          <w:rFonts w:ascii="Times New Roman" w:hAnsi="Times New Roman"/>
          <w:lang w:val="sr-Cyrl-CS"/>
        </w:rPr>
        <w:t>П</w:t>
      </w:r>
      <w:r w:rsidRPr="00E731D3">
        <w:rPr>
          <w:rFonts w:ascii="Times New Roman" w:hAnsi="Times New Roman"/>
        </w:rPr>
        <w:t xml:space="preserve">онуђач </w:t>
      </w:r>
      <w:r w:rsidRPr="00E731D3">
        <w:rPr>
          <w:rFonts w:ascii="Times New Roman" w:hAnsi="Times New Roman"/>
          <w:i/>
        </w:rPr>
        <w:t xml:space="preserve"> _____________________________________________</w:t>
      </w:r>
      <w:r w:rsidRPr="00E731D3">
        <w:rPr>
          <w:rFonts w:ascii="Times New Roman" w:hAnsi="Times New Roman"/>
          <w:i/>
          <w:iCs/>
        </w:rPr>
        <w:t>[</w:t>
      </w:r>
      <w:r w:rsidRPr="00E731D3">
        <w:rPr>
          <w:rFonts w:ascii="Times New Roman" w:hAnsi="Times New Roman"/>
          <w:i/>
        </w:rPr>
        <w:t>навести назив понуђача</w:t>
      </w:r>
      <w:r w:rsidRPr="00E731D3">
        <w:rPr>
          <w:rFonts w:ascii="Times New Roman" w:hAnsi="Times New Roman"/>
          <w:i/>
          <w:iCs/>
        </w:rPr>
        <w:t>]</w:t>
      </w:r>
      <w:r w:rsidRPr="00E731D3">
        <w:rPr>
          <w:rFonts w:ascii="Times New Roman" w:hAnsi="Times New Roman"/>
          <w:i/>
          <w:lang w:val="sr-Cyrl-CS"/>
        </w:rPr>
        <w:t xml:space="preserve"> </w:t>
      </w:r>
      <w:r w:rsidRPr="00E731D3">
        <w:rPr>
          <w:rFonts w:ascii="Times New Roman" w:hAnsi="Times New Roman"/>
        </w:rPr>
        <w:t xml:space="preserve">у поступку јавне набавке мале вредности </w:t>
      </w:r>
      <w:r w:rsidRPr="00E731D3">
        <w:rPr>
          <w:rFonts w:ascii="Times New Roman" w:hAnsi="Times New Roman"/>
          <w:sz w:val="22"/>
          <w:szCs w:val="22"/>
        </w:rPr>
        <w:t xml:space="preserve">услуга  </w:t>
      </w:r>
      <w:r w:rsidRPr="00E731D3">
        <w:rPr>
          <w:rFonts w:ascii="Times New Roman" w:hAnsi="Times New Roman"/>
          <w:b/>
        </w:rPr>
        <w:t xml:space="preserve">Сервисирања, поправке и одржавања медицинске  и лабораторијске опреме </w:t>
      </w:r>
      <w:r w:rsidRPr="00E731D3">
        <w:rPr>
          <w:rFonts w:ascii="Times New Roman" w:hAnsi="Times New Roman"/>
          <w:lang w:val="sr-Cyrl-CS"/>
        </w:rPr>
        <w:t>редни број ЈН</w:t>
      </w:r>
      <w:r w:rsidRPr="00E731D3">
        <w:rPr>
          <w:rFonts w:ascii="Times New Roman" w:hAnsi="Times New Roman"/>
        </w:rPr>
        <w:t xml:space="preserve">МВ </w:t>
      </w:r>
      <w:r w:rsidRPr="00E731D3">
        <w:rPr>
          <w:rFonts w:ascii="Times New Roman" w:hAnsi="Times New Roman"/>
          <w:lang w:val="sr-Cyrl-CS"/>
        </w:rPr>
        <w:t xml:space="preserve"> </w:t>
      </w:r>
      <w:r w:rsidRPr="00E731D3">
        <w:rPr>
          <w:rFonts w:ascii="Times New Roman" w:hAnsi="Times New Roman"/>
        </w:rPr>
        <w:t>4</w:t>
      </w:r>
      <w:r w:rsidR="007661B2" w:rsidRPr="00E731D3">
        <w:rPr>
          <w:rFonts w:ascii="Times New Roman" w:hAnsi="Times New Roman"/>
        </w:rPr>
        <w:t>-2</w:t>
      </w:r>
      <w:r w:rsidRPr="00E731D3">
        <w:rPr>
          <w:rFonts w:ascii="Times New Roman" w:hAnsi="Times New Roman"/>
        </w:rPr>
        <w:t xml:space="preserve">/2019 испуњава све услове из чл. 75. </w:t>
      </w:r>
      <w:proofErr w:type="gramStart"/>
      <w:r w:rsidRPr="00E731D3">
        <w:rPr>
          <w:rFonts w:ascii="Times New Roman" w:hAnsi="Times New Roman"/>
        </w:rPr>
        <w:t>и</w:t>
      </w:r>
      <w:proofErr w:type="gramEnd"/>
      <w:r w:rsidRPr="00E731D3">
        <w:rPr>
          <w:rFonts w:ascii="Times New Roman" w:hAnsi="Times New Roman"/>
        </w:rPr>
        <w:t xml:space="preserve"> 76 Закона, односно услове дефинисане конкурсном документацијом</w:t>
      </w:r>
      <w:r w:rsidRPr="00E731D3">
        <w:rPr>
          <w:rFonts w:ascii="Times New Roman" w:hAnsi="Times New Roman"/>
          <w:lang w:val="ru-RU"/>
        </w:rPr>
        <w:t xml:space="preserve"> </w:t>
      </w:r>
      <w:r w:rsidRPr="00E731D3">
        <w:rPr>
          <w:rFonts w:ascii="Times New Roman" w:hAnsi="Times New Roman"/>
        </w:rPr>
        <w:t>за предметну јавну набавку</w:t>
      </w:r>
      <w:r w:rsidRPr="00E731D3">
        <w:rPr>
          <w:rFonts w:ascii="Times New Roman" w:hAnsi="Times New Roman"/>
          <w:lang w:val="sr-Cyrl-CS"/>
        </w:rPr>
        <w:t>,</w:t>
      </w:r>
      <w:r w:rsidRPr="00E731D3">
        <w:rPr>
          <w:rFonts w:ascii="Times New Roman" w:hAnsi="Times New Roman"/>
        </w:rPr>
        <w:t xml:space="preserve"> и то:</w:t>
      </w:r>
    </w:p>
    <w:p w:rsidR="001A51F3" w:rsidRPr="00E731D3" w:rsidRDefault="001A51F3" w:rsidP="001A51F3">
      <w:pPr>
        <w:pStyle w:val="ListParagraph"/>
        <w:numPr>
          <w:ilvl w:val="0"/>
          <w:numId w:val="6"/>
        </w:numPr>
        <w:jc w:val="both"/>
        <w:rPr>
          <w:iCs/>
          <w:color w:val="auto"/>
          <w:lang w:val="sr-Cyrl-CS"/>
        </w:rPr>
      </w:pPr>
      <w:r w:rsidRPr="00E731D3">
        <w:rPr>
          <w:iCs/>
          <w:color w:val="auto"/>
          <w:lang w:val="sr-Cyrl-CS"/>
        </w:rPr>
        <w:t>Понуђач је р</w:t>
      </w:r>
      <w:r w:rsidRPr="00E731D3">
        <w:rPr>
          <w:iCs/>
          <w:color w:val="auto"/>
        </w:rPr>
        <w:t>егистрован код надлежног органа, односно уписан у одговарајући регистар;</w:t>
      </w:r>
    </w:p>
    <w:p w:rsidR="001A51F3" w:rsidRPr="00E731D3" w:rsidRDefault="001A51F3" w:rsidP="001A51F3">
      <w:pPr>
        <w:pStyle w:val="ListParagraph"/>
        <w:numPr>
          <w:ilvl w:val="0"/>
          <w:numId w:val="6"/>
        </w:numPr>
        <w:jc w:val="both"/>
        <w:rPr>
          <w:bCs/>
          <w:iCs/>
          <w:color w:val="auto"/>
          <w:lang w:val="sr-Cyrl-CS"/>
        </w:rPr>
      </w:pPr>
      <w:r w:rsidRPr="00E731D3">
        <w:rPr>
          <w:iCs/>
          <w:color w:val="auto"/>
          <w:lang w:val="sr-Cyrl-CS"/>
        </w:rPr>
        <w:t xml:space="preserve">Понуђач и његов </w:t>
      </w:r>
      <w:r w:rsidRPr="00E731D3">
        <w:rPr>
          <w:iCs/>
          <w:color w:val="auto"/>
        </w:rPr>
        <w:t xml:space="preserve">законски </w:t>
      </w:r>
      <w:r w:rsidRPr="00E731D3">
        <w:rPr>
          <w:color w:val="auto"/>
        </w:rPr>
        <w:t>заступник нис</w:t>
      </w:r>
      <w:r w:rsidRPr="00E731D3">
        <w:rPr>
          <w:color w:val="auto"/>
          <w:lang w:val="sr-Cyrl-CS"/>
        </w:rPr>
        <w:t>у</w:t>
      </w:r>
      <w:r w:rsidRPr="00E731D3">
        <w:rPr>
          <w:color w:val="auto"/>
        </w:rPr>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sidRPr="00E731D3">
        <w:rPr>
          <w:color w:val="auto"/>
          <w:lang w:val="sr-Cyrl-CS"/>
        </w:rPr>
        <w:t>к</w:t>
      </w:r>
      <w:r w:rsidRPr="00E731D3">
        <w:rPr>
          <w:color w:val="auto"/>
        </w:rPr>
        <w:t>ривично дело преваре;</w:t>
      </w:r>
    </w:p>
    <w:p w:rsidR="001A51F3" w:rsidRPr="00E731D3" w:rsidRDefault="001A51F3" w:rsidP="001A51F3">
      <w:pPr>
        <w:pStyle w:val="ListParagraph"/>
        <w:numPr>
          <w:ilvl w:val="0"/>
          <w:numId w:val="6"/>
        </w:numPr>
        <w:jc w:val="both"/>
        <w:rPr>
          <w:color w:val="auto"/>
          <w:lang w:val="sr-Cyrl-CS"/>
        </w:rPr>
      </w:pPr>
      <w:r w:rsidRPr="00E731D3">
        <w:rPr>
          <w:bCs/>
          <w:iCs/>
          <w:color w:val="auto"/>
          <w:lang w:val="sr-Cyrl-CS"/>
        </w:rPr>
        <w:t>Понуђач је и</w:t>
      </w:r>
      <w:r w:rsidRPr="00E731D3">
        <w:rPr>
          <w:bCs/>
          <w:iCs/>
          <w:color w:val="auto"/>
        </w:rPr>
        <w:t xml:space="preserve">змирио </w:t>
      </w:r>
      <w:r w:rsidRPr="00E731D3">
        <w:rPr>
          <w:color w:val="auto"/>
        </w:rPr>
        <w:t>доспеле порезе, доприносе и друге јавне дажбине у складу са прописима Републике Србије (</w:t>
      </w:r>
      <w:r w:rsidRPr="00E731D3">
        <w:rPr>
          <w:i/>
          <w:color w:val="auto"/>
        </w:rPr>
        <w:t>или стране државе када има седиште на њеној територији);</w:t>
      </w:r>
    </w:p>
    <w:p w:rsidR="001A51F3" w:rsidRPr="00E731D3" w:rsidRDefault="001A51F3" w:rsidP="001A51F3">
      <w:pPr>
        <w:pStyle w:val="ListParagraph"/>
        <w:ind w:left="1080"/>
        <w:jc w:val="both"/>
        <w:rPr>
          <w:rFonts w:eastAsia="Calibri"/>
          <w:color w:val="auto"/>
          <w:sz w:val="22"/>
          <w:szCs w:val="22"/>
          <w:lang w:eastAsia="en-US"/>
        </w:rPr>
      </w:pPr>
      <w:r w:rsidRPr="00E731D3">
        <w:rPr>
          <w:color w:val="auto"/>
        </w:rPr>
        <w:t xml:space="preserve">4) </w:t>
      </w:r>
      <w:r w:rsidRPr="00E731D3">
        <w:rPr>
          <w:color w:val="auto"/>
          <w:lang w:val="sr-Cyrl-CS"/>
        </w:rPr>
        <w:t>Понуђач је п</w:t>
      </w:r>
      <w:r w:rsidRPr="00E731D3">
        <w:rPr>
          <w:color w:val="auto"/>
        </w:rPr>
        <w:t>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r w:rsidRPr="00E731D3">
        <w:rPr>
          <w:color w:val="auto"/>
          <w:lang w:val="sr-Cyrl-CS"/>
        </w:rPr>
        <w:t xml:space="preserve"> </w:t>
      </w:r>
      <w:r w:rsidRPr="00E731D3">
        <w:rPr>
          <w:i/>
          <w:iCs/>
          <w:color w:val="auto"/>
          <w:lang w:val="sr-Cyrl-CS"/>
        </w:rPr>
        <w:t>(чл. 75. ст. 2. Закона)</w:t>
      </w:r>
      <w:r w:rsidRPr="00E731D3">
        <w:rPr>
          <w:rFonts w:eastAsia="Calibri"/>
          <w:color w:val="auto"/>
          <w:sz w:val="22"/>
          <w:szCs w:val="22"/>
          <w:lang w:eastAsia="en-US"/>
        </w:rPr>
        <w:t xml:space="preserve"> </w:t>
      </w:r>
    </w:p>
    <w:p w:rsidR="001A51F3" w:rsidRPr="00E731D3" w:rsidRDefault="001A51F3" w:rsidP="001A51F3">
      <w:pPr>
        <w:pStyle w:val="ListParagraph"/>
        <w:ind w:left="1080"/>
        <w:jc w:val="both"/>
        <w:rPr>
          <w:rFonts w:eastAsia="Calibri"/>
          <w:color w:val="auto"/>
          <w:sz w:val="22"/>
          <w:szCs w:val="22"/>
          <w:lang w:eastAsia="en-US"/>
        </w:rPr>
      </w:pPr>
    </w:p>
    <w:p w:rsidR="001A51F3" w:rsidRPr="00E731D3" w:rsidRDefault="001A51F3" w:rsidP="001A51F3">
      <w:pPr>
        <w:pStyle w:val="ListParagraph"/>
        <w:ind w:left="1080"/>
        <w:jc w:val="both"/>
        <w:rPr>
          <w:rFonts w:eastAsia="Calibri"/>
          <w:color w:val="auto"/>
          <w:sz w:val="22"/>
          <w:szCs w:val="22"/>
          <w:lang w:eastAsia="en-US"/>
        </w:rPr>
      </w:pPr>
    </w:p>
    <w:p w:rsidR="001A51F3" w:rsidRPr="00E731D3" w:rsidRDefault="001A51F3" w:rsidP="001A51F3">
      <w:pPr>
        <w:pStyle w:val="ListParagraph"/>
        <w:ind w:left="1080"/>
        <w:jc w:val="both"/>
        <w:rPr>
          <w:rFonts w:eastAsia="Calibri"/>
          <w:color w:val="auto"/>
          <w:sz w:val="22"/>
          <w:szCs w:val="22"/>
          <w:lang w:eastAsia="en-US"/>
        </w:rPr>
      </w:pPr>
    </w:p>
    <w:p w:rsidR="001A51F3" w:rsidRPr="00E731D3" w:rsidRDefault="001A51F3" w:rsidP="001A51F3">
      <w:pPr>
        <w:pStyle w:val="ListParagraph"/>
        <w:ind w:left="1080"/>
        <w:jc w:val="both"/>
        <w:rPr>
          <w:rFonts w:eastAsia="Calibri"/>
          <w:color w:val="auto"/>
          <w:lang w:val="sr-Latn-CS" w:eastAsia="en-US"/>
        </w:rPr>
      </w:pPr>
    </w:p>
    <w:p w:rsidR="001A51F3" w:rsidRPr="00E731D3" w:rsidRDefault="001A51F3" w:rsidP="001A51F3">
      <w:pPr>
        <w:pStyle w:val="ListParagraph"/>
        <w:suppressAutoHyphens w:val="0"/>
        <w:spacing w:after="200" w:line="276" w:lineRule="auto"/>
        <w:ind w:left="0"/>
        <w:contextualSpacing/>
        <w:jc w:val="both"/>
        <w:rPr>
          <w:rFonts w:eastAsia="Calibri"/>
          <w:color w:val="auto"/>
          <w:sz w:val="22"/>
          <w:szCs w:val="22"/>
          <w:lang w:eastAsia="en-US"/>
        </w:rPr>
      </w:pPr>
    </w:p>
    <w:p w:rsidR="001A51F3" w:rsidRPr="00E731D3" w:rsidRDefault="001A51F3" w:rsidP="001A51F3">
      <w:pPr>
        <w:pStyle w:val="ListParagraph"/>
        <w:ind w:left="0"/>
        <w:jc w:val="both"/>
        <w:rPr>
          <w:iCs/>
          <w:color w:val="auto"/>
        </w:rPr>
      </w:pPr>
    </w:p>
    <w:p w:rsidR="001A51F3" w:rsidRPr="00E731D3" w:rsidRDefault="001A51F3" w:rsidP="001A51F3">
      <w:pPr>
        <w:jc w:val="both"/>
        <w:rPr>
          <w:rFonts w:ascii="Times New Roman" w:hAnsi="Times New Roman"/>
          <w:i/>
          <w:lang w:val="sr-Cyrl-CS"/>
        </w:rPr>
      </w:pPr>
    </w:p>
    <w:p w:rsidR="001A51F3" w:rsidRPr="00E731D3" w:rsidRDefault="001A51F3" w:rsidP="001A51F3">
      <w:pPr>
        <w:rPr>
          <w:rFonts w:ascii="Times New Roman" w:hAnsi="Times New Roman"/>
        </w:rPr>
      </w:pPr>
      <w:r w:rsidRPr="00E731D3">
        <w:rPr>
          <w:rFonts w:ascii="Times New Roman" w:hAnsi="Times New Roman"/>
        </w:rPr>
        <w:t>Место</w:t>
      </w:r>
      <w:proofErr w:type="gramStart"/>
      <w:r w:rsidRPr="00E731D3">
        <w:rPr>
          <w:rFonts w:ascii="Times New Roman" w:hAnsi="Times New Roman"/>
        </w:rPr>
        <w:t>:_</w:t>
      </w:r>
      <w:proofErr w:type="gramEnd"/>
      <w:r w:rsidRPr="00E731D3">
        <w:rPr>
          <w:rFonts w:ascii="Times New Roman" w:hAnsi="Times New Roman"/>
        </w:rPr>
        <w:t>____________                                                            Понуђач:</w:t>
      </w:r>
    </w:p>
    <w:p w:rsidR="001A51F3" w:rsidRPr="00E731D3" w:rsidRDefault="001A51F3" w:rsidP="001A51F3">
      <w:pPr>
        <w:rPr>
          <w:rFonts w:ascii="Times New Roman" w:hAnsi="Times New Roman"/>
          <w:b/>
          <w:bCs/>
          <w:i/>
        </w:rPr>
      </w:pPr>
      <w:r w:rsidRPr="00E731D3">
        <w:rPr>
          <w:rFonts w:ascii="Times New Roman" w:hAnsi="Times New Roman"/>
        </w:rPr>
        <w:t>Датум</w:t>
      </w:r>
      <w:proofErr w:type="gramStart"/>
      <w:r w:rsidRPr="00E731D3">
        <w:rPr>
          <w:rFonts w:ascii="Times New Roman" w:hAnsi="Times New Roman"/>
        </w:rPr>
        <w:t>:_</w:t>
      </w:r>
      <w:proofErr w:type="gramEnd"/>
      <w:r w:rsidRPr="00E731D3">
        <w:rPr>
          <w:rFonts w:ascii="Times New Roman" w:hAnsi="Times New Roman"/>
        </w:rPr>
        <w:t xml:space="preserve">____________                         М.П.                     _____________________                                                        </w:t>
      </w:r>
    </w:p>
    <w:p w:rsidR="001A51F3" w:rsidRPr="00E731D3" w:rsidRDefault="001A51F3" w:rsidP="001A51F3">
      <w:pPr>
        <w:pStyle w:val="BodyText2"/>
        <w:spacing w:line="100" w:lineRule="atLeast"/>
        <w:jc w:val="both"/>
        <w:rPr>
          <w:rFonts w:ascii="Times New Roman" w:hAnsi="Times New Roman"/>
          <w:b w:val="0"/>
          <w:bCs w:val="0"/>
          <w:i/>
        </w:rPr>
      </w:pPr>
    </w:p>
    <w:p w:rsidR="001A51F3" w:rsidRPr="00E731D3" w:rsidRDefault="001A51F3" w:rsidP="001A51F3">
      <w:pPr>
        <w:pStyle w:val="ListParagraph"/>
        <w:ind w:left="0"/>
        <w:jc w:val="both"/>
        <w:rPr>
          <w:bCs/>
          <w:i/>
          <w:iCs/>
          <w:color w:val="auto"/>
        </w:rPr>
      </w:pPr>
      <w:r w:rsidRPr="00E731D3">
        <w:rPr>
          <w:b/>
          <w:bCs/>
          <w:i/>
          <w:color w:val="auto"/>
        </w:rPr>
        <w:t>Напомена:</w:t>
      </w:r>
      <w:r w:rsidRPr="00E731D3">
        <w:rPr>
          <w:bCs/>
          <w:i/>
          <w:color w:val="auto"/>
        </w:rPr>
        <w:t xml:space="preserve"> </w:t>
      </w:r>
      <w:r w:rsidRPr="00E731D3">
        <w:rPr>
          <w:b/>
          <w:bCs/>
          <w:i/>
          <w:iCs/>
          <w:color w:val="auto"/>
          <w:u w:val="single"/>
        </w:rPr>
        <w:t>Уколико понуду подноси група понуђача,</w:t>
      </w:r>
      <w:r w:rsidRPr="00E731D3">
        <w:rPr>
          <w:bCs/>
          <w:i/>
          <w:iCs/>
          <w:color w:val="auto"/>
        </w:rPr>
        <w:t xml:space="preserve"> Изјава мора бити потписана од стране овлашћеног лица сваког понуђача из групе понуђача и оверена печатом. </w:t>
      </w:r>
    </w:p>
    <w:p w:rsidR="001A51F3" w:rsidRPr="00E731D3" w:rsidRDefault="001A51F3" w:rsidP="001A51F3">
      <w:pPr>
        <w:pStyle w:val="ListParagraph"/>
        <w:ind w:left="0"/>
        <w:jc w:val="both"/>
        <w:rPr>
          <w:b/>
          <w:bCs/>
          <w:iCs/>
          <w:color w:val="auto"/>
        </w:rPr>
      </w:pPr>
      <w:r w:rsidRPr="00E731D3">
        <w:rPr>
          <w:bCs/>
          <w:i/>
          <w:iCs/>
          <w:color w:val="auto"/>
        </w:rPr>
        <w:br w:type="page"/>
      </w:r>
      <w:r w:rsidRPr="00E731D3">
        <w:rPr>
          <w:bCs/>
          <w:i/>
          <w:iCs/>
          <w:color w:val="auto"/>
        </w:rPr>
        <w:lastRenderedPageBreak/>
        <w:t xml:space="preserve">                                    </w:t>
      </w:r>
    </w:p>
    <w:p w:rsidR="001A51F3" w:rsidRPr="00E731D3" w:rsidRDefault="001A51F3" w:rsidP="001A51F3">
      <w:pPr>
        <w:jc w:val="center"/>
        <w:rPr>
          <w:rFonts w:ascii="Times New Roman" w:hAnsi="Times New Roman"/>
          <w:b/>
          <w:bCs/>
        </w:rPr>
      </w:pPr>
      <w:r w:rsidRPr="00E731D3">
        <w:rPr>
          <w:rFonts w:ascii="Times New Roman" w:hAnsi="Times New Roman"/>
          <w:b/>
          <w:bCs/>
        </w:rPr>
        <w:t>ИЗЈАВА ПОДИЗВОЂАЧА</w:t>
      </w:r>
    </w:p>
    <w:p w:rsidR="001A51F3" w:rsidRPr="00E731D3" w:rsidRDefault="001A51F3" w:rsidP="001A51F3">
      <w:pPr>
        <w:jc w:val="center"/>
        <w:rPr>
          <w:rFonts w:ascii="Times New Roman" w:hAnsi="Times New Roman"/>
          <w:b/>
          <w:bCs/>
        </w:rPr>
      </w:pPr>
      <w:proofErr w:type="gramStart"/>
      <w:r w:rsidRPr="00E731D3">
        <w:rPr>
          <w:rFonts w:ascii="Times New Roman" w:hAnsi="Times New Roman"/>
          <w:b/>
          <w:bCs/>
        </w:rPr>
        <w:t>О ИСПУЊАВАЊУ УСЛОВА ИЗ ЧЛ.</w:t>
      </w:r>
      <w:proofErr w:type="gramEnd"/>
      <w:r w:rsidRPr="00E731D3">
        <w:rPr>
          <w:rFonts w:ascii="Times New Roman" w:hAnsi="Times New Roman"/>
          <w:b/>
          <w:bCs/>
        </w:rPr>
        <w:t xml:space="preserve"> 75. ЗАКОНА У ПОСТУПКУ ЈАВНЕ</w:t>
      </w:r>
    </w:p>
    <w:p w:rsidR="001A51F3" w:rsidRPr="00E731D3" w:rsidRDefault="001A51F3" w:rsidP="001A51F3">
      <w:pPr>
        <w:jc w:val="center"/>
        <w:rPr>
          <w:rFonts w:ascii="Times New Roman" w:hAnsi="Times New Roman"/>
          <w:b/>
          <w:bCs/>
        </w:rPr>
      </w:pPr>
      <w:r w:rsidRPr="00E731D3">
        <w:rPr>
          <w:rFonts w:ascii="Times New Roman" w:hAnsi="Times New Roman"/>
          <w:b/>
          <w:bCs/>
        </w:rPr>
        <w:t>НАБАВКЕ МАЛЕ ВРЕДНОСТИ</w:t>
      </w:r>
    </w:p>
    <w:p w:rsidR="001A51F3" w:rsidRPr="00E731D3" w:rsidRDefault="001A51F3" w:rsidP="001A51F3">
      <w:pPr>
        <w:jc w:val="center"/>
        <w:rPr>
          <w:rFonts w:ascii="Times New Roman" w:hAnsi="Times New Roman"/>
          <w:b/>
          <w:bCs/>
        </w:rPr>
      </w:pPr>
    </w:p>
    <w:p w:rsidR="001A51F3" w:rsidRPr="00E731D3" w:rsidRDefault="001A51F3" w:rsidP="001A51F3">
      <w:pPr>
        <w:jc w:val="center"/>
        <w:rPr>
          <w:rFonts w:ascii="Times New Roman" w:hAnsi="Times New Roman"/>
          <w:b/>
          <w:bCs/>
        </w:rPr>
      </w:pPr>
    </w:p>
    <w:p w:rsidR="001A51F3" w:rsidRPr="00E731D3" w:rsidRDefault="001A51F3" w:rsidP="001A51F3">
      <w:pPr>
        <w:jc w:val="both"/>
        <w:rPr>
          <w:rFonts w:ascii="Times New Roman" w:hAnsi="Times New Roman"/>
        </w:rPr>
      </w:pPr>
      <w:proofErr w:type="gramStart"/>
      <w:r w:rsidRPr="00E731D3">
        <w:rPr>
          <w:rFonts w:ascii="Times New Roman" w:hAnsi="Times New Roman"/>
        </w:rPr>
        <w:t>У складу са чланом 77.</w:t>
      </w:r>
      <w:proofErr w:type="gramEnd"/>
      <w:r w:rsidRPr="00E731D3">
        <w:rPr>
          <w:rFonts w:ascii="Times New Roman" w:hAnsi="Times New Roman"/>
        </w:rPr>
        <w:t xml:space="preserve"> </w:t>
      </w:r>
      <w:proofErr w:type="gramStart"/>
      <w:r w:rsidRPr="00E731D3">
        <w:rPr>
          <w:rFonts w:ascii="Times New Roman" w:hAnsi="Times New Roman"/>
        </w:rPr>
        <w:t>став</w:t>
      </w:r>
      <w:proofErr w:type="gramEnd"/>
      <w:r w:rsidRPr="00E731D3">
        <w:rPr>
          <w:rFonts w:ascii="Times New Roman" w:hAnsi="Times New Roman"/>
        </w:rPr>
        <w:t xml:space="preserve"> 4. Закона, под пуном материјалном и кривичном одговорношћу, </w:t>
      </w:r>
      <w:r w:rsidRPr="00E731D3">
        <w:rPr>
          <w:rFonts w:ascii="Times New Roman" w:hAnsi="Times New Roman"/>
          <w:lang w:val="sr-Cyrl-CS"/>
        </w:rPr>
        <w:t xml:space="preserve">као заступник подизвођача, </w:t>
      </w:r>
      <w:r w:rsidRPr="00E731D3">
        <w:rPr>
          <w:rFonts w:ascii="Times New Roman" w:hAnsi="Times New Roman"/>
        </w:rPr>
        <w:t>дајем следећу</w:t>
      </w:r>
    </w:p>
    <w:p w:rsidR="001A51F3" w:rsidRPr="00E731D3" w:rsidRDefault="001A51F3" w:rsidP="001A51F3">
      <w:pPr>
        <w:jc w:val="both"/>
        <w:rPr>
          <w:rFonts w:ascii="Times New Roman" w:hAnsi="Times New Roman"/>
        </w:rPr>
      </w:pPr>
      <w:r w:rsidRPr="00E731D3">
        <w:rPr>
          <w:rFonts w:ascii="Times New Roman" w:hAnsi="Times New Roman"/>
        </w:rPr>
        <w:tab/>
      </w:r>
      <w:r w:rsidRPr="00E731D3">
        <w:rPr>
          <w:rFonts w:ascii="Times New Roman" w:hAnsi="Times New Roman"/>
        </w:rPr>
        <w:tab/>
      </w:r>
      <w:r w:rsidRPr="00E731D3">
        <w:rPr>
          <w:rFonts w:ascii="Times New Roman" w:hAnsi="Times New Roman"/>
        </w:rPr>
        <w:tab/>
      </w:r>
      <w:r w:rsidRPr="00E731D3">
        <w:rPr>
          <w:rFonts w:ascii="Times New Roman" w:hAnsi="Times New Roman"/>
        </w:rPr>
        <w:tab/>
      </w:r>
    </w:p>
    <w:p w:rsidR="001A51F3" w:rsidRPr="00E731D3" w:rsidRDefault="001A51F3" w:rsidP="001A51F3">
      <w:pPr>
        <w:jc w:val="both"/>
        <w:rPr>
          <w:rFonts w:ascii="Times New Roman" w:hAnsi="Times New Roman"/>
        </w:rPr>
      </w:pPr>
    </w:p>
    <w:p w:rsidR="001A51F3" w:rsidRPr="00E731D3" w:rsidRDefault="001A51F3" w:rsidP="001A51F3">
      <w:pPr>
        <w:jc w:val="center"/>
        <w:rPr>
          <w:rFonts w:ascii="Times New Roman" w:hAnsi="Times New Roman"/>
          <w:b/>
        </w:rPr>
      </w:pPr>
      <w:r w:rsidRPr="00E731D3">
        <w:rPr>
          <w:rFonts w:ascii="Times New Roman" w:hAnsi="Times New Roman"/>
          <w:b/>
        </w:rPr>
        <w:t>И З Ј А В У</w:t>
      </w:r>
    </w:p>
    <w:p w:rsidR="001A51F3" w:rsidRPr="00E731D3" w:rsidRDefault="001A51F3" w:rsidP="001A51F3">
      <w:pPr>
        <w:jc w:val="center"/>
        <w:rPr>
          <w:rFonts w:ascii="Times New Roman" w:hAnsi="Times New Roman"/>
        </w:rPr>
      </w:pPr>
    </w:p>
    <w:p w:rsidR="001A51F3" w:rsidRPr="00E731D3" w:rsidRDefault="001A51F3" w:rsidP="001A51F3">
      <w:pPr>
        <w:jc w:val="both"/>
        <w:rPr>
          <w:rFonts w:ascii="Times New Roman" w:hAnsi="Times New Roman"/>
          <w:iCs/>
          <w:lang w:val="sr-Cyrl-CS"/>
        </w:rPr>
      </w:pPr>
      <w:r w:rsidRPr="00E731D3">
        <w:rPr>
          <w:rFonts w:ascii="Times New Roman" w:hAnsi="Times New Roman"/>
        </w:rPr>
        <w:t>Подизвођач</w:t>
      </w:r>
      <w:r w:rsidRPr="00E731D3">
        <w:rPr>
          <w:rFonts w:ascii="Times New Roman" w:hAnsi="Times New Roman"/>
          <w:i/>
        </w:rPr>
        <w:t>_____________________________________</w:t>
      </w:r>
      <w:r w:rsidRPr="00E731D3">
        <w:rPr>
          <w:rFonts w:ascii="Times New Roman" w:hAnsi="Times New Roman"/>
        </w:rPr>
        <w:t>______</w:t>
      </w:r>
      <w:proofErr w:type="gramStart"/>
      <w:r w:rsidRPr="00E731D3">
        <w:rPr>
          <w:rFonts w:ascii="Times New Roman" w:hAnsi="Times New Roman"/>
        </w:rPr>
        <w:t>_</w:t>
      </w:r>
      <w:r w:rsidRPr="00E731D3">
        <w:rPr>
          <w:rFonts w:ascii="Times New Roman" w:hAnsi="Times New Roman"/>
          <w:i/>
          <w:iCs/>
        </w:rPr>
        <w:t>[</w:t>
      </w:r>
      <w:proofErr w:type="gramEnd"/>
      <w:r w:rsidRPr="00E731D3">
        <w:rPr>
          <w:rFonts w:ascii="Times New Roman" w:hAnsi="Times New Roman"/>
          <w:i/>
        </w:rPr>
        <w:t>навести назив подизвођача</w:t>
      </w:r>
      <w:r w:rsidRPr="00E731D3">
        <w:rPr>
          <w:rFonts w:ascii="Times New Roman" w:hAnsi="Times New Roman"/>
          <w:i/>
          <w:iCs/>
        </w:rPr>
        <w:t>]</w:t>
      </w:r>
      <w:r w:rsidRPr="00E731D3">
        <w:rPr>
          <w:rFonts w:ascii="Times New Roman" w:hAnsi="Times New Roman"/>
          <w:i/>
          <w:lang w:val="sr-Cyrl-CS"/>
        </w:rPr>
        <w:t xml:space="preserve"> </w:t>
      </w:r>
      <w:r w:rsidRPr="00E731D3">
        <w:rPr>
          <w:rFonts w:ascii="Times New Roman" w:hAnsi="Times New Roman"/>
        </w:rPr>
        <w:t xml:space="preserve">у поступку јавне набавке мале вредности </w:t>
      </w:r>
      <w:r w:rsidRPr="00E731D3">
        <w:rPr>
          <w:rFonts w:ascii="Times New Roman" w:hAnsi="Times New Roman"/>
          <w:sz w:val="22"/>
          <w:szCs w:val="22"/>
        </w:rPr>
        <w:t xml:space="preserve">услуга  </w:t>
      </w:r>
      <w:r w:rsidRPr="00E731D3">
        <w:rPr>
          <w:rFonts w:ascii="Times New Roman" w:hAnsi="Times New Roman"/>
          <w:b/>
        </w:rPr>
        <w:t xml:space="preserve">Сервисирања, поправке и одржавања медицинске  и лабораторијске опреме </w:t>
      </w:r>
      <w:r w:rsidRPr="00E731D3">
        <w:rPr>
          <w:rFonts w:ascii="Times New Roman" w:hAnsi="Times New Roman"/>
          <w:lang w:val="sr-Cyrl-CS"/>
        </w:rPr>
        <w:t>редни број ЈН</w:t>
      </w:r>
      <w:r w:rsidRPr="00E731D3">
        <w:rPr>
          <w:rFonts w:ascii="Times New Roman" w:hAnsi="Times New Roman"/>
        </w:rPr>
        <w:t xml:space="preserve">МВ </w:t>
      </w:r>
      <w:r w:rsidRPr="00E731D3">
        <w:rPr>
          <w:rFonts w:ascii="Times New Roman" w:hAnsi="Times New Roman"/>
          <w:lang w:val="sr-Cyrl-CS"/>
        </w:rPr>
        <w:t xml:space="preserve"> </w:t>
      </w:r>
      <w:r w:rsidRPr="00E731D3">
        <w:rPr>
          <w:rFonts w:ascii="Times New Roman" w:hAnsi="Times New Roman"/>
        </w:rPr>
        <w:t>4</w:t>
      </w:r>
      <w:r w:rsidR="007661B2" w:rsidRPr="00E731D3">
        <w:rPr>
          <w:rFonts w:ascii="Times New Roman" w:hAnsi="Times New Roman"/>
        </w:rPr>
        <w:t>-2</w:t>
      </w:r>
      <w:r w:rsidRPr="00E731D3">
        <w:rPr>
          <w:rFonts w:ascii="Times New Roman" w:hAnsi="Times New Roman"/>
        </w:rPr>
        <w:t>/2019 испуњава све услове из чл. 75. Закона, односно услове дефинисане конкурсном документацијом</w:t>
      </w:r>
      <w:r w:rsidRPr="00E731D3">
        <w:rPr>
          <w:rFonts w:ascii="Times New Roman" w:hAnsi="Times New Roman"/>
          <w:lang w:val="ru-RU"/>
        </w:rPr>
        <w:t xml:space="preserve"> </w:t>
      </w:r>
      <w:r w:rsidRPr="00E731D3">
        <w:rPr>
          <w:rFonts w:ascii="Times New Roman" w:hAnsi="Times New Roman"/>
        </w:rPr>
        <w:t>за предметну јавну набавку</w:t>
      </w:r>
      <w:r w:rsidRPr="00E731D3">
        <w:rPr>
          <w:rFonts w:ascii="Times New Roman" w:hAnsi="Times New Roman"/>
          <w:lang w:val="sr-Cyrl-CS"/>
        </w:rPr>
        <w:t>,</w:t>
      </w:r>
      <w:r w:rsidRPr="00E731D3">
        <w:rPr>
          <w:rFonts w:ascii="Times New Roman" w:hAnsi="Times New Roman"/>
        </w:rPr>
        <w:t xml:space="preserve"> и то:</w:t>
      </w:r>
    </w:p>
    <w:p w:rsidR="001A51F3" w:rsidRPr="00E731D3" w:rsidRDefault="001A51F3" w:rsidP="001A51F3">
      <w:pPr>
        <w:pStyle w:val="ListParagraph"/>
        <w:numPr>
          <w:ilvl w:val="0"/>
          <w:numId w:val="9"/>
        </w:numPr>
        <w:jc w:val="both"/>
        <w:rPr>
          <w:iCs/>
          <w:color w:val="auto"/>
          <w:lang w:val="sr-Cyrl-CS"/>
        </w:rPr>
      </w:pPr>
      <w:r w:rsidRPr="00E731D3">
        <w:rPr>
          <w:iCs/>
          <w:color w:val="auto"/>
          <w:lang w:val="sr-Cyrl-CS"/>
        </w:rPr>
        <w:t>Подизвођач је р</w:t>
      </w:r>
      <w:r w:rsidRPr="00E731D3">
        <w:rPr>
          <w:iCs/>
          <w:color w:val="auto"/>
        </w:rPr>
        <w:t>егистрован код надлежног органа, односно уписан у одговарајући регистар;</w:t>
      </w:r>
    </w:p>
    <w:p w:rsidR="001A51F3" w:rsidRPr="00E731D3" w:rsidRDefault="001A51F3" w:rsidP="001A51F3">
      <w:pPr>
        <w:pStyle w:val="ListParagraph"/>
        <w:numPr>
          <w:ilvl w:val="0"/>
          <w:numId w:val="9"/>
        </w:numPr>
        <w:jc w:val="both"/>
        <w:rPr>
          <w:bCs/>
          <w:iCs/>
          <w:color w:val="auto"/>
          <w:lang w:val="sr-Cyrl-CS"/>
        </w:rPr>
      </w:pPr>
      <w:r w:rsidRPr="00E731D3">
        <w:rPr>
          <w:iCs/>
          <w:color w:val="auto"/>
          <w:lang w:val="sr-Cyrl-CS"/>
        </w:rPr>
        <w:t>П</w:t>
      </w:r>
      <w:r w:rsidRPr="00E731D3">
        <w:rPr>
          <w:color w:val="auto"/>
          <w:lang w:val="sr-Cyrl-CS"/>
        </w:rPr>
        <w:t>одизвођач</w:t>
      </w:r>
      <w:r w:rsidRPr="00E731D3">
        <w:rPr>
          <w:iCs/>
          <w:color w:val="auto"/>
          <w:lang w:val="sr-Cyrl-CS"/>
        </w:rPr>
        <w:t xml:space="preserve"> и његов </w:t>
      </w:r>
      <w:r w:rsidRPr="00E731D3">
        <w:rPr>
          <w:iCs/>
          <w:color w:val="auto"/>
        </w:rPr>
        <w:t xml:space="preserve">законски </w:t>
      </w:r>
      <w:r w:rsidRPr="00E731D3">
        <w:rPr>
          <w:color w:val="auto"/>
        </w:rPr>
        <w:t>заступник нис</w:t>
      </w:r>
      <w:r w:rsidRPr="00E731D3">
        <w:rPr>
          <w:color w:val="auto"/>
          <w:lang w:val="sr-Cyrl-CS"/>
        </w:rPr>
        <w:t>у</w:t>
      </w:r>
      <w:r w:rsidRPr="00E731D3">
        <w:rPr>
          <w:color w:val="auto"/>
        </w:rPr>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sidRPr="00E731D3">
        <w:rPr>
          <w:color w:val="auto"/>
          <w:lang w:val="sr-Cyrl-CS"/>
        </w:rPr>
        <w:t>к</w:t>
      </w:r>
      <w:r w:rsidRPr="00E731D3">
        <w:rPr>
          <w:color w:val="auto"/>
        </w:rPr>
        <w:t>ривично дело преваре;</w:t>
      </w:r>
    </w:p>
    <w:p w:rsidR="001A51F3" w:rsidRPr="00E731D3" w:rsidRDefault="001A51F3" w:rsidP="001A51F3">
      <w:pPr>
        <w:pStyle w:val="ListParagraph"/>
        <w:numPr>
          <w:ilvl w:val="0"/>
          <w:numId w:val="9"/>
        </w:numPr>
        <w:jc w:val="both"/>
        <w:rPr>
          <w:color w:val="auto"/>
          <w:lang w:val="sr-Cyrl-CS"/>
        </w:rPr>
      </w:pPr>
      <w:r w:rsidRPr="00E731D3">
        <w:rPr>
          <w:bCs/>
          <w:iCs/>
          <w:color w:val="auto"/>
          <w:lang w:val="sr-Cyrl-CS"/>
        </w:rPr>
        <w:t>Подизвођач је и</w:t>
      </w:r>
      <w:r w:rsidRPr="00E731D3">
        <w:rPr>
          <w:bCs/>
          <w:iCs/>
          <w:color w:val="auto"/>
        </w:rPr>
        <w:t xml:space="preserve">змирио </w:t>
      </w:r>
      <w:r w:rsidRPr="00E731D3">
        <w:rPr>
          <w:color w:val="auto"/>
        </w:rPr>
        <w:t>доспеле порезе, доприносе и друге јавне дажбине у складу са прописима Републике Србије (</w:t>
      </w:r>
      <w:r w:rsidRPr="00E731D3">
        <w:rPr>
          <w:i/>
          <w:color w:val="auto"/>
        </w:rPr>
        <w:t>или стране државе када има седиште на њеној територији)</w:t>
      </w:r>
      <w:r w:rsidRPr="00E731D3">
        <w:rPr>
          <w:i/>
          <w:color w:val="auto"/>
          <w:lang w:val="sr-Cyrl-CS"/>
        </w:rPr>
        <w:t>.</w:t>
      </w:r>
    </w:p>
    <w:p w:rsidR="001A51F3" w:rsidRPr="00E731D3" w:rsidRDefault="001A51F3" w:rsidP="001A51F3">
      <w:pPr>
        <w:jc w:val="both"/>
        <w:rPr>
          <w:rFonts w:ascii="Times New Roman" w:hAnsi="Times New Roman"/>
          <w:i/>
          <w:lang w:val="sr-Cyrl-CS"/>
        </w:rPr>
      </w:pPr>
    </w:p>
    <w:p w:rsidR="001A51F3" w:rsidRPr="00E731D3" w:rsidRDefault="001A51F3" w:rsidP="001A51F3">
      <w:pPr>
        <w:jc w:val="both"/>
        <w:rPr>
          <w:rFonts w:ascii="Times New Roman" w:hAnsi="Times New Roman"/>
          <w:i/>
          <w:lang w:val="sr-Cyrl-CS"/>
        </w:rPr>
      </w:pPr>
    </w:p>
    <w:p w:rsidR="001A51F3" w:rsidRPr="00E731D3" w:rsidRDefault="001A51F3" w:rsidP="001A51F3">
      <w:pPr>
        <w:rPr>
          <w:rFonts w:ascii="Times New Roman" w:hAnsi="Times New Roman"/>
        </w:rPr>
      </w:pPr>
      <w:r w:rsidRPr="00E731D3">
        <w:rPr>
          <w:rFonts w:ascii="Times New Roman" w:hAnsi="Times New Roman"/>
        </w:rPr>
        <w:t>Место</w:t>
      </w:r>
      <w:proofErr w:type="gramStart"/>
      <w:r w:rsidRPr="00E731D3">
        <w:rPr>
          <w:rFonts w:ascii="Times New Roman" w:hAnsi="Times New Roman"/>
        </w:rPr>
        <w:t>:_</w:t>
      </w:r>
      <w:proofErr w:type="gramEnd"/>
      <w:r w:rsidRPr="00E731D3">
        <w:rPr>
          <w:rFonts w:ascii="Times New Roman" w:hAnsi="Times New Roman"/>
        </w:rPr>
        <w:t>____________                                                            П</w:t>
      </w:r>
      <w:r w:rsidRPr="00E731D3">
        <w:rPr>
          <w:rFonts w:ascii="Times New Roman" w:hAnsi="Times New Roman"/>
          <w:i/>
        </w:rPr>
        <w:t>одизвођач</w:t>
      </w:r>
      <w:r w:rsidRPr="00E731D3">
        <w:rPr>
          <w:rFonts w:ascii="Times New Roman" w:hAnsi="Times New Roman"/>
        </w:rPr>
        <w:t>:</w:t>
      </w:r>
    </w:p>
    <w:p w:rsidR="001A51F3" w:rsidRPr="00E731D3" w:rsidRDefault="001A51F3" w:rsidP="001A51F3">
      <w:pPr>
        <w:rPr>
          <w:rFonts w:ascii="Times New Roman" w:hAnsi="Times New Roman"/>
          <w:b/>
          <w:bCs/>
          <w:i/>
        </w:rPr>
      </w:pPr>
      <w:r w:rsidRPr="00E731D3">
        <w:rPr>
          <w:rFonts w:ascii="Times New Roman" w:hAnsi="Times New Roman"/>
        </w:rPr>
        <w:t>Датум</w:t>
      </w:r>
      <w:proofErr w:type="gramStart"/>
      <w:r w:rsidRPr="00E731D3">
        <w:rPr>
          <w:rFonts w:ascii="Times New Roman" w:hAnsi="Times New Roman"/>
        </w:rPr>
        <w:t>:_</w:t>
      </w:r>
      <w:proofErr w:type="gramEnd"/>
      <w:r w:rsidRPr="00E731D3">
        <w:rPr>
          <w:rFonts w:ascii="Times New Roman" w:hAnsi="Times New Roman"/>
        </w:rPr>
        <w:t xml:space="preserve">____________                         М.П.                     _____________________                                                        </w:t>
      </w:r>
    </w:p>
    <w:p w:rsidR="001A51F3" w:rsidRPr="00E731D3" w:rsidRDefault="001A51F3" w:rsidP="001A51F3">
      <w:pPr>
        <w:pStyle w:val="BodyText2"/>
        <w:spacing w:line="100" w:lineRule="atLeast"/>
        <w:jc w:val="both"/>
        <w:rPr>
          <w:rFonts w:ascii="Times New Roman" w:hAnsi="Times New Roman"/>
          <w:b w:val="0"/>
          <w:bCs w:val="0"/>
          <w:i/>
        </w:rPr>
      </w:pPr>
    </w:p>
    <w:p w:rsidR="001A51F3" w:rsidRPr="00E731D3" w:rsidRDefault="001A51F3" w:rsidP="001A51F3">
      <w:pPr>
        <w:pStyle w:val="ListParagraph"/>
        <w:ind w:left="0"/>
        <w:jc w:val="both"/>
        <w:rPr>
          <w:bCs/>
          <w:i/>
          <w:iCs/>
          <w:color w:val="auto"/>
        </w:rPr>
      </w:pPr>
      <w:r w:rsidRPr="00E731D3">
        <w:rPr>
          <w:b/>
          <w:bCs/>
          <w:i/>
          <w:iCs/>
          <w:color w:val="auto"/>
          <w:u w:val="single"/>
        </w:rPr>
        <w:t>Уколико понуђач подноси понуду са подизвођачем</w:t>
      </w:r>
      <w:r w:rsidRPr="00E731D3">
        <w:rPr>
          <w:bCs/>
          <w:i/>
          <w:iCs/>
          <w:color w:val="auto"/>
        </w:rPr>
        <w:t xml:space="preserve">, Изјава мора бити потписана од стране овлашћеног лица подизвођача и оверена печатом. </w:t>
      </w:r>
    </w:p>
    <w:p w:rsidR="001A51F3" w:rsidRPr="00E731D3" w:rsidRDefault="001A51F3" w:rsidP="001A51F3">
      <w:pPr>
        <w:pStyle w:val="ListParagraph"/>
        <w:ind w:left="0"/>
        <w:jc w:val="both"/>
        <w:rPr>
          <w:color w:val="auto"/>
          <w:lang w:val="ru-RU"/>
        </w:rPr>
      </w:pPr>
      <w:r w:rsidRPr="00E731D3">
        <w:rPr>
          <w:color w:val="auto"/>
        </w:rPr>
        <w:br w:type="page"/>
      </w:r>
    </w:p>
    <w:p w:rsidR="001A51F3" w:rsidRPr="00E731D3" w:rsidRDefault="001A51F3" w:rsidP="001A51F3">
      <w:pPr>
        <w:shd w:val="clear" w:color="auto" w:fill="C6D9F1"/>
        <w:jc w:val="center"/>
        <w:rPr>
          <w:rFonts w:ascii="Times New Roman" w:hAnsi="Times New Roman"/>
          <w:b/>
          <w:bCs/>
          <w:i/>
          <w:iCs/>
          <w:sz w:val="28"/>
          <w:szCs w:val="28"/>
        </w:rPr>
      </w:pPr>
      <w:r w:rsidRPr="00E731D3">
        <w:rPr>
          <w:rFonts w:ascii="Times New Roman" w:hAnsi="Times New Roman"/>
          <w:b/>
          <w:bCs/>
          <w:i/>
          <w:iCs/>
          <w:sz w:val="28"/>
          <w:szCs w:val="28"/>
        </w:rPr>
        <w:lastRenderedPageBreak/>
        <w:t>VI УПУТСТВО ПОНУЂАЧИМА КАКО ДА САЧИНЕ ПОНУДУ</w:t>
      </w:r>
    </w:p>
    <w:p w:rsidR="001A51F3" w:rsidRPr="00E731D3" w:rsidRDefault="001A51F3" w:rsidP="001A51F3">
      <w:pPr>
        <w:shd w:val="clear" w:color="auto" w:fill="C6D9F1"/>
        <w:jc w:val="center"/>
        <w:rPr>
          <w:rFonts w:ascii="Times New Roman" w:hAnsi="Times New Roman"/>
          <w:b/>
          <w:bCs/>
          <w:i/>
          <w:iCs/>
          <w:sz w:val="28"/>
          <w:szCs w:val="28"/>
        </w:rPr>
      </w:pPr>
    </w:p>
    <w:p w:rsidR="001A51F3" w:rsidRPr="00E731D3" w:rsidRDefault="001A51F3" w:rsidP="001A51F3">
      <w:pPr>
        <w:jc w:val="both"/>
        <w:rPr>
          <w:rFonts w:ascii="Times New Roman" w:hAnsi="Times New Roman"/>
          <w:b/>
          <w:bCs/>
          <w:i/>
          <w:iCs/>
          <w:sz w:val="28"/>
          <w:szCs w:val="28"/>
        </w:rPr>
      </w:pPr>
    </w:p>
    <w:p w:rsidR="001A51F3" w:rsidRPr="00E731D3" w:rsidRDefault="001A51F3" w:rsidP="001A51F3">
      <w:pPr>
        <w:jc w:val="both"/>
        <w:rPr>
          <w:rFonts w:ascii="Times New Roman" w:hAnsi="Times New Roman"/>
          <w:lang w:val="sr-Latn-CS"/>
        </w:rPr>
      </w:pPr>
      <w:r w:rsidRPr="00E731D3">
        <w:rPr>
          <w:rFonts w:ascii="Times New Roman" w:hAnsi="Times New Roman"/>
          <w:lang w:val="sr-Latn-CS"/>
        </w:rPr>
        <w:t xml:space="preserve">Упутство понуђачима сачињено је на основу члана 61. став 4. Закона о јавним набавкама («Службени гласник РС» број </w:t>
      </w:r>
      <w:r w:rsidRPr="00E731D3">
        <w:rPr>
          <w:rFonts w:ascii="Times New Roman" w:hAnsi="Times New Roman"/>
          <w:sz w:val="22"/>
          <w:szCs w:val="22"/>
        </w:rPr>
        <w:t>124/2012, 14/2015 и 68</w:t>
      </w:r>
      <w:r w:rsidRPr="00E731D3">
        <w:rPr>
          <w:rFonts w:ascii="Times New Roman" w:hAnsi="Times New Roman"/>
          <w:sz w:val="22"/>
          <w:szCs w:val="22"/>
          <w:shd w:val="clear" w:color="auto" w:fill="FFFFFF"/>
        </w:rPr>
        <w:t>/2015</w:t>
      </w:r>
      <w:r w:rsidRPr="00E731D3">
        <w:rPr>
          <w:rFonts w:ascii="Times New Roman" w:hAnsi="Times New Roman"/>
          <w:lang w:val="sr-Latn-CS"/>
        </w:rPr>
        <w:t>) а у вези са чланом 9. Упутства понуђачима како да сачине понуду Правилника о обавезним елементима конкурсне документације у поступцима јавних набавки и начину доказивања испуњености услова.</w:t>
      </w:r>
    </w:p>
    <w:p w:rsidR="001A51F3" w:rsidRPr="00E731D3" w:rsidRDefault="001A51F3" w:rsidP="001A51F3">
      <w:pPr>
        <w:jc w:val="both"/>
        <w:rPr>
          <w:rFonts w:ascii="Times New Roman" w:hAnsi="Times New Roman"/>
          <w:lang w:val="sr-Latn-CS"/>
        </w:rPr>
      </w:pPr>
      <w:r w:rsidRPr="00E731D3">
        <w:rPr>
          <w:rFonts w:ascii="Times New Roman" w:hAnsi="Times New Roman"/>
          <w:lang w:val="sr-Latn-CS"/>
        </w:rPr>
        <w:t xml:space="preserve">Упутство садржи податке неопходне за припрему понуде у складу са захтевима наручиоца и информације о условима и начину спровођења поступка јавне набавке. </w:t>
      </w:r>
    </w:p>
    <w:p w:rsidR="001A51F3" w:rsidRPr="00E731D3" w:rsidRDefault="001A51F3" w:rsidP="001A51F3">
      <w:pPr>
        <w:jc w:val="both"/>
        <w:rPr>
          <w:rFonts w:ascii="Times New Roman" w:hAnsi="Times New Roman"/>
          <w:lang w:val="sr-Latn-CS"/>
        </w:rPr>
      </w:pPr>
      <w:r w:rsidRPr="00E731D3">
        <w:rPr>
          <w:rFonts w:ascii="Times New Roman" w:hAnsi="Times New Roman"/>
          <w:lang w:val="sr-Latn-CS"/>
        </w:rPr>
        <w:t xml:space="preserve">Од </w:t>
      </w:r>
      <w:r w:rsidRPr="00E731D3">
        <w:rPr>
          <w:rFonts w:ascii="Times New Roman" w:hAnsi="Times New Roman"/>
          <w:lang w:val="sr-Cyrl-CS"/>
        </w:rPr>
        <w:t>п</w:t>
      </w:r>
      <w:r w:rsidRPr="00E731D3">
        <w:rPr>
          <w:rFonts w:ascii="Times New Roman" w:hAnsi="Times New Roman"/>
          <w:lang w:val="sr-Latn-CS"/>
        </w:rPr>
        <w:t>онуђача се очекује да детаљно размотри сва упутства, обрасце, услове и спецификације садржане у конкурсној документацији.</w:t>
      </w:r>
    </w:p>
    <w:p w:rsidR="001A51F3" w:rsidRPr="00E731D3" w:rsidRDefault="001A51F3" w:rsidP="001A51F3">
      <w:pPr>
        <w:pStyle w:val="BodyTextIndent"/>
        <w:spacing w:after="0"/>
        <w:ind w:left="0"/>
        <w:jc w:val="both"/>
        <w:rPr>
          <w:rFonts w:ascii="Times New Roman" w:hAnsi="Times New Roman"/>
          <w:lang w:val="sr-Latn-CS"/>
        </w:rPr>
      </w:pPr>
      <w:r w:rsidRPr="00E731D3">
        <w:rPr>
          <w:rFonts w:ascii="Times New Roman" w:hAnsi="Times New Roman"/>
          <w:lang w:val="sr-Latn-CS"/>
        </w:rPr>
        <w:t>Непридржавање упутстава и неподношење свих тражених информација и података који су наведени у конкурсној документацији или подношење понуде која не испуњава услове из конкурсне документације представља ризик за понуђача и као резултат може имати одбијање његове понуде.</w:t>
      </w:r>
    </w:p>
    <w:p w:rsidR="001A51F3" w:rsidRPr="00E731D3" w:rsidRDefault="001A51F3" w:rsidP="001A51F3">
      <w:pPr>
        <w:jc w:val="both"/>
        <w:rPr>
          <w:rFonts w:ascii="Times New Roman" w:hAnsi="Times New Roman"/>
          <w:b/>
          <w:bCs/>
          <w:i/>
          <w:iCs/>
          <w:sz w:val="28"/>
          <w:szCs w:val="28"/>
          <w:lang w:val="sr-Latn-CS"/>
        </w:rPr>
      </w:pPr>
    </w:p>
    <w:p w:rsidR="001A51F3" w:rsidRPr="00E731D3" w:rsidRDefault="001A51F3" w:rsidP="001A51F3">
      <w:pPr>
        <w:jc w:val="both"/>
        <w:rPr>
          <w:rFonts w:ascii="Times New Roman" w:hAnsi="Times New Roman"/>
          <w:b/>
          <w:bCs/>
          <w:i/>
          <w:iCs/>
        </w:rPr>
      </w:pPr>
      <w:r w:rsidRPr="00E731D3">
        <w:rPr>
          <w:rFonts w:ascii="Times New Roman" w:hAnsi="Times New Roman"/>
          <w:b/>
          <w:bCs/>
          <w:i/>
          <w:iCs/>
        </w:rPr>
        <w:t>1. ПОДАЦИ О ЈЕЗИКУ НА КОЈЕМ ПОНУДА МОРА ДА БУДЕ САСТАВЉЕНА</w:t>
      </w:r>
    </w:p>
    <w:p w:rsidR="001A51F3" w:rsidRPr="00E731D3" w:rsidRDefault="001A51F3" w:rsidP="001A51F3">
      <w:pPr>
        <w:jc w:val="both"/>
        <w:rPr>
          <w:rFonts w:ascii="Times New Roman" w:hAnsi="Times New Roman"/>
          <w:b/>
          <w:bCs/>
          <w:i/>
          <w:iCs/>
        </w:rPr>
      </w:pPr>
    </w:p>
    <w:p w:rsidR="001A51F3" w:rsidRPr="00E731D3" w:rsidRDefault="001A51F3" w:rsidP="001A51F3">
      <w:pPr>
        <w:pStyle w:val="BodyTextIndent"/>
        <w:tabs>
          <w:tab w:val="num" w:pos="720"/>
        </w:tabs>
        <w:spacing w:after="0"/>
        <w:ind w:left="0"/>
        <w:jc w:val="both"/>
        <w:rPr>
          <w:rFonts w:ascii="Times New Roman" w:hAnsi="Times New Roman"/>
          <w:lang w:val="ru-RU"/>
        </w:rPr>
      </w:pPr>
      <w:r w:rsidRPr="00E731D3">
        <w:rPr>
          <w:rFonts w:ascii="Times New Roman" w:hAnsi="Times New Roman"/>
          <w:lang w:val="ru-RU"/>
        </w:rPr>
        <w:t>Наручилац припрема конкурсну документацију и води поступак на српском језику.</w:t>
      </w:r>
    </w:p>
    <w:p w:rsidR="001A51F3" w:rsidRPr="00E731D3" w:rsidRDefault="001A51F3" w:rsidP="001A51F3">
      <w:pPr>
        <w:pStyle w:val="BodyTextIndent"/>
        <w:tabs>
          <w:tab w:val="num" w:pos="720"/>
        </w:tabs>
        <w:spacing w:after="0"/>
        <w:ind w:left="0"/>
        <w:jc w:val="both"/>
        <w:rPr>
          <w:rFonts w:ascii="Times New Roman" w:hAnsi="Times New Roman"/>
          <w:lang w:val="ru-RU"/>
        </w:rPr>
      </w:pPr>
      <w:r w:rsidRPr="00E731D3">
        <w:rPr>
          <w:rFonts w:ascii="Times New Roman" w:hAnsi="Times New Roman"/>
          <w:lang w:val="ru-RU"/>
        </w:rPr>
        <w:t>Понуђач даје понуду на језику на којем је припремљена конкурсна документација, односно на језику који је назначио у конкурсној документацији.</w:t>
      </w:r>
    </w:p>
    <w:p w:rsidR="001A51F3" w:rsidRPr="00E731D3" w:rsidRDefault="001A51F3" w:rsidP="001A51F3">
      <w:pPr>
        <w:pStyle w:val="BodyTextIndent"/>
        <w:tabs>
          <w:tab w:val="num" w:pos="720"/>
        </w:tabs>
        <w:spacing w:after="0"/>
        <w:ind w:left="0"/>
        <w:jc w:val="both"/>
        <w:rPr>
          <w:rFonts w:ascii="Times New Roman" w:hAnsi="Times New Roman"/>
          <w:lang w:val="de-DE"/>
        </w:rPr>
      </w:pPr>
      <w:r w:rsidRPr="00E731D3">
        <w:rPr>
          <w:rFonts w:ascii="Times New Roman" w:hAnsi="Times New Roman"/>
          <w:lang w:val="ru-RU"/>
        </w:rPr>
        <w:t>Значење појмова који су коришћени у изради конкурсне документације дефинисано је чланом 3</w:t>
      </w:r>
      <w:r w:rsidRPr="00E731D3">
        <w:rPr>
          <w:rFonts w:ascii="Times New Roman" w:hAnsi="Times New Roman"/>
          <w:lang w:val="sr-Cyrl-CS"/>
        </w:rPr>
        <w:t>.</w:t>
      </w:r>
      <w:r w:rsidRPr="00E731D3">
        <w:rPr>
          <w:rFonts w:ascii="Times New Roman" w:hAnsi="Times New Roman"/>
          <w:lang w:val="ru-RU"/>
        </w:rPr>
        <w:t xml:space="preserve"> </w:t>
      </w:r>
      <w:r w:rsidRPr="00E731D3">
        <w:rPr>
          <w:rFonts w:ascii="Times New Roman" w:hAnsi="Times New Roman"/>
          <w:lang w:val="de-DE"/>
        </w:rPr>
        <w:t>Закона о јавним набавкама.</w:t>
      </w:r>
    </w:p>
    <w:p w:rsidR="001A51F3" w:rsidRPr="00E731D3" w:rsidRDefault="001A51F3" w:rsidP="001A51F3">
      <w:pPr>
        <w:jc w:val="both"/>
        <w:rPr>
          <w:rFonts w:ascii="Times New Roman" w:hAnsi="Times New Roman"/>
          <w:b/>
          <w:bCs/>
          <w:i/>
          <w:iCs/>
        </w:rPr>
      </w:pPr>
    </w:p>
    <w:p w:rsidR="001A51F3" w:rsidRPr="00E731D3" w:rsidRDefault="001A51F3" w:rsidP="001A51F3">
      <w:pPr>
        <w:jc w:val="both"/>
        <w:rPr>
          <w:rFonts w:ascii="Times New Roman" w:eastAsia="TimesNewRomanPSMT" w:hAnsi="Times New Roman"/>
          <w:bCs/>
        </w:rPr>
      </w:pPr>
      <w:r w:rsidRPr="00E731D3">
        <w:rPr>
          <w:rFonts w:ascii="Times New Roman" w:hAnsi="Times New Roman"/>
          <w:b/>
          <w:bCs/>
          <w:i/>
          <w:iCs/>
        </w:rPr>
        <w:t>2. НАЧИН НА КОЈИ ПОНУДА МОРА ДА БУДЕ САЧИЊЕНА</w:t>
      </w:r>
    </w:p>
    <w:p w:rsidR="001A51F3" w:rsidRPr="00E731D3" w:rsidRDefault="001A51F3" w:rsidP="001A51F3">
      <w:pPr>
        <w:pStyle w:val="BodyTextIndent"/>
        <w:spacing w:after="0"/>
        <w:ind w:left="0"/>
        <w:jc w:val="both"/>
        <w:rPr>
          <w:rFonts w:ascii="Times New Roman" w:hAnsi="Times New Roman"/>
          <w:lang w:val="sr-Latn-CS"/>
        </w:rPr>
      </w:pPr>
      <w:r w:rsidRPr="00E731D3">
        <w:rPr>
          <w:rFonts w:ascii="Times New Roman" w:hAnsi="Times New Roman"/>
          <w:lang w:val="sr-Latn-CS"/>
        </w:rPr>
        <w:t xml:space="preserve">Понуђач понуду подноси непосредно или путем поште. </w:t>
      </w:r>
    </w:p>
    <w:p w:rsidR="001A51F3" w:rsidRPr="00E731D3" w:rsidRDefault="001A51F3" w:rsidP="001A51F3">
      <w:pPr>
        <w:pStyle w:val="NormalWeb"/>
        <w:shd w:val="clear" w:color="auto" w:fill="FFFFFF"/>
        <w:spacing w:before="0" w:beforeAutospacing="0" w:after="0" w:afterAutospacing="0"/>
        <w:jc w:val="both"/>
        <w:rPr>
          <w:lang w:val="ru-RU"/>
        </w:rPr>
      </w:pPr>
      <w:r w:rsidRPr="00E731D3">
        <w:rPr>
          <w:lang w:val="ru-RU"/>
        </w:rPr>
        <w:t>Обрасце који су део конкурсне документације, односно податке који у њима морају бити попуњени, понуђач може да</w:t>
      </w:r>
      <w:r w:rsidRPr="00E731D3">
        <w:t> </w:t>
      </w:r>
      <w:r w:rsidRPr="00E731D3">
        <w:rPr>
          <w:lang w:val="ru-RU"/>
        </w:rPr>
        <w:t>попуни</w:t>
      </w:r>
      <w:r w:rsidRPr="00E731D3">
        <w:t> </w:t>
      </w:r>
      <w:r w:rsidRPr="00E731D3">
        <w:rPr>
          <w:lang w:val="ru-RU"/>
        </w:rPr>
        <w:t>штампаним словима,</w:t>
      </w:r>
      <w:r w:rsidRPr="00E731D3">
        <w:t> </w:t>
      </w:r>
      <w:r w:rsidRPr="00E731D3">
        <w:rPr>
          <w:lang w:val="ru-RU"/>
        </w:rPr>
        <w:t>читко</w:t>
      </w:r>
      <w:r w:rsidRPr="00E731D3">
        <w:t>,</w:t>
      </w:r>
      <w:r w:rsidRPr="00E731D3">
        <w:rPr>
          <w:lang w:val="sr-Cyrl-CS"/>
        </w:rPr>
        <w:t xml:space="preserve"> </w:t>
      </w:r>
      <w:r w:rsidRPr="00E731D3">
        <w:rPr>
          <w:lang w:val="ru-RU"/>
        </w:rPr>
        <w:t>јасно</w:t>
      </w:r>
      <w:r w:rsidRPr="00E731D3">
        <w:rPr>
          <w:lang w:val="de-DE"/>
        </w:rPr>
        <w:t> </w:t>
      </w:r>
      <w:r w:rsidRPr="00E731D3">
        <w:rPr>
          <w:lang w:val="ru-RU"/>
        </w:rPr>
        <w:t>и</w:t>
      </w:r>
      <w:r w:rsidRPr="00E731D3">
        <w:rPr>
          <w:lang w:val="de-DE"/>
        </w:rPr>
        <w:t> </w:t>
      </w:r>
      <w:r w:rsidRPr="00E731D3">
        <w:rPr>
          <w:lang w:val="ru-RU"/>
        </w:rPr>
        <w:t>недвосмислено</w:t>
      </w:r>
      <w:r w:rsidRPr="00E731D3">
        <w:rPr>
          <w:lang w:val="de-DE"/>
        </w:rPr>
        <w:t> </w:t>
      </w:r>
      <w:r w:rsidRPr="00E731D3">
        <w:rPr>
          <w:lang w:val="ru-RU"/>
        </w:rPr>
        <w:t>хемијском оловком</w:t>
      </w:r>
      <w:r w:rsidRPr="00E731D3">
        <w:t> </w:t>
      </w:r>
      <w:r w:rsidRPr="00E731D3">
        <w:rPr>
          <w:lang w:val="ru-RU"/>
        </w:rPr>
        <w:t>или попуњава у електронској форми.</w:t>
      </w:r>
    </w:p>
    <w:p w:rsidR="001A51F3" w:rsidRPr="00E731D3" w:rsidRDefault="001A51F3" w:rsidP="001A51F3">
      <w:pPr>
        <w:shd w:val="clear" w:color="auto" w:fill="FFFFFF"/>
        <w:jc w:val="both"/>
        <w:rPr>
          <w:rFonts w:ascii="Times New Roman" w:hAnsi="Times New Roman"/>
          <w:lang w:val="ru-RU"/>
        </w:rPr>
      </w:pPr>
      <w:r w:rsidRPr="00E731D3">
        <w:rPr>
          <w:rFonts w:ascii="Times New Roman" w:hAnsi="Times New Roman"/>
          <w:lang w:val="ru-RU"/>
        </w:rPr>
        <w:t>Свака учињена исправка мора бити оверена печатом и потписана од стране овлашћеног лица понуђача.</w:t>
      </w:r>
    </w:p>
    <w:p w:rsidR="001A51F3" w:rsidRPr="00E731D3" w:rsidRDefault="001A51F3" w:rsidP="001A51F3">
      <w:pPr>
        <w:shd w:val="clear" w:color="auto" w:fill="FFFFFF"/>
        <w:jc w:val="both"/>
        <w:rPr>
          <w:rFonts w:ascii="Times New Roman" w:hAnsi="Times New Roman"/>
          <w:lang w:val="ru-RU"/>
        </w:rPr>
      </w:pPr>
      <w:r w:rsidRPr="00E731D3">
        <w:rPr>
          <w:rFonts w:ascii="Times New Roman" w:hAnsi="Times New Roman"/>
          <w:lang w:val="ru-RU"/>
        </w:rPr>
        <w:t>Свако бељење или подебљавање бројева мора бити оверен</w:t>
      </w:r>
      <w:r w:rsidRPr="00E731D3">
        <w:rPr>
          <w:rFonts w:ascii="Times New Roman" w:hAnsi="Times New Roman"/>
        </w:rPr>
        <w:t>о</w:t>
      </w:r>
      <w:r w:rsidRPr="00E731D3">
        <w:rPr>
          <w:rFonts w:ascii="Times New Roman" w:hAnsi="Times New Roman"/>
          <w:lang w:val="ru-RU"/>
        </w:rPr>
        <w:t xml:space="preserve"> печатом и потписан</w:t>
      </w:r>
      <w:r w:rsidRPr="00E731D3">
        <w:rPr>
          <w:rFonts w:ascii="Times New Roman" w:hAnsi="Times New Roman"/>
        </w:rPr>
        <w:t>о</w:t>
      </w:r>
      <w:r w:rsidRPr="00E731D3">
        <w:rPr>
          <w:rFonts w:ascii="Times New Roman" w:hAnsi="Times New Roman"/>
          <w:lang w:val="ru-RU"/>
        </w:rPr>
        <w:t xml:space="preserve"> од стране овлашћеног лица понуђача.</w:t>
      </w:r>
    </w:p>
    <w:p w:rsidR="001A51F3" w:rsidRPr="00E731D3" w:rsidRDefault="001A51F3" w:rsidP="001A51F3">
      <w:pPr>
        <w:shd w:val="clear" w:color="auto" w:fill="FFFFFF"/>
        <w:jc w:val="both"/>
        <w:rPr>
          <w:rFonts w:ascii="Times New Roman" w:hAnsi="Times New Roman"/>
          <w:lang w:val="sr-Cyrl-CS"/>
        </w:rPr>
      </w:pPr>
      <w:r w:rsidRPr="00E731D3">
        <w:rPr>
          <w:rFonts w:ascii="Times New Roman" w:hAnsi="Times New Roman"/>
          <w:lang w:val="sr-Latn-CS"/>
        </w:rPr>
        <w:t xml:space="preserve">Сви документи поднети у понуди,  </w:t>
      </w:r>
      <w:r w:rsidRPr="00E731D3">
        <w:rPr>
          <w:rFonts w:ascii="Times New Roman" w:hAnsi="Times New Roman"/>
          <w:lang w:val="sr-Cyrl-CS"/>
        </w:rPr>
        <w:t xml:space="preserve">пожељно је </w:t>
      </w:r>
      <w:r w:rsidRPr="00E731D3">
        <w:rPr>
          <w:rFonts w:ascii="Times New Roman" w:hAnsi="Times New Roman"/>
          <w:lang w:val="sr-Latn-CS"/>
        </w:rPr>
        <w:t>да буду повезани траком (јемствеником) у целину и запечаћени тако да се не могу накнадно убацити, одстранити или заменити појединачни листови, односно прилози, а да се видно не оштете листови или печат.</w:t>
      </w:r>
    </w:p>
    <w:p w:rsidR="001A51F3" w:rsidRPr="00E731D3" w:rsidRDefault="001A51F3" w:rsidP="001A51F3">
      <w:pPr>
        <w:pStyle w:val="BodyTextIndent"/>
        <w:tabs>
          <w:tab w:val="left" w:pos="720"/>
        </w:tabs>
        <w:spacing w:after="0"/>
        <w:ind w:left="0"/>
        <w:jc w:val="both"/>
        <w:rPr>
          <w:rFonts w:ascii="Times New Roman" w:hAnsi="Times New Roman"/>
          <w:lang w:val="sr-Latn-CS"/>
        </w:rPr>
      </w:pPr>
      <w:r w:rsidRPr="00E731D3">
        <w:rPr>
          <w:rFonts w:ascii="Times New Roman" w:hAnsi="Times New Roman"/>
          <w:lang w:val="sr-Latn-CS"/>
        </w:rPr>
        <w:t xml:space="preserve">Понуђач доставља понуду у запечаћеној коверти, тако да се при отварању може са сигурношћу утврдити да се први пут отвара. Ако коверта није запечаћена и означена на начин описан овим Упутством, Наручилац не преузима никакву одговорност уколико понуда залута или се отвори пре времена. </w:t>
      </w:r>
    </w:p>
    <w:p w:rsidR="001A51F3" w:rsidRPr="00E731D3" w:rsidRDefault="001A51F3" w:rsidP="001A51F3">
      <w:pPr>
        <w:pStyle w:val="BodyTextIndent"/>
        <w:tabs>
          <w:tab w:val="left" w:pos="720"/>
        </w:tabs>
        <w:spacing w:after="0"/>
        <w:ind w:left="0"/>
        <w:jc w:val="both"/>
        <w:rPr>
          <w:rFonts w:ascii="Times New Roman" w:hAnsi="Times New Roman"/>
          <w:lang w:val="sr-Latn-CS"/>
        </w:rPr>
      </w:pPr>
      <w:r w:rsidRPr="00E731D3">
        <w:rPr>
          <w:rFonts w:ascii="Times New Roman" w:hAnsi="Times New Roman"/>
          <w:lang w:val="sr-Latn-CS"/>
        </w:rPr>
        <w:t xml:space="preserve">На задњој страни коверте треба навести назив, адресу и број телефона понуђача, што омогућава да понуда буде враћена неотворена, у случају да се прогласи неблаговременом. </w:t>
      </w:r>
    </w:p>
    <w:p w:rsidR="001A51F3" w:rsidRPr="00E731D3" w:rsidRDefault="001A51F3" w:rsidP="001A51F3">
      <w:pPr>
        <w:pStyle w:val="BodyTextIndent"/>
        <w:tabs>
          <w:tab w:val="left" w:pos="720"/>
        </w:tabs>
        <w:spacing w:after="0"/>
        <w:ind w:left="0"/>
        <w:jc w:val="both"/>
        <w:rPr>
          <w:rFonts w:ascii="Times New Roman" w:hAnsi="Times New Roman"/>
          <w:lang w:val="sr-Latn-CS"/>
        </w:rPr>
      </w:pPr>
      <w:proofErr w:type="gramStart"/>
      <w:r w:rsidRPr="00E731D3">
        <w:rPr>
          <w:rFonts w:ascii="Times New Roman" w:eastAsia="TimesNewRomanPSMT" w:hAnsi="Times New Roman"/>
          <w:bCs/>
        </w:rPr>
        <w:t>На полеђини коверте или на кутији навести назив</w:t>
      </w:r>
      <w:r w:rsidRPr="00E731D3">
        <w:rPr>
          <w:rFonts w:ascii="Times New Roman" w:eastAsia="TimesNewRomanPSMT" w:hAnsi="Times New Roman"/>
          <w:bCs/>
          <w:lang w:val="sr-Cyrl-CS"/>
        </w:rPr>
        <w:t xml:space="preserve"> и адресу</w:t>
      </w:r>
      <w:r w:rsidRPr="00E731D3">
        <w:rPr>
          <w:rFonts w:ascii="Times New Roman" w:eastAsia="TimesNewRomanPSMT" w:hAnsi="Times New Roman"/>
          <w:bCs/>
        </w:rPr>
        <w:t xml:space="preserve"> понуђача.</w:t>
      </w:r>
      <w:proofErr w:type="gramEnd"/>
      <w:r w:rsidRPr="00E731D3">
        <w:rPr>
          <w:rFonts w:ascii="Times New Roman" w:eastAsia="TimesNewRomanPSMT" w:hAnsi="Times New Roman"/>
          <w:bCs/>
        </w:rPr>
        <w:t xml:space="preserve"> </w:t>
      </w:r>
      <w:proofErr w:type="gramStart"/>
      <w:r w:rsidRPr="00E731D3">
        <w:rPr>
          <w:rFonts w:ascii="Times New Roman" w:eastAsia="TimesNewRomanPSMT" w:hAnsi="Times New Roman"/>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1A51F3" w:rsidRPr="00E731D3" w:rsidRDefault="001A51F3" w:rsidP="001A51F3">
      <w:pPr>
        <w:jc w:val="both"/>
        <w:rPr>
          <w:rFonts w:ascii="Times New Roman" w:hAnsi="Times New Roman"/>
          <w:b/>
          <w:bCs/>
        </w:rPr>
      </w:pPr>
      <w:r w:rsidRPr="00E731D3">
        <w:rPr>
          <w:rFonts w:ascii="Times New Roman" w:eastAsia="TimesNewRomanPSMT" w:hAnsi="Times New Roman"/>
          <w:bCs/>
        </w:rPr>
        <w:t>Понуду доставити на адресу</w:t>
      </w:r>
      <w:r w:rsidRPr="00E731D3">
        <w:rPr>
          <w:rFonts w:ascii="Times New Roman" w:hAnsi="Times New Roman"/>
          <w:b/>
          <w:bCs/>
          <w:iCs/>
        </w:rPr>
        <w:t xml:space="preserve"> </w:t>
      </w:r>
      <w:r w:rsidRPr="00E731D3">
        <w:rPr>
          <w:rFonts w:ascii="Times New Roman" w:hAnsi="Times New Roman"/>
          <w:bCs/>
          <w:iCs/>
        </w:rPr>
        <w:t>Институт за јавно здравље Ниш</w:t>
      </w:r>
      <w:proofErr w:type="gramStart"/>
      <w:r w:rsidRPr="00E731D3">
        <w:rPr>
          <w:rFonts w:ascii="Times New Roman" w:hAnsi="Times New Roman"/>
          <w:bCs/>
          <w:iCs/>
        </w:rPr>
        <w:t>,Бул</w:t>
      </w:r>
      <w:proofErr w:type="gramEnd"/>
      <w:r w:rsidRPr="00E731D3">
        <w:rPr>
          <w:rFonts w:ascii="Times New Roman" w:hAnsi="Times New Roman"/>
          <w:bCs/>
          <w:iCs/>
        </w:rPr>
        <w:t>. др Зорана Ђинђића 50, 18000 Ниш</w:t>
      </w:r>
      <w:r w:rsidRPr="00E731D3">
        <w:rPr>
          <w:rFonts w:ascii="Times New Roman" w:hAnsi="Times New Roman"/>
          <w:i/>
          <w:iCs/>
        </w:rPr>
        <w:t xml:space="preserve">, </w:t>
      </w:r>
      <w:r w:rsidRPr="00E731D3">
        <w:rPr>
          <w:rFonts w:ascii="Times New Roman" w:hAnsi="Times New Roman"/>
          <w:b/>
          <w:lang w:val="sr-Latn-CS"/>
        </w:rPr>
        <w:t xml:space="preserve">у </w:t>
      </w:r>
      <w:r w:rsidRPr="00E731D3">
        <w:rPr>
          <w:rFonts w:ascii="Times New Roman" w:hAnsi="Times New Roman"/>
          <w:lang w:val="sr-Latn-CS"/>
        </w:rPr>
        <w:t>запечаћеној коверти са назнаком</w:t>
      </w:r>
      <w:r w:rsidRPr="00E731D3">
        <w:rPr>
          <w:rFonts w:ascii="Times New Roman" w:eastAsia="TimesNewRomanPSMT" w:hAnsi="Times New Roman"/>
          <w:bCs/>
        </w:rPr>
        <w:t xml:space="preserve">: </w:t>
      </w:r>
      <w:r w:rsidRPr="00E731D3">
        <w:rPr>
          <w:rFonts w:ascii="Times New Roman" w:hAnsi="Times New Roman"/>
          <w:b/>
          <w:bCs/>
        </w:rPr>
        <w:t xml:space="preserve">Понуда за јавну набавку </w:t>
      </w:r>
      <w:r w:rsidRPr="00E731D3">
        <w:rPr>
          <w:rFonts w:ascii="Times New Roman" w:hAnsi="Times New Roman"/>
          <w:b/>
          <w:sz w:val="22"/>
          <w:szCs w:val="22"/>
        </w:rPr>
        <w:t xml:space="preserve">услуга  </w:t>
      </w:r>
      <w:r w:rsidRPr="00E731D3">
        <w:rPr>
          <w:rFonts w:ascii="Times New Roman" w:hAnsi="Times New Roman"/>
          <w:b/>
        </w:rPr>
        <w:t xml:space="preserve">Сервисирања, поправке и одржавања медицинске  и лабораторијске опреме </w:t>
      </w:r>
      <w:r w:rsidRPr="00E731D3">
        <w:rPr>
          <w:rFonts w:ascii="Times New Roman" w:hAnsi="Times New Roman"/>
          <w:b/>
          <w:bCs/>
        </w:rPr>
        <w:lastRenderedPageBreak/>
        <w:t>JНМВ 4</w:t>
      </w:r>
      <w:r w:rsidR="007661B2" w:rsidRPr="00E731D3">
        <w:rPr>
          <w:rFonts w:ascii="Times New Roman" w:hAnsi="Times New Roman"/>
          <w:b/>
          <w:bCs/>
        </w:rPr>
        <w:t>-2</w:t>
      </w:r>
      <w:r w:rsidRPr="00E731D3">
        <w:rPr>
          <w:rFonts w:ascii="Times New Roman" w:hAnsi="Times New Roman"/>
          <w:b/>
          <w:bCs/>
        </w:rPr>
        <w:t xml:space="preserve">/2019 </w:t>
      </w:r>
      <w:r w:rsidR="007661B2" w:rsidRPr="00E731D3">
        <w:rPr>
          <w:rFonts w:ascii="Times New Roman" w:hAnsi="Times New Roman"/>
          <w:b/>
        </w:rPr>
        <w:t>за партију 3</w:t>
      </w:r>
      <w:r w:rsidRPr="00E731D3">
        <w:rPr>
          <w:rFonts w:ascii="Times New Roman" w:hAnsi="Times New Roman"/>
          <w:b/>
        </w:rPr>
        <w:t xml:space="preserve">. Сервисирање </w:t>
      </w:r>
      <w:r w:rsidRPr="00E731D3">
        <w:rPr>
          <w:rFonts w:ascii="Times New Roman" w:hAnsi="Times New Roman"/>
          <w:b/>
          <w:lang w:val="sr-Cyrl-CS"/>
        </w:rPr>
        <w:t xml:space="preserve">„Атомског апсорпционог спектрофотометра </w:t>
      </w:r>
      <w:r w:rsidRPr="00E731D3">
        <w:rPr>
          <w:rFonts w:ascii="Times New Roman" w:hAnsi="Times New Roman"/>
          <w:b/>
        </w:rPr>
        <w:t>Perkin Elmer Analyst</w:t>
      </w:r>
      <w:r w:rsidR="007661B2" w:rsidRPr="00E731D3">
        <w:rPr>
          <w:rFonts w:ascii="Times New Roman" w:hAnsi="Times New Roman"/>
          <w:b/>
          <w:lang w:val="sr-Cyrl-CS"/>
        </w:rPr>
        <w:t xml:space="preserve"> 6</w:t>
      </w:r>
      <w:r w:rsidRPr="00E731D3">
        <w:rPr>
          <w:rFonts w:ascii="Times New Roman" w:hAnsi="Times New Roman"/>
          <w:b/>
          <w:lang w:val="sr-Cyrl-CS"/>
        </w:rPr>
        <w:t>00“</w:t>
      </w:r>
      <w:r w:rsidRPr="00E731D3">
        <w:rPr>
          <w:rFonts w:ascii="Times New Roman" w:hAnsi="Times New Roman"/>
          <w:b/>
          <w:shd w:val="clear" w:color="auto" w:fill="FFFFFF"/>
        </w:rPr>
        <w:t>-</w:t>
      </w:r>
      <w:r w:rsidRPr="00E731D3">
        <w:rPr>
          <w:rFonts w:ascii="Times New Roman" w:hAnsi="Times New Roman"/>
          <w:b/>
          <w:bCs/>
        </w:rPr>
        <w:t xml:space="preserve"> „ НЕ ОТВАРАТИ „</w:t>
      </w:r>
    </w:p>
    <w:p w:rsidR="001A51F3" w:rsidRPr="00E731D3" w:rsidRDefault="001A51F3" w:rsidP="001A51F3">
      <w:pPr>
        <w:jc w:val="both"/>
        <w:rPr>
          <w:rFonts w:ascii="Times New Roman" w:hAnsi="Times New Roman"/>
          <w:b/>
          <w:bCs/>
        </w:rPr>
      </w:pPr>
    </w:p>
    <w:p w:rsidR="001A51F3" w:rsidRPr="00E731D3" w:rsidRDefault="001A51F3" w:rsidP="001A51F3">
      <w:pPr>
        <w:jc w:val="both"/>
        <w:rPr>
          <w:rFonts w:ascii="Times New Roman" w:hAnsi="Times New Roman"/>
          <w:b/>
          <w:i/>
          <w:iCs/>
        </w:rPr>
      </w:pPr>
      <w:proofErr w:type="gramStart"/>
      <w:r w:rsidRPr="00E731D3">
        <w:rPr>
          <w:rFonts w:ascii="Times New Roman" w:hAnsi="Times New Roman"/>
        </w:rPr>
        <w:t>Понуда се сматра благовременом уколико је примљена од стране наручиоца до</w:t>
      </w:r>
      <w:r w:rsidR="007661B2" w:rsidRPr="00E731D3">
        <w:rPr>
          <w:rFonts w:ascii="Times New Roman" w:hAnsi="Times New Roman"/>
          <w:b/>
        </w:rPr>
        <w:t xml:space="preserve"> 3.7</w:t>
      </w:r>
      <w:r w:rsidRPr="00E731D3">
        <w:rPr>
          <w:rFonts w:ascii="Times New Roman" w:hAnsi="Times New Roman"/>
          <w:b/>
        </w:rPr>
        <w:t>.2019.</w:t>
      </w:r>
      <w:proofErr w:type="gramEnd"/>
      <w:r w:rsidRPr="00E731D3">
        <w:rPr>
          <w:rFonts w:ascii="Times New Roman" w:hAnsi="Times New Roman"/>
          <w:b/>
        </w:rPr>
        <w:t xml:space="preserve"> </w:t>
      </w:r>
      <w:proofErr w:type="gramStart"/>
      <w:r w:rsidRPr="00E731D3">
        <w:rPr>
          <w:rFonts w:ascii="Times New Roman" w:hAnsi="Times New Roman"/>
          <w:b/>
        </w:rPr>
        <w:t>године</w:t>
      </w:r>
      <w:proofErr w:type="gramEnd"/>
      <w:r w:rsidRPr="00E731D3">
        <w:rPr>
          <w:rFonts w:ascii="Times New Roman" w:hAnsi="Times New Roman"/>
          <w:b/>
          <w:i/>
          <w:iCs/>
        </w:rPr>
        <w:t xml:space="preserve"> </w:t>
      </w:r>
      <w:r w:rsidRPr="00E731D3">
        <w:rPr>
          <w:rFonts w:ascii="Times New Roman" w:hAnsi="Times New Roman"/>
          <w:b/>
        </w:rPr>
        <w:t xml:space="preserve">до 10:00 часова без обзира на начин доставе </w:t>
      </w:r>
      <w:r w:rsidRPr="00E731D3">
        <w:rPr>
          <w:rFonts w:ascii="Times New Roman" w:hAnsi="Times New Roman"/>
          <w:b/>
          <w:i/>
          <w:iCs/>
        </w:rPr>
        <w:t>.</w:t>
      </w:r>
    </w:p>
    <w:p w:rsidR="001A51F3" w:rsidRPr="00E731D3" w:rsidRDefault="001A51F3" w:rsidP="001A51F3">
      <w:pPr>
        <w:autoSpaceDE w:val="0"/>
        <w:autoSpaceDN w:val="0"/>
        <w:adjustRightInd w:val="0"/>
        <w:jc w:val="both"/>
        <w:rPr>
          <w:rFonts w:ascii="Times New Roman" w:hAnsi="Times New Roman"/>
        </w:rPr>
      </w:pPr>
      <w:r w:rsidRPr="00E731D3">
        <w:rPr>
          <w:rFonts w:ascii="Times New Roman" w:eastAsia="TimesNewRomanPS-BoldMT" w:hAnsi="Times New Roman"/>
          <w:b/>
          <w:bCs/>
        </w:rPr>
        <w:t xml:space="preserve"> </w:t>
      </w:r>
      <w:r w:rsidRPr="00E731D3">
        <w:rPr>
          <w:rFonts w:ascii="Times New Roman" w:hAnsi="Times New Roman"/>
        </w:rPr>
        <w:t xml:space="preserve">  </w:t>
      </w:r>
    </w:p>
    <w:p w:rsidR="001A51F3" w:rsidRPr="00E731D3" w:rsidRDefault="001A51F3" w:rsidP="001A51F3">
      <w:pPr>
        <w:autoSpaceDE w:val="0"/>
        <w:autoSpaceDN w:val="0"/>
        <w:adjustRightInd w:val="0"/>
        <w:jc w:val="both"/>
        <w:rPr>
          <w:rFonts w:ascii="Times New Roman" w:hAnsi="Times New Roman"/>
        </w:rPr>
      </w:pPr>
      <w:proofErr w:type="gramStart"/>
      <w:r w:rsidRPr="00E731D3">
        <w:rPr>
          <w:rFonts w:ascii="Times New Roman" w:hAnsi="Times New Roman"/>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w:t>
      </w:r>
      <w:proofErr w:type="gramEnd"/>
      <w:r w:rsidRPr="00E731D3">
        <w:rPr>
          <w:rFonts w:ascii="Times New Roman" w:hAnsi="Times New Roman"/>
        </w:rPr>
        <w:t xml:space="preserve"> </w:t>
      </w:r>
      <w:proofErr w:type="gramStart"/>
      <w:r w:rsidRPr="00E731D3">
        <w:rPr>
          <w:rFonts w:ascii="Times New Roman" w:hAnsi="Times New Roman"/>
        </w:rPr>
        <w:t xml:space="preserve">Уколико је понуда достављена непосредно </w:t>
      </w:r>
      <w:r w:rsidRPr="00E731D3">
        <w:rPr>
          <w:rFonts w:ascii="Times New Roman" w:hAnsi="Times New Roman"/>
          <w:lang w:val="sr-Cyrl-CS"/>
        </w:rPr>
        <w:t>н</w:t>
      </w:r>
      <w:r w:rsidRPr="00E731D3">
        <w:rPr>
          <w:rFonts w:ascii="Times New Roman" w:hAnsi="Times New Roman"/>
        </w:rPr>
        <w:t>аручулац ће понуђачу предати потврду пријема понуде.</w:t>
      </w:r>
      <w:proofErr w:type="gramEnd"/>
      <w:r w:rsidRPr="00E731D3">
        <w:rPr>
          <w:rFonts w:ascii="Times New Roman" w:hAnsi="Times New Roman"/>
        </w:rPr>
        <w:t xml:space="preserve"> </w:t>
      </w:r>
      <w:proofErr w:type="gramStart"/>
      <w:r w:rsidRPr="00E731D3">
        <w:rPr>
          <w:rFonts w:ascii="Times New Roman" w:hAnsi="Times New Roman"/>
        </w:rPr>
        <w:t>У потврди о пријему наручилац ће навести датум и сат пријема понуде.</w:t>
      </w:r>
      <w:proofErr w:type="gramEnd"/>
      <w:r w:rsidRPr="00E731D3">
        <w:rPr>
          <w:rFonts w:ascii="Times New Roman" w:hAnsi="Times New Roman"/>
        </w:rPr>
        <w:t xml:space="preserve"> </w:t>
      </w:r>
    </w:p>
    <w:p w:rsidR="001A51F3" w:rsidRPr="00E731D3" w:rsidRDefault="001A51F3" w:rsidP="001A51F3">
      <w:pPr>
        <w:autoSpaceDE w:val="0"/>
        <w:autoSpaceDN w:val="0"/>
        <w:adjustRightInd w:val="0"/>
        <w:jc w:val="both"/>
        <w:rPr>
          <w:rFonts w:ascii="Times New Roman" w:hAnsi="Times New Roman"/>
        </w:rPr>
      </w:pPr>
      <w:proofErr w:type="gramStart"/>
      <w:r w:rsidRPr="00E731D3">
        <w:rPr>
          <w:rFonts w:ascii="Times New Roman" w:hAnsi="Times New Roman"/>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roofErr w:type="gramEnd"/>
    </w:p>
    <w:p w:rsidR="001A51F3" w:rsidRPr="00E731D3" w:rsidRDefault="001A51F3" w:rsidP="001A51F3">
      <w:pPr>
        <w:pStyle w:val="BodyTextIndent"/>
        <w:spacing w:after="0"/>
        <w:ind w:left="720" w:hanging="720"/>
        <w:rPr>
          <w:rFonts w:ascii="Times New Roman" w:hAnsi="Times New Roman"/>
          <w:lang w:val="sr-Latn-CS"/>
        </w:rPr>
      </w:pPr>
      <w:r w:rsidRPr="00E731D3">
        <w:rPr>
          <w:rFonts w:ascii="Times New Roman" w:hAnsi="Times New Roman"/>
          <w:lang w:val="sr-Latn-CS"/>
        </w:rPr>
        <w:t>Понуђач може да поднесе само једну понуду.</w:t>
      </w:r>
    </w:p>
    <w:p w:rsidR="001A51F3" w:rsidRPr="00E731D3" w:rsidRDefault="001A51F3" w:rsidP="001A51F3">
      <w:pPr>
        <w:pStyle w:val="BodyTextIndent"/>
        <w:spacing w:after="0"/>
        <w:ind w:left="0"/>
        <w:rPr>
          <w:rFonts w:ascii="Times New Roman" w:hAnsi="Times New Roman"/>
          <w:lang w:val="sr-Latn-CS"/>
        </w:rPr>
      </w:pPr>
      <w:r w:rsidRPr="00E731D3">
        <w:rPr>
          <w:rFonts w:ascii="Times New Roman" w:hAnsi="Times New Roman"/>
          <w:lang w:val="sr-Latn-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A51F3" w:rsidRPr="00E731D3" w:rsidRDefault="001A51F3" w:rsidP="001A51F3">
      <w:pPr>
        <w:pStyle w:val="BodyTextIndent"/>
        <w:spacing w:after="0"/>
        <w:ind w:left="0"/>
        <w:rPr>
          <w:rFonts w:ascii="Times New Roman" w:hAnsi="Times New Roman"/>
          <w:lang w:val="sr-Latn-CS"/>
        </w:rPr>
      </w:pPr>
      <w:r w:rsidRPr="00E731D3">
        <w:rPr>
          <w:rFonts w:ascii="Times New Roman" w:hAnsi="Times New Roman"/>
          <w:lang w:val="sr-Latn-CS"/>
        </w:rPr>
        <w:t>Понуђач је дужан да понуди све ставке по спецификацији у партији.</w:t>
      </w:r>
    </w:p>
    <w:p w:rsidR="001A51F3" w:rsidRPr="00E731D3" w:rsidRDefault="001A51F3" w:rsidP="001A51F3">
      <w:pPr>
        <w:pStyle w:val="BodyTextIndent"/>
        <w:tabs>
          <w:tab w:val="left" w:pos="720"/>
          <w:tab w:val="left" w:pos="900"/>
        </w:tabs>
        <w:spacing w:after="0"/>
        <w:ind w:left="0"/>
        <w:jc w:val="both"/>
        <w:rPr>
          <w:rFonts w:ascii="Times New Roman" w:hAnsi="Times New Roman"/>
          <w:lang w:val="sr-Latn-CS"/>
        </w:rPr>
      </w:pPr>
      <w:r w:rsidRPr="00E731D3">
        <w:rPr>
          <w:rFonts w:ascii="Times New Roman" w:hAnsi="Times New Roman"/>
          <w:lang w:val="ru-RU"/>
        </w:rPr>
        <w:t>Понуда</w:t>
      </w:r>
      <w:r w:rsidRPr="00E731D3">
        <w:rPr>
          <w:rFonts w:ascii="Times New Roman" w:hAnsi="Times New Roman"/>
          <w:lang w:val="sr-Latn-CS"/>
        </w:rPr>
        <w:t xml:space="preserve"> </w:t>
      </w:r>
      <w:r w:rsidRPr="00E731D3">
        <w:rPr>
          <w:rFonts w:ascii="Times New Roman" w:hAnsi="Times New Roman"/>
          <w:lang w:val="ru-RU"/>
        </w:rPr>
        <w:t>са</w:t>
      </w:r>
      <w:r w:rsidRPr="00E731D3">
        <w:rPr>
          <w:rFonts w:ascii="Times New Roman" w:hAnsi="Times New Roman"/>
          <w:lang w:val="sr-Latn-CS"/>
        </w:rPr>
        <w:t xml:space="preserve"> </w:t>
      </w:r>
      <w:r w:rsidRPr="00E731D3">
        <w:rPr>
          <w:rFonts w:ascii="Times New Roman" w:hAnsi="Times New Roman"/>
          <w:lang w:val="ru-RU"/>
        </w:rPr>
        <w:t>варијантама</w:t>
      </w:r>
      <w:r w:rsidRPr="00E731D3">
        <w:rPr>
          <w:rFonts w:ascii="Times New Roman" w:hAnsi="Times New Roman"/>
          <w:lang w:val="sr-Latn-CS"/>
        </w:rPr>
        <w:t xml:space="preserve"> </w:t>
      </w:r>
      <w:r w:rsidRPr="00E731D3">
        <w:rPr>
          <w:rFonts w:ascii="Times New Roman" w:hAnsi="Times New Roman"/>
          <w:lang w:val="ru-RU"/>
        </w:rPr>
        <w:t>неће</w:t>
      </w:r>
      <w:r w:rsidRPr="00E731D3">
        <w:rPr>
          <w:rFonts w:ascii="Times New Roman" w:hAnsi="Times New Roman"/>
          <w:lang w:val="sr-Latn-CS"/>
        </w:rPr>
        <w:t xml:space="preserve"> </w:t>
      </w:r>
      <w:r w:rsidRPr="00E731D3">
        <w:rPr>
          <w:rFonts w:ascii="Times New Roman" w:hAnsi="Times New Roman"/>
          <w:lang w:val="ru-RU"/>
        </w:rPr>
        <w:t>се</w:t>
      </w:r>
      <w:r w:rsidRPr="00E731D3">
        <w:rPr>
          <w:rFonts w:ascii="Times New Roman" w:hAnsi="Times New Roman"/>
          <w:lang w:val="sr-Latn-CS"/>
        </w:rPr>
        <w:t xml:space="preserve"> </w:t>
      </w:r>
      <w:r w:rsidRPr="00E731D3">
        <w:rPr>
          <w:rFonts w:ascii="Times New Roman" w:hAnsi="Times New Roman"/>
          <w:lang w:val="ru-RU"/>
        </w:rPr>
        <w:t>узимати</w:t>
      </w:r>
      <w:r w:rsidRPr="00E731D3">
        <w:rPr>
          <w:rFonts w:ascii="Times New Roman" w:hAnsi="Times New Roman"/>
          <w:lang w:val="sr-Latn-CS"/>
        </w:rPr>
        <w:t xml:space="preserve"> </w:t>
      </w:r>
      <w:r w:rsidRPr="00E731D3">
        <w:rPr>
          <w:rFonts w:ascii="Times New Roman" w:hAnsi="Times New Roman"/>
          <w:lang w:val="ru-RU"/>
        </w:rPr>
        <w:t>у</w:t>
      </w:r>
      <w:r w:rsidRPr="00E731D3">
        <w:rPr>
          <w:rFonts w:ascii="Times New Roman" w:hAnsi="Times New Roman"/>
          <w:lang w:val="sr-Latn-CS"/>
        </w:rPr>
        <w:t xml:space="preserve"> </w:t>
      </w:r>
      <w:r w:rsidRPr="00E731D3">
        <w:rPr>
          <w:rFonts w:ascii="Times New Roman" w:hAnsi="Times New Roman"/>
          <w:lang w:val="ru-RU"/>
        </w:rPr>
        <w:t>разматрање</w:t>
      </w:r>
      <w:r w:rsidRPr="00E731D3">
        <w:rPr>
          <w:rFonts w:ascii="Times New Roman" w:hAnsi="Times New Roman"/>
          <w:lang w:val="sr-Latn-CS"/>
        </w:rPr>
        <w:t>.</w:t>
      </w:r>
    </w:p>
    <w:p w:rsidR="001A51F3" w:rsidRPr="00E731D3" w:rsidRDefault="001A51F3" w:rsidP="001A51F3">
      <w:pPr>
        <w:pStyle w:val="BodyTextIndent"/>
        <w:tabs>
          <w:tab w:val="left" w:pos="720"/>
          <w:tab w:val="left" w:pos="900"/>
        </w:tabs>
        <w:spacing w:after="0"/>
        <w:ind w:left="0"/>
        <w:jc w:val="both"/>
        <w:rPr>
          <w:rFonts w:ascii="Times New Roman" w:hAnsi="Times New Roman"/>
        </w:rPr>
      </w:pPr>
      <w:r w:rsidRPr="00E731D3">
        <w:rPr>
          <w:rFonts w:ascii="Times New Roman" w:hAnsi="Times New Roman"/>
          <w:lang w:val="ru-RU"/>
        </w:rPr>
        <w:t>Рок</w:t>
      </w:r>
      <w:r w:rsidRPr="00E731D3">
        <w:rPr>
          <w:rFonts w:ascii="Times New Roman" w:hAnsi="Times New Roman"/>
          <w:lang w:val="sr-Latn-CS"/>
        </w:rPr>
        <w:t xml:space="preserve"> </w:t>
      </w:r>
      <w:r w:rsidRPr="00E731D3">
        <w:rPr>
          <w:rFonts w:ascii="Times New Roman" w:hAnsi="Times New Roman"/>
          <w:lang w:val="ru-RU"/>
        </w:rPr>
        <w:t>важења</w:t>
      </w:r>
      <w:r w:rsidRPr="00E731D3">
        <w:rPr>
          <w:rFonts w:ascii="Times New Roman" w:hAnsi="Times New Roman"/>
          <w:lang w:val="sr-Latn-CS"/>
        </w:rPr>
        <w:t xml:space="preserve"> </w:t>
      </w:r>
      <w:r w:rsidRPr="00E731D3">
        <w:rPr>
          <w:rFonts w:ascii="Times New Roman" w:hAnsi="Times New Roman"/>
          <w:lang w:val="ru-RU"/>
        </w:rPr>
        <w:t>понуде</w:t>
      </w:r>
      <w:r w:rsidRPr="00E731D3">
        <w:rPr>
          <w:rFonts w:ascii="Times New Roman" w:hAnsi="Times New Roman"/>
          <w:lang w:val="sr-Latn-CS"/>
        </w:rPr>
        <w:t xml:space="preserve"> </w:t>
      </w:r>
      <w:r w:rsidRPr="00E731D3">
        <w:rPr>
          <w:rFonts w:ascii="Times New Roman" w:hAnsi="Times New Roman"/>
          <w:lang w:val="ru-RU"/>
        </w:rPr>
        <w:t>минимум</w:t>
      </w:r>
      <w:r w:rsidRPr="00E731D3">
        <w:rPr>
          <w:rFonts w:ascii="Times New Roman" w:hAnsi="Times New Roman"/>
          <w:lang w:val="sr-Latn-CS"/>
        </w:rPr>
        <w:t xml:space="preserve"> 30 </w:t>
      </w:r>
      <w:r w:rsidRPr="00E731D3">
        <w:rPr>
          <w:rFonts w:ascii="Times New Roman" w:hAnsi="Times New Roman"/>
          <w:lang w:val="ru-RU"/>
        </w:rPr>
        <w:t>дана</w:t>
      </w:r>
      <w:r w:rsidRPr="00E731D3">
        <w:rPr>
          <w:rFonts w:ascii="Times New Roman" w:hAnsi="Times New Roman"/>
          <w:lang w:val="sr-Latn-CS"/>
        </w:rPr>
        <w:t xml:space="preserve"> </w:t>
      </w:r>
      <w:r w:rsidRPr="00E731D3">
        <w:rPr>
          <w:rFonts w:ascii="Times New Roman" w:hAnsi="Times New Roman"/>
          <w:lang w:val="ru-RU"/>
        </w:rPr>
        <w:t>од</w:t>
      </w:r>
      <w:r w:rsidRPr="00E731D3">
        <w:rPr>
          <w:rFonts w:ascii="Times New Roman" w:hAnsi="Times New Roman"/>
          <w:lang w:val="sr-Latn-CS"/>
        </w:rPr>
        <w:t xml:space="preserve"> </w:t>
      </w:r>
      <w:r w:rsidRPr="00E731D3">
        <w:rPr>
          <w:rFonts w:ascii="Times New Roman" w:hAnsi="Times New Roman"/>
          <w:lang w:val="ru-RU"/>
        </w:rPr>
        <w:t>дана</w:t>
      </w:r>
      <w:r w:rsidRPr="00E731D3">
        <w:rPr>
          <w:rFonts w:ascii="Times New Roman" w:hAnsi="Times New Roman"/>
          <w:lang w:val="sr-Latn-CS"/>
        </w:rPr>
        <w:t xml:space="preserve"> </w:t>
      </w:r>
      <w:r w:rsidRPr="00E731D3">
        <w:rPr>
          <w:rFonts w:ascii="Times New Roman" w:hAnsi="Times New Roman"/>
          <w:lang w:val="ru-RU"/>
        </w:rPr>
        <w:t>отварања</w:t>
      </w:r>
      <w:r w:rsidRPr="00E731D3">
        <w:rPr>
          <w:rFonts w:ascii="Times New Roman" w:hAnsi="Times New Roman"/>
          <w:lang w:val="sr-Latn-CS"/>
        </w:rPr>
        <w:t xml:space="preserve"> </w:t>
      </w:r>
      <w:r w:rsidRPr="00E731D3">
        <w:rPr>
          <w:rFonts w:ascii="Times New Roman" w:hAnsi="Times New Roman"/>
          <w:lang w:val="ru-RU"/>
        </w:rPr>
        <w:t>понуда</w:t>
      </w:r>
      <w:r w:rsidRPr="00E731D3">
        <w:rPr>
          <w:rFonts w:ascii="Times New Roman" w:hAnsi="Times New Roman"/>
          <w:lang w:val="sr-Latn-CS"/>
        </w:rPr>
        <w:t xml:space="preserve">. </w:t>
      </w:r>
      <w:proofErr w:type="gramStart"/>
      <w:r w:rsidRPr="00E731D3">
        <w:rPr>
          <w:rFonts w:ascii="Times New Roman" w:hAnsi="Times New Roman"/>
        </w:rPr>
        <w:t>Наручилац неће разматрати понуде чији је рок важења краћи од 30 дана од дана отварања понуда.</w:t>
      </w:r>
      <w:proofErr w:type="gramEnd"/>
    </w:p>
    <w:p w:rsidR="001A51F3" w:rsidRPr="00E731D3" w:rsidRDefault="001A51F3" w:rsidP="001A51F3">
      <w:pPr>
        <w:autoSpaceDE w:val="0"/>
        <w:autoSpaceDN w:val="0"/>
        <w:adjustRightInd w:val="0"/>
        <w:jc w:val="both"/>
        <w:rPr>
          <w:rFonts w:ascii="Times New Roman" w:hAnsi="Times New Roman"/>
        </w:rPr>
      </w:pPr>
    </w:p>
    <w:p w:rsidR="001A51F3" w:rsidRPr="00E731D3" w:rsidRDefault="001A51F3" w:rsidP="001A51F3">
      <w:pPr>
        <w:autoSpaceDE w:val="0"/>
        <w:autoSpaceDN w:val="0"/>
        <w:adjustRightInd w:val="0"/>
        <w:jc w:val="both"/>
        <w:rPr>
          <w:rFonts w:ascii="Times New Roman" w:eastAsia="TimesNewRomanPSMT" w:hAnsi="Times New Roman"/>
          <w:bCs/>
        </w:rPr>
      </w:pPr>
      <w:r w:rsidRPr="00E731D3">
        <w:rPr>
          <w:rFonts w:ascii="Times New Roman" w:eastAsia="TimesNewRomanPSMT" w:hAnsi="Times New Roman"/>
          <w:bCs/>
        </w:rPr>
        <w:t>Понуда мора да садржи:</w:t>
      </w:r>
    </w:p>
    <w:p w:rsidR="001A51F3" w:rsidRPr="00E731D3" w:rsidRDefault="001A51F3" w:rsidP="001A51F3">
      <w:pPr>
        <w:pStyle w:val="ListParagraph"/>
        <w:numPr>
          <w:ilvl w:val="0"/>
          <w:numId w:val="8"/>
        </w:numPr>
        <w:jc w:val="both"/>
        <w:rPr>
          <w:b/>
          <w:bCs/>
          <w:i/>
          <w:iCs/>
          <w:color w:val="auto"/>
        </w:rPr>
      </w:pPr>
      <w:r w:rsidRPr="00E731D3">
        <w:rPr>
          <w:color w:val="auto"/>
        </w:rPr>
        <w:t>Обавезну садржину понуде чине Образац понуде за сваку партију посебно, модел уговора, сви докази (прилози) о испуњености обавезних и додатних услова тражених конкурсном документацијом као и попуњени, потписани и оверени сви обрасци из конкурсне документације предвиђени за попуњавање, потпис и оверу.</w:t>
      </w:r>
    </w:p>
    <w:p w:rsidR="001A51F3" w:rsidRPr="00E731D3" w:rsidRDefault="001A51F3" w:rsidP="001A51F3">
      <w:pPr>
        <w:pStyle w:val="ListParagraph"/>
        <w:numPr>
          <w:ilvl w:val="0"/>
          <w:numId w:val="8"/>
        </w:numPr>
        <w:jc w:val="both"/>
        <w:rPr>
          <w:bCs/>
          <w:iCs/>
          <w:color w:val="auto"/>
          <w:sz w:val="20"/>
          <w:szCs w:val="20"/>
        </w:rPr>
      </w:pPr>
      <w:r w:rsidRPr="00E731D3">
        <w:rPr>
          <w:color w:val="auto"/>
        </w:rPr>
        <w:t xml:space="preserve">Попуњен и оверен образац из дела Конкурсне документације </w:t>
      </w:r>
      <w:r w:rsidRPr="00E731D3">
        <w:rPr>
          <w:bCs/>
          <w:iCs/>
          <w:color w:val="auto"/>
          <w:sz w:val="20"/>
          <w:szCs w:val="20"/>
        </w:rPr>
        <w:t>ИИИ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1A51F3" w:rsidRPr="00E731D3" w:rsidRDefault="001A51F3" w:rsidP="001A51F3">
      <w:pPr>
        <w:pStyle w:val="ListParagraph"/>
        <w:numPr>
          <w:ilvl w:val="0"/>
          <w:numId w:val="8"/>
        </w:numPr>
        <w:jc w:val="both"/>
        <w:rPr>
          <w:b/>
          <w:bCs/>
          <w:i/>
          <w:iCs/>
          <w:color w:val="auto"/>
        </w:rPr>
      </w:pPr>
      <w:r w:rsidRPr="00E731D3">
        <w:rPr>
          <w:color w:val="auto"/>
        </w:rPr>
        <w:t>Попуњену изјаву о независној понуди (поглавље X)</w:t>
      </w:r>
    </w:p>
    <w:p w:rsidR="001A51F3" w:rsidRPr="00E731D3" w:rsidRDefault="001A51F3" w:rsidP="001A51F3">
      <w:pPr>
        <w:numPr>
          <w:ilvl w:val="0"/>
          <w:numId w:val="8"/>
        </w:numPr>
        <w:autoSpaceDE w:val="0"/>
        <w:autoSpaceDN w:val="0"/>
        <w:adjustRightInd w:val="0"/>
        <w:spacing w:after="200" w:line="276" w:lineRule="auto"/>
        <w:contextualSpacing/>
        <w:jc w:val="both"/>
        <w:rPr>
          <w:rFonts w:ascii="Times New Roman" w:eastAsia="TimesNewRomanPSMT" w:hAnsi="Times New Roman"/>
          <w:bCs/>
          <w:sz w:val="22"/>
          <w:szCs w:val="22"/>
        </w:rPr>
      </w:pPr>
      <w:r w:rsidRPr="00E731D3">
        <w:rPr>
          <w:rFonts w:ascii="Times New Roman" w:eastAsia="TimesNewRomanPSMT" w:hAnsi="Times New Roman"/>
          <w:bCs/>
          <w:sz w:val="22"/>
          <w:szCs w:val="22"/>
        </w:rPr>
        <w:t xml:space="preserve">Обрасце дате у конкурсној документацији понуђачи треба да попуне читко, како би могла да се утврди стварна садржина понуде, а овлашћено лице понуђача исте потписује и оверава печатом. Понуда мора бити јасна и недвосмислена. </w:t>
      </w:r>
    </w:p>
    <w:p w:rsidR="001A51F3" w:rsidRPr="00E731D3" w:rsidRDefault="001A51F3" w:rsidP="001A51F3">
      <w:pPr>
        <w:numPr>
          <w:ilvl w:val="0"/>
          <w:numId w:val="8"/>
        </w:numPr>
        <w:spacing w:after="200" w:line="276" w:lineRule="auto"/>
        <w:contextualSpacing/>
        <w:jc w:val="both"/>
        <w:rPr>
          <w:rFonts w:ascii="Times New Roman" w:eastAsia="TimesNewRomanPSMT" w:hAnsi="Times New Roman"/>
          <w:bCs/>
          <w:sz w:val="22"/>
          <w:szCs w:val="22"/>
        </w:rPr>
      </w:pPr>
      <w:r w:rsidRPr="00E731D3">
        <w:rPr>
          <w:rFonts w:ascii="Times New Roman" w:eastAsia="TimesNewRomanPSMT" w:hAnsi="Times New Roman"/>
          <w:bCs/>
          <w:sz w:val="22"/>
          <w:szCs w:val="22"/>
        </w:rPr>
        <w:t xml:space="preserve"> Уколико понуду подноси група понуђача, обрасце из конкурсне документације могу попунити, потписати и печатом оверити сви чланови групе или чланови групе могу овластити једног члана (носиоца посла) који ће у име групе попунити, потписати и печатом оверити обрасце из конкурсне документације, у ком случају је то потребно дефинисати споразумом о заједничком наступу.</w:t>
      </w:r>
    </w:p>
    <w:p w:rsidR="001A51F3" w:rsidRPr="00E731D3" w:rsidRDefault="001A51F3" w:rsidP="001A51F3">
      <w:pPr>
        <w:numPr>
          <w:ilvl w:val="0"/>
          <w:numId w:val="8"/>
        </w:numPr>
        <w:spacing w:after="200" w:line="276" w:lineRule="auto"/>
        <w:contextualSpacing/>
        <w:jc w:val="both"/>
        <w:rPr>
          <w:rFonts w:ascii="Times New Roman" w:eastAsia="TimesNewRomanPSMT" w:hAnsi="Times New Roman"/>
          <w:bCs/>
          <w:sz w:val="22"/>
          <w:szCs w:val="22"/>
        </w:rPr>
      </w:pPr>
      <w:r w:rsidRPr="00E731D3">
        <w:rPr>
          <w:rFonts w:ascii="Times New Roman" w:hAnsi="Times New Roman"/>
        </w:rPr>
        <w:t xml:space="preserve">Уколико понуду подноси група понуђача, сасатавни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наведене у тачки 8. </w:t>
      </w:r>
      <w:proofErr w:type="gramStart"/>
      <w:r w:rsidRPr="00E731D3">
        <w:rPr>
          <w:rFonts w:ascii="Times New Roman" w:hAnsi="Times New Roman"/>
        </w:rPr>
        <w:t>овог</w:t>
      </w:r>
      <w:proofErr w:type="gramEnd"/>
      <w:r w:rsidRPr="00E731D3">
        <w:rPr>
          <w:rFonts w:ascii="Times New Roman" w:hAnsi="Times New Roman"/>
        </w:rPr>
        <w:t xml:space="preserve"> поглавља. </w:t>
      </w:r>
    </w:p>
    <w:p w:rsidR="001A51F3" w:rsidRPr="00E731D3" w:rsidRDefault="001A51F3" w:rsidP="001A51F3">
      <w:pPr>
        <w:numPr>
          <w:ilvl w:val="0"/>
          <w:numId w:val="8"/>
        </w:numPr>
        <w:spacing w:after="200" w:line="276" w:lineRule="auto"/>
        <w:contextualSpacing/>
        <w:jc w:val="both"/>
        <w:rPr>
          <w:rFonts w:ascii="Times New Roman" w:eastAsia="TimesNewRomanPSMT" w:hAnsi="Times New Roman"/>
          <w:bCs/>
          <w:sz w:val="22"/>
          <w:szCs w:val="22"/>
        </w:rPr>
      </w:pPr>
      <w:r w:rsidRPr="00E731D3">
        <w:rPr>
          <w:rFonts w:ascii="Times New Roman" w:hAnsi="Times New Roman"/>
        </w:rPr>
        <w:lastRenderedPageBreak/>
        <w:t xml:space="preserve">Уколико понуду подноси група понуђача, само носилац понуде попуњава, потписује и оверава печатом следеће обрасце из конкурсне документације и у понуди прилаже:  </w:t>
      </w:r>
    </w:p>
    <w:p w:rsidR="001A51F3" w:rsidRPr="00E731D3" w:rsidRDefault="001A51F3" w:rsidP="001A51F3">
      <w:pPr>
        <w:spacing w:after="200" w:line="276" w:lineRule="auto"/>
        <w:ind w:left="720" w:firstLine="720"/>
        <w:contextualSpacing/>
        <w:jc w:val="both"/>
        <w:rPr>
          <w:rFonts w:ascii="Times New Roman" w:hAnsi="Times New Roman"/>
        </w:rPr>
      </w:pPr>
      <w:r w:rsidRPr="00E731D3">
        <w:rPr>
          <w:rFonts w:ascii="Times New Roman" w:hAnsi="Times New Roman"/>
        </w:rPr>
        <w:sym w:font="Symbol" w:char="F0B7"/>
      </w:r>
      <w:r w:rsidRPr="00E731D3">
        <w:rPr>
          <w:rFonts w:ascii="Times New Roman" w:hAnsi="Times New Roman"/>
        </w:rPr>
        <w:t xml:space="preserve">   Образац понуде</w:t>
      </w:r>
    </w:p>
    <w:p w:rsidR="001A51F3" w:rsidRPr="00E731D3" w:rsidRDefault="001A51F3" w:rsidP="001A51F3">
      <w:pPr>
        <w:spacing w:after="200" w:line="276" w:lineRule="auto"/>
        <w:ind w:left="720" w:firstLine="720"/>
        <w:contextualSpacing/>
        <w:jc w:val="both"/>
        <w:rPr>
          <w:rFonts w:ascii="Times New Roman" w:hAnsi="Times New Roman"/>
        </w:rPr>
      </w:pPr>
      <w:r w:rsidRPr="00E731D3">
        <w:rPr>
          <w:rFonts w:ascii="Times New Roman" w:hAnsi="Times New Roman"/>
        </w:rPr>
        <w:sym w:font="Symbol" w:char="F0B7"/>
      </w:r>
      <w:r w:rsidRPr="00E731D3">
        <w:rPr>
          <w:rFonts w:ascii="Times New Roman" w:hAnsi="Times New Roman"/>
        </w:rPr>
        <w:t xml:space="preserve">  Модел уговора</w:t>
      </w:r>
    </w:p>
    <w:p w:rsidR="001A51F3" w:rsidRPr="00E731D3" w:rsidRDefault="001A51F3" w:rsidP="001A51F3">
      <w:pPr>
        <w:spacing w:after="200" w:line="276" w:lineRule="auto"/>
        <w:ind w:left="1683" w:hanging="243"/>
        <w:contextualSpacing/>
        <w:jc w:val="both"/>
        <w:rPr>
          <w:rFonts w:ascii="Times New Roman" w:hAnsi="Times New Roman"/>
        </w:rPr>
      </w:pPr>
      <w:r w:rsidRPr="00E731D3">
        <w:rPr>
          <w:rFonts w:ascii="Times New Roman" w:hAnsi="Times New Roman"/>
        </w:rPr>
        <w:sym w:font="Symbol" w:char="F0B7"/>
      </w:r>
      <w:r w:rsidRPr="00E731D3">
        <w:rPr>
          <w:rFonts w:ascii="Times New Roman" w:hAnsi="Times New Roman"/>
        </w:rPr>
        <w:t xml:space="preserve"> Образац трошкова припреме понуде (уколико понуђач тражи накнаду трошкова дефинисаних чл. 88 Закона)  </w:t>
      </w:r>
    </w:p>
    <w:p w:rsidR="001A51F3" w:rsidRPr="00E731D3" w:rsidRDefault="001A51F3" w:rsidP="001A51F3">
      <w:pPr>
        <w:spacing w:after="200" w:line="276" w:lineRule="auto"/>
        <w:ind w:left="1309" w:hanging="374"/>
        <w:contextualSpacing/>
        <w:jc w:val="both"/>
        <w:rPr>
          <w:rFonts w:ascii="Times New Roman" w:eastAsia="TimesNewRomanPSMT" w:hAnsi="Times New Roman"/>
          <w:bCs/>
          <w:sz w:val="22"/>
          <w:szCs w:val="22"/>
        </w:rPr>
      </w:pPr>
      <w:r w:rsidRPr="00E731D3">
        <w:rPr>
          <w:rFonts w:ascii="Times New Roman" w:hAnsi="Times New Roman"/>
        </w:rPr>
        <w:t xml:space="preserve"> </w:t>
      </w:r>
      <w:r w:rsidRPr="00E731D3">
        <w:rPr>
          <w:rFonts w:ascii="Times New Roman" w:hAnsi="Times New Roman"/>
        </w:rPr>
        <w:tab/>
      </w:r>
      <w:r w:rsidRPr="00E731D3">
        <w:rPr>
          <w:rFonts w:ascii="Times New Roman" w:hAnsi="Times New Roman"/>
        </w:rPr>
        <w:tab/>
      </w:r>
      <w:r w:rsidRPr="00E731D3">
        <w:rPr>
          <w:rFonts w:ascii="Times New Roman" w:hAnsi="Times New Roman"/>
        </w:rPr>
        <w:sym w:font="Symbol" w:char="F0B7"/>
      </w:r>
      <w:r w:rsidRPr="00E731D3">
        <w:rPr>
          <w:rFonts w:ascii="Times New Roman" w:hAnsi="Times New Roman"/>
        </w:rPr>
        <w:t xml:space="preserve">  </w:t>
      </w:r>
      <w:proofErr w:type="gramStart"/>
      <w:r w:rsidRPr="00E731D3">
        <w:rPr>
          <w:rFonts w:ascii="Times New Roman" w:hAnsi="Times New Roman"/>
        </w:rPr>
        <w:t>Образац структуре цене.</w:t>
      </w:r>
      <w:proofErr w:type="gramEnd"/>
      <w:r w:rsidRPr="00E731D3">
        <w:rPr>
          <w:rFonts w:ascii="Times New Roman" w:eastAsia="TimesNewRomanPSMT" w:hAnsi="Times New Roman"/>
          <w:bCs/>
          <w:sz w:val="22"/>
          <w:szCs w:val="22"/>
        </w:rPr>
        <w:t xml:space="preserve"> </w:t>
      </w:r>
    </w:p>
    <w:p w:rsidR="001A51F3" w:rsidRPr="00E731D3" w:rsidRDefault="001A51F3" w:rsidP="001A51F3">
      <w:pPr>
        <w:numPr>
          <w:ilvl w:val="0"/>
          <w:numId w:val="8"/>
        </w:numPr>
        <w:spacing w:after="200" w:line="276" w:lineRule="auto"/>
        <w:contextualSpacing/>
        <w:jc w:val="both"/>
        <w:rPr>
          <w:rFonts w:ascii="Times New Roman" w:eastAsia="TimesNewRomanPS-BoldMT" w:hAnsi="Times New Roman"/>
          <w:bCs/>
          <w:sz w:val="22"/>
          <w:szCs w:val="22"/>
        </w:rPr>
      </w:pPr>
      <w:r w:rsidRPr="00E731D3">
        <w:rPr>
          <w:rFonts w:ascii="Times New Roman" w:eastAsia="TimesNewRomanPS-BoldMT" w:hAnsi="Times New Roman"/>
          <w:bCs/>
          <w:sz w:val="22"/>
          <w:szCs w:val="22"/>
        </w:rPr>
        <w:t xml:space="preserve">Уколико је неопходно да понуђач исправи грешке које је направио приликом састављања понуде и попуњавања образаца из конкурсне документације, дужан је да поред такве исправке стави потпис особе или особа које су потписале образац понуде и печат понуђача. </w:t>
      </w:r>
    </w:p>
    <w:p w:rsidR="001A51F3" w:rsidRPr="00E731D3" w:rsidRDefault="001A51F3" w:rsidP="001A51F3">
      <w:pPr>
        <w:spacing w:after="200" w:line="276" w:lineRule="auto"/>
        <w:ind w:left="360"/>
        <w:contextualSpacing/>
        <w:jc w:val="both"/>
        <w:rPr>
          <w:rFonts w:ascii="Times New Roman" w:eastAsia="TimesNewRomanPS-BoldMT" w:hAnsi="Times New Roman"/>
          <w:bCs/>
          <w:sz w:val="22"/>
          <w:szCs w:val="22"/>
        </w:rPr>
      </w:pPr>
      <w:r w:rsidRPr="00E731D3">
        <w:rPr>
          <w:rFonts w:ascii="Times New Roman" w:eastAsia="TimesNewRomanPS-BoldMT" w:hAnsi="Times New Roman"/>
          <w:bCs/>
          <w:sz w:val="22"/>
          <w:szCs w:val="22"/>
        </w:rPr>
        <w:t>Пожељно је да попуњени образац структуре цена поглавље IX и образац понуде поглавље VII понуђач достави у склопу документације и у електронском облику (</w:t>
      </w:r>
      <w:proofErr w:type="gramStart"/>
      <w:r w:rsidRPr="00E731D3">
        <w:rPr>
          <w:rFonts w:ascii="Times New Roman" w:eastAsia="TimesNewRomanPS-BoldMT" w:hAnsi="Times New Roman"/>
          <w:bCs/>
          <w:sz w:val="22"/>
          <w:szCs w:val="22"/>
        </w:rPr>
        <w:t>microsoft</w:t>
      </w:r>
      <w:proofErr w:type="gramEnd"/>
      <w:r w:rsidRPr="00E731D3">
        <w:rPr>
          <w:rFonts w:ascii="Times New Roman" w:eastAsia="TimesNewRomanPS-BoldMT" w:hAnsi="Times New Roman"/>
          <w:bCs/>
          <w:sz w:val="22"/>
          <w:szCs w:val="22"/>
        </w:rPr>
        <w:t xml:space="preserve"> word formatu) на компактном или дигиталном видео диску (CD, DVD)</w:t>
      </w:r>
    </w:p>
    <w:p w:rsidR="001A51F3" w:rsidRPr="00E731D3" w:rsidRDefault="001A51F3" w:rsidP="001A51F3">
      <w:pPr>
        <w:spacing w:after="200" w:line="276" w:lineRule="auto"/>
        <w:ind w:left="360"/>
        <w:contextualSpacing/>
        <w:jc w:val="both"/>
        <w:rPr>
          <w:rFonts w:ascii="Times New Roman" w:eastAsia="TimesNewRomanPS-BoldMT" w:hAnsi="Times New Roman"/>
          <w:bCs/>
          <w:sz w:val="22"/>
          <w:szCs w:val="22"/>
        </w:rPr>
      </w:pPr>
    </w:p>
    <w:p w:rsidR="001A51F3" w:rsidRPr="00E731D3" w:rsidRDefault="001A51F3" w:rsidP="001A51F3">
      <w:pPr>
        <w:jc w:val="both"/>
        <w:rPr>
          <w:rFonts w:ascii="Times New Roman" w:hAnsi="Times New Roman"/>
          <w:b/>
        </w:rPr>
      </w:pPr>
      <w:r w:rsidRPr="00E731D3">
        <w:rPr>
          <w:rFonts w:ascii="Times New Roman" w:hAnsi="Times New Roman"/>
          <w:b/>
        </w:rPr>
        <w:t xml:space="preserve"> 3. ПАРТИЈЕ </w:t>
      </w:r>
    </w:p>
    <w:p w:rsidR="001A51F3" w:rsidRPr="00E731D3" w:rsidRDefault="001A51F3" w:rsidP="001A51F3">
      <w:pPr>
        <w:jc w:val="both"/>
        <w:rPr>
          <w:rFonts w:ascii="Times New Roman" w:hAnsi="Times New Roman"/>
        </w:rPr>
      </w:pPr>
      <w:r w:rsidRPr="00E731D3">
        <w:rPr>
          <w:rFonts w:ascii="Times New Roman" w:hAnsi="Times New Roman"/>
        </w:rPr>
        <w:t>Јавна набавка је обликована у једној партији: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8"/>
        <w:gridCol w:w="7728"/>
      </w:tblGrid>
      <w:tr w:rsidR="001A51F3" w:rsidRPr="00E731D3" w:rsidTr="00CE42A0">
        <w:tc>
          <w:tcPr>
            <w:tcW w:w="1248" w:type="dxa"/>
            <w:shd w:val="clear" w:color="auto" w:fill="auto"/>
          </w:tcPr>
          <w:p w:rsidR="001A51F3" w:rsidRPr="00E731D3" w:rsidRDefault="001A51F3" w:rsidP="00CE42A0">
            <w:pPr>
              <w:rPr>
                <w:rFonts w:ascii="Times New Roman" w:hAnsi="Times New Roman"/>
              </w:rPr>
            </w:pPr>
            <w:r w:rsidRPr="00E731D3">
              <w:rPr>
                <w:rFonts w:ascii="Times New Roman" w:hAnsi="Times New Roman"/>
                <w:sz w:val="22"/>
                <w:szCs w:val="22"/>
              </w:rPr>
              <w:t>Редни број партије</w:t>
            </w:r>
          </w:p>
        </w:tc>
        <w:tc>
          <w:tcPr>
            <w:tcW w:w="7728" w:type="dxa"/>
            <w:shd w:val="clear" w:color="auto" w:fill="auto"/>
          </w:tcPr>
          <w:p w:rsidR="001A51F3" w:rsidRPr="00E731D3" w:rsidRDefault="001A51F3" w:rsidP="00CE42A0">
            <w:pPr>
              <w:jc w:val="both"/>
              <w:rPr>
                <w:rFonts w:ascii="Times New Roman" w:hAnsi="Times New Roman"/>
              </w:rPr>
            </w:pPr>
            <w:r w:rsidRPr="00E731D3">
              <w:rPr>
                <w:rFonts w:ascii="Times New Roman" w:hAnsi="Times New Roman"/>
                <w:sz w:val="22"/>
                <w:szCs w:val="22"/>
              </w:rPr>
              <w:t>Назив партије</w:t>
            </w:r>
          </w:p>
        </w:tc>
      </w:tr>
      <w:tr w:rsidR="001A51F3" w:rsidRPr="00E731D3" w:rsidTr="00CE42A0">
        <w:tc>
          <w:tcPr>
            <w:tcW w:w="1248" w:type="dxa"/>
            <w:shd w:val="clear" w:color="auto" w:fill="auto"/>
            <w:vAlign w:val="center"/>
          </w:tcPr>
          <w:p w:rsidR="001A51F3" w:rsidRPr="00E731D3" w:rsidRDefault="00651CDC" w:rsidP="00CE42A0">
            <w:pPr>
              <w:rPr>
                <w:rFonts w:ascii="Times New Roman" w:hAnsi="Times New Roman"/>
              </w:rPr>
            </w:pPr>
            <w:r w:rsidRPr="00E731D3">
              <w:rPr>
                <w:rFonts w:ascii="Times New Roman" w:hAnsi="Times New Roman"/>
                <w:sz w:val="22"/>
                <w:szCs w:val="22"/>
              </w:rPr>
              <w:t>3.</w:t>
            </w:r>
          </w:p>
        </w:tc>
        <w:tc>
          <w:tcPr>
            <w:tcW w:w="7728" w:type="dxa"/>
            <w:shd w:val="clear" w:color="auto" w:fill="auto"/>
            <w:vAlign w:val="center"/>
          </w:tcPr>
          <w:p w:rsidR="001A51F3" w:rsidRPr="00E731D3" w:rsidRDefault="001A51F3" w:rsidP="00CE42A0">
            <w:pPr>
              <w:jc w:val="center"/>
              <w:rPr>
                <w:rFonts w:ascii="Times New Roman" w:hAnsi="Times New Roman"/>
                <w:b/>
                <w:shd w:val="clear" w:color="auto" w:fill="FFFFFF"/>
              </w:rPr>
            </w:pPr>
            <w:r w:rsidRPr="00E731D3">
              <w:rPr>
                <w:rFonts w:ascii="Times New Roman" w:hAnsi="Times New Roman"/>
              </w:rPr>
              <w:t xml:space="preserve">Сервисирање </w:t>
            </w:r>
            <w:r w:rsidRPr="00E731D3">
              <w:rPr>
                <w:rFonts w:ascii="Times New Roman" w:hAnsi="Times New Roman"/>
                <w:lang w:val="sr-Cyrl-CS"/>
              </w:rPr>
              <w:t xml:space="preserve">„Атомског апсорпционог спектрофотометра </w:t>
            </w:r>
            <w:r w:rsidRPr="00E731D3">
              <w:rPr>
                <w:rFonts w:ascii="Times New Roman" w:hAnsi="Times New Roman"/>
              </w:rPr>
              <w:t>Perkin Elmer Analyst</w:t>
            </w:r>
            <w:r w:rsidR="00651CDC" w:rsidRPr="00E731D3">
              <w:rPr>
                <w:rFonts w:ascii="Times New Roman" w:hAnsi="Times New Roman"/>
                <w:lang w:val="sr-Cyrl-CS"/>
              </w:rPr>
              <w:t xml:space="preserve"> 6</w:t>
            </w:r>
            <w:r w:rsidRPr="00E731D3">
              <w:rPr>
                <w:rFonts w:ascii="Times New Roman" w:hAnsi="Times New Roman"/>
                <w:lang w:val="sr-Cyrl-CS"/>
              </w:rPr>
              <w:t>00“</w:t>
            </w:r>
          </w:p>
        </w:tc>
      </w:tr>
    </w:tbl>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rPr>
      </w:pPr>
      <w:proofErr w:type="gramStart"/>
      <w:r w:rsidRPr="00E731D3">
        <w:rPr>
          <w:rFonts w:ascii="Times New Roman" w:hAnsi="Times New Roman"/>
        </w:rPr>
        <w:t>Понуђач може да поднесе понуду за једну, две или све партије.</w:t>
      </w:r>
      <w:proofErr w:type="gramEnd"/>
      <w:r w:rsidRPr="00E731D3">
        <w:rPr>
          <w:rFonts w:ascii="Times New Roman" w:hAnsi="Times New Roman"/>
        </w:rPr>
        <w:t xml:space="preserve"> </w:t>
      </w:r>
      <w:proofErr w:type="gramStart"/>
      <w:r w:rsidRPr="00E731D3">
        <w:rPr>
          <w:rFonts w:ascii="Times New Roman" w:hAnsi="Times New Roman"/>
        </w:rPr>
        <w:t>Понуда мора да обухвати најмање једну целокупну партију.</w:t>
      </w:r>
      <w:proofErr w:type="gramEnd"/>
      <w:r w:rsidRPr="00E731D3">
        <w:rPr>
          <w:rFonts w:ascii="Times New Roman" w:hAnsi="Times New Roman"/>
        </w:rPr>
        <w:t xml:space="preserve"> </w:t>
      </w:r>
    </w:p>
    <w:p w:rsidR="001A51F3" w:rsidRPr="00E731D3" w:rsidRDefault="001A51F3" w:rsidP="001A51F3">
      <w:pPr>
        <w:jc w:val="both"/>
        <w:rPr>
          <w:rFonts w:ascii="Times New Roman" w:hAnsi="Times New Roman"/>
        </w:rPr>
      </w:pPr>
      <w:proofErr w:type="gramStart"/>
      <w:r w:rsidRPr="00E731D3">
        <w:rPr>
          <w:rFonts w:ascii="Times New Roman" w:hAnsi="Times New Roman"/>
        </w:rPr>
        <w:t>Понуђач је дужан да у понуди наведе да ли се понуда односи на целокупну набавку (све партије) или само на одређену партију.</w:t>
      </w:r>
      <w:proofErr w:type="gramEnd"/>
      <w:r w:rsidRPr="00E731D3">
        <w:rPr>
          <w:rFonts w:ascii="Times New Roman" w:hAnsi="Times New Roman"/>
        </w:rPr>
        <w:t xml:space="preserve"> </w:t>
      </w:r>
    </w:p>
    <w:p w:rsidR="001A51F3" w:rsidRPr="00E731D3" w:rsidRDefault="001A51F3" w:rsidP="001A51F3">
      <w:pPr>
        <w:jc w:val="both"/>
        <w:rPr>
          <w:rFonts w:ascii="Times New Roman" w:hAnsi="Times New Roman"/>
        </w:rPr>
      </w:pPr>
      <w:proofErr w:type="gramStart"/>
      <w:r w:rsidRPr="00E731D3">
        <w:rPr>
          <w:rFonts w:ascii="Times New Roman" w:hAnsi="Times New Roman"/>
        </w:rPr>
        <w:t>У случају да понуђач поднесе понуду за све партије, она мора бити поднета тако да се може оцењивати за сваку партију посебно.</w:t>
      </w:r>
      <w:proofErr w:type="gramEnd"/>
    </w:p>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bCs/>
          <w:iCs/>
        </w:rPr>
      </w:pPr>
      <w:r w:rsidRPr="00E731D3">
        <w:rPr>
          <w:rFonts w:ascii="Times New Roman" w:hAnsi="Times New Roman"/>
          <w:b/>
          <w:i/>
          <w:iCs/>
        </w:rPr>
        <w:t>4.</w:t>
      </w:r>
      <w:r w:rsidRPr="00E731D3">
        <w:rPr>
          <w:rFonts w:ascii="Times New Roman" w:hAnsi="Times New Roman"/>
          <w:b/>
          <w:bCs/>
          <w:i/>
          <w:iCs/>
        </w:rPr>
        <w:t xml:space="preserve">  ПОНУДА СА ВАРИЈАНТАМА</w:t>
      </w:r>
    </w:p>
    <w:p w:rsidR="001A51F3" w:rsidRPr="00E731D3" w:rsidRDefault="001A51F3" w:rsidP="001A51F3">
      <w:pPr>
        <w:jc w:val="both"/>
        <w:rPr>
          <w:rFonts w:ascii="Times New Roman" w:hAnsi="Times New Roman"/>
          <w:b/>
          <w:bCs/>
          <w:i/>
          <w:iCs/>
        </w:rPr>
      </w:pPr>
      <w:proofErr w:type="gramStart"/>
      <w:r w:rsidRPr="00E731D3">
        <w:rPr>
          <w:rFonts w:ascii="Times New Roman" w:hAnsi="Times New Roman"/>
          <w:bCs/>
          <w:iCs/>
        </w:rPr>
        <w:t>Подношење понуде са варијантама није дозвољено.</w:t>
      </w:r>
      <w:proofErr w:type="gramEnd"/>
    </w:p>
    <w:p w:rsidR="001A51F3" w:rsidRPr="00E731D3" w:rsidRDefault="001A51F3" w:rsidP="001A51F3">
      <w:pPr>
        <w:jc w:val="both"/>
        <w:rPr>
          <w:rFonts w:ascii="Times New Roman" w:hAnsi="Times New Roman"/>
          <w:b/>
          <w:bCs/>
          <w:i/>
          <w:iCs/>
        </w:rPr>
      </w:pPr>
    </w:p>
    <w:p w:rsidR="001A51F3" w:rsidRPr="00E731D3" w:rsidRDefault="001A51F3" w:rsidP="001A51F3">
      <w:pPr>
        <w:jc w:val="both"/>
        <w:rPr>
          <w:rFonts w:ascii="Times New Roman" w:hAnsi="Times New Roman"/>
        </w:rPr>
      </w:pPr>
      <w:r w:rsidRPr="00E731D3">
        <w:rPr>
          <w:rFonts w:ascii="Times New Roman" w:hAnsi="Times New Roman"/>
          <w:b/>
          <w:bCs/>
          <w:i/>
          <w:iCs/>
        </w:rPr>
        <w:t xml:space="preserve">5. </w:t>
      </w:r>
      <w:r w:rsidRPr="00E731D3">
        <w:rPr>
          <w:rFonts w:ascii="Times New Roman" w:hAnsi="Times New Roman"/>
          <w:b/>
          <w:i/>
          <w:iCs/>
        </w:rPr>
        <w:t>НАЧИН ИЗМЕНЕ, ДОПУНЕ И ОПОЗИВА ПОНУДЕ</w:t>
      </w:r>
    </w:p>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rPr>
      </w:pPr>
      <w:proofErr w:type="gramStart"/>
      <w:r w:rsidRPr="00E731D3">
        <w:rPr>
          <w:rFonts w:ascii="Times New Roman" w:hAnsi="Times New Roman"/>
        </w:rPr>
        <w:t>У року за подношење понуде понуђач може да измени, допуни или опозове своју понуду на начин који је одређен за подношење понуде.</w:t>
      </w:r>
      <w:proofErr w:type="gramEnd"/>
    </w:p>
    <w:p w:rsidR="001A51F3" w:rsidRPr="00E731D3" w:rsidRDefault="001A51F3" w:rsidP="001A51F3">
      <w:pPr>
        <w:jc w:val="both"/>
        <w:rPr>
          <w:rFonts w:ascii="Times New Roman" w:eastAsia="TimesNewRomanPSMT" w:hAnsi="Times New Roman"/>
          <w:bCs/>
          <w:iCs/>
        </w:rPr>
      </w:pPr>
      <w:proofErr w:type="gramStart"/>
      <w:r w:rsidRPr="00E731D3">
        <w:rPr>
          <w:rFonts w:ascii="Times New Roman" w:hAnsi="Times New Roman"/>
        </w:rPr>
        <w:t>Понуђач је дужан да јасно назначи који део понуде мења односно која документа накнадно доставља.</w:t>
      </w:r>
      <w:proofErr w:type="gramEnd"/>
      <w:r w:rsidRPr="00E731D3">
        <w:rPr>
          <w:rFonts w:ascii="Times New Roman" w:hAnsi="Times New Roman"/>
        </w:rPr>
        <w:t xml:space="preserve"> </w:t>
      </w:r>
    </w:p>
    <w:p w:rsidR="001A51F3" w:rsidRPr="00E731D3" w:rsidRDefault="001A51F3" w:rsidP="001A51F3">
      <w:pPr>
        <w:jc w:val="both"/>
        <w:rPr>
          <w:rFonts w:ascii="Times New Roman" w:eastAsia="TimesNewRomanPSMT" w:hAnsi="Times New Roman"/>
          <w:bCs/>
          <w:iCs/>
        </w:rPr>
      </w:pPr>
      <w:r w:rsidRPr="00E731D3">
        <w:rPr>
          <w:rFonts w:ascii="Times New Roman" w:eastAsia="TimesNewRomanPSMT" w:hAnsi="Times New Roman"/>
          <w:bCs/>
          <w:iCs/>
        </w:rPr>
        <w:t xml:space="preserve">Измену, допуну или опозив понуде треба доставити на адресу: </w:t>
      </w:r>
      <w:r w:rsidRPr="00E731D3">
        <w:rPr>
          <w:rFonts w:ascii="Times New Roman" w:eastAsia="TimesNewRomanPSMT" w:hAnsi="Times New Roman"/>
          <w:bCs/>
          <w:iCs/>
          <w:lang w:val="sr-Cyrl-CS"/>
        </w:rPr>
        <w:t>Институт за јавно здравље Ниш, Булевар др Зорана Ђинђића 50, Ниш.</w:t>
      </w:r>
    </w:p>
    <w:p w:rsidR="001A51F3" w:rsidRPr="00E731D3" w:rsidRDefault="001A51F3" w:rsidP="001A51F3">
      <w:pPr>
        <w:jc w:val="both"/>
        <w:rPr>
          <w:rFonts w:ascii="Times New Roman" w:eastAsia="TimesNewRomanPSMT" w:hAnsi="Times New Roman"/>
          <w:bCs/>
          <w:iCs/>
        </w:rPr>
      </w:pPr>
      <w:r w:rsidRPr="00E731D3">
        <w:rPr>
          <w:rFonts w:ascii="Times New Roman" w:eastAsia="TimesNewRomanPSMT" w:hAnsi="Times New Roman"/>
          <w:b/>
          <w:bCs/>
          <w:iCs/>
        </w:rPr>
        <w:t>Измена понуде</w:t>
      </w:r>
      <w:r w:rsidRPr="00E731D3">
        <w:rPr>
          <w:rFonts w:ascii="Times New Roman" w:eastAsia="TimesNewRomanPS-BoldMT" w:hAnsi="Times New Roman"/>
          <w:b/>
          <w:bCs/>
        </w:rPr>
        <w:t xml:space="preserve"> за јавну набавку</w:t>
      </w:r>
      <w:r w:rsidRPr="00E731D3">
        <w:rPr>
          <w:rFonts w:ascii="Times New Roman" w:hAnsi="Times New Roman"/>
        </w:rPr>
        <w:t xml:space="preserve"> </w:t>
      </w:r>
      <w:proofErr w:type="gramStart"/>
      <w:r w:rsidRPr="00E731D3">
        <w:rPr>
          <w:rFonts w:ascii="Times New Roman" w:hAnsi="Times New Roman"/>
          <w:sz w:val="22"/>
          <w:szCs w:val="22"/>
        </w:rPr>
        <w:t xml:space="preserve">услуга  </w:t>
      </w:r>
      <w:r w:rsidRPr="00E731D3">
        <w:rPr>
          <w:rFonts w:ascii="Times New Roman" w:hAnsi="Times New Roman"/>
          <w:b/>
        </w:rPr>
        <w:t>Сервисирања</w:t>
      </w:r>
      <w:proofErr w:type="gramEnd"/>
      <w:r w:rsidRPr="00E731D3">
        <w:rPr>
          <w:rFonts w:ascii="Times New Roman" w:hAnsi="Times New Roman"/>
          <w:b/>
        </w:rPr>
        <w:t xml:space="preserve">, поправке и одржавања медицинске  и лабораторијске опреме </w:t>
      </w:r>
      <w:r w:rsidRPr="00E731D3">
        <w:rPr>
          <w:rFonts w:ascii="Times New Roman" w:hAnsi="Times New Roman"/>
          <w:lang w:val="sr-Cyrl-CS"/>
        </w:rPr>
        <w:t>редни број ЈН</w:t>
      </w:r>
      <w:r w:rsidR="00651CDC" w:rsidRPr="00E731D3">
        <w:rPr>
          <w:rFonts w:ascii="Times New Roman" w:hAnsi="Times New Roman"/>
        </w:rPr>
        <w:t>МВ</w:t>
      </w:r>
      <w:r w:rsidRPr="00E731D3">
        <w:rPr>
          <w:rFonts w:ascii="Times New Roman" w:hAnsi="Times New Roman"/>
          <w:lang w:val="sr-Cyrl-CS"/>
        </w:rPr>
        <w:t xml:space="preserve"> </w:t>
      </w:r>
      <w:r w:rsidRPr="00E731D3">
        <w:rPr>
          <w:rFonts w:ascii="Times New Roman" w:hAnsi="Times New Roman"/>
        </w:rPr>
        <w:t>4</w:t>
      </w:r>
      <w:r w:rsidR="00651CDC" w:rsidRPr="00E731D3">
        <w:rPr>
          <w:rFonts w:ascii="Times New Roman" w:hAnsi="Times New Roman"/>
        </w:rPr>
        <w:t>-2</w:t>
      </w:r>
      <w:r w:rsidRPr="00E731D3">
        <w:rPr>
          <w:rFonts w:ascii="Times New Roman" w:hAnsi="Times New Roman"/>
        </w:rPr>
        <w:t xml:space="preserve">/2019 </w:t>
      </w:r>
      <w:r w:rsidRPr="00E731D3">
        <w:rPr>
          <w:rFonts w:ascii="Times New Roman" w:eastAsia="TimesNewRomanPSMT" w:hAnsi="Times New Roman"/>
          <w:b/>
          <w:bCs/>
        </w:rPr>
        <w:t xml:space="preserve">- </w:t>
      </w:r>
      <w:r w:rsidRPr="00E731D3">
        <w:rPr>
          <w:rFonts w:ascii="Times New Roman" w:eastAsia="TimesNewRomanPS-BoldMT" w:hAnsi="Times New Roman"/>
          <w:b/>
          <w:bCs/>
        </w:rPr>
        <w:t>НЕ ОТВАРАТИ”</w:t>
      </w:r>
      <w:r w:rsidRPr="00E731D3">
        <w:rPr>
          <w:rFonts w:ascii="Times New Roman" w:eastAsia="TimesNewRomanPSMT" w:hAnsi="Times New Roman"/>
          <w:bCs/>
          <w:iCs/>
        </w:rPr>
        <w:t xml:space="preserve"> или</w:t>
      </w:r>
    </w:p>
    <w:p w:rsidR="001A51F3" w:rsidRPr="00E731D3" w:rsidRDefault="001A51F3" w:rsidP="001A51F3">
      <w:pPr>
        <w:jc w:val="both"/>
        <w:rPr>
          <w:rFonts w:ascii="Times New Roman" w:hAnsi="Times New Roman"/>
          <w:b/>
        </w:rPr>
      </w:pPr>
      <w:r w:rsidRPr="00E731D3">
        <w:rPr>
          <w:rFonts w:ascii="Times New Roman" w:eastAsia="TimesNewRomanPSMT" w:hAnsi="Times New Roman"/>
          <w:bCs/>
          <w:iCs/>
        </w:rPr>
        <w:t>„</w:t>
      </w:r>
      <w:r w:rsidRPr="00E731D3">
        <w:rPr>
          <w:rFonts w:ascii="Times New Roman" w:eastAsia="TimesNewRomanPSMT" w:hAnsi="Times New Roman"/>
          <w:b/>
          <w:bCs/>
          <w:iCs/>
        </w:rPr>
        <w:t>Допуна понуде</w:t>
      </w:r>
      <w:r w:rsidRPr="00E731D3">
        <w:rPr>
          <w:rFonts w:ascii="Times New Roman" w:eastAsia="TimesNewRomanPSMT" w:hAnsi="Times New Roman"/>
          <w:bCs/>
          <w:iCs/>
        </w:rPr>
        <w:t xml:space="preserve"> </w:t>
      </w:r>
      <w:r w:rsidRPr="00E731D3">
        <w:rPr>
          <w:rFonts w:ascii="Times New Roman" w:eastAsia="TimesNewRomanPS-BoldMT" w:hAnsi="Times New Roman"/>
          <w:b/>
          <w:bCs/>
        </w:rPr>
        <w:t>за јавну набавку</w:t>
      </w:r>
      <w:r w:rsidRPr="00E731D3">
        <w:rPr>
          <w:rFonts w:ascii="Times New Roman" w:hAnsi="Times New Roman"/>
        </w:rPr>
        <w:t xml:space="preserve"> </w:t>
      </w:r>
      <w:proofErr w:type="gramStart"/>
      <w:r w:rsidRPr="00E731D3">
        <w:rPr>
          <w:rFonts w:ascii="Times New Roman" w:hAnsi="Times New Roman"/>
          <w:sz w:val="22"/>
          <w:szCs w:val="22"/>
        </w:rPr>
        <w:t xml:space="preserve">услуга  </w:t>
      </w:r>
      <w:r w:rsidRPr="00E731D3">
        <w:rPr>
          <w:rFonts w:ascii="Times New Roman" w:hAnsi="Times New Roman"/>
          <w:b/>
        </w:rPr>
        <w:t>Сервисирања</w:t>
      </w:r>
      <w:proofErr w:type="gramEnd"/>
      <w:r w:rsidRPr="00E731D3">
        <w:rPr>
          <w:rFonts w:ascii="Times New Roman" w:hAnsi="Times New Roman"/>
          <w:b/>
        </w:rPr>
        <w:t xml:space="preserve">, поправке и одржавања медицинске  и лабораторијске опреме </w:t>
      </w:r>
      <w:r w:rsidRPr="00E731D3">
        <w:rPr>
          <w:rFonts w:ascii="Times New Roman" w:hAnsi="Times New Roman"/>
          <w:lang w:val="sr-Cyrl-CS"/>
        </w:rPr>
        <w:t>редни број ЈН</w:t>
      </w:r>
      <w:r w:rsidRPr="00E731D3">
        <w:rPr>
          <w:rFonts w:ascii="Times New Roman" w:hAnsi="Times New Roman"/>
        </w:rPr>
        <w:t xml:space="preserve">МВ </w:t>
      </w:r>
      <w:r w:rsidRPr="00E731D3">
        <w:rPr>
          <w:rFonts w:ascii="Times New Roman" w:hAnsi="Times New Roman"/>
          <w:lang w:val="sr-Cyrl-CS"/>
        </w:rPr>
        <w:t xml:space="preserve"> </w:t>
      </w:r>
      <w:r w:rsidRPr="00E731D3">
        <w:rPr>
          <w:rFonts w:ascii="Times New Roman" w:hAnsi="Times New Roman"/>
        </w:rPr>
        <w:t>4</w:t>
      </w:r>
      <w:r w:rsidR="00651CDC" w:rsidRPr="00E731D3">
        <w:rPr>
          <w:rFonts w:ascii="Times New Roman" w:hAnsi="Times New Roman"/>
        </w:rPr>
        <w:t>-2</w:t>
      </w:r>
      <w:r w:rsidRPr="00E731D3">
        <w:rPr>
          <w:rFonts w:ascii="Times New Roman" w:hAnsi="Times New Roman"/>
        </w:rPr>
        <w:t xml:space="preserve">/2019 </w:t>
      </w:r>
      <w:r w:rsidRPr="00E731D3">
        <w:rPr>
          <w:rFonts w:ascii="Times New Roman" w:eastAsia="TimesNewRomanPSMT" w:hAnsi="Times New Roman"/>
          <w:b/>
          <w:bCs/>
        </w:rPr>
        <w:t xml:space="preserve">- </w:t>
      </w:r>
      <w:r w:rsidRPr="00E731D3">
        <w:rPr>
          <w:rFonts w:ascii="Times New Roman" w:eastAsia="TimesNewRomanPS-BoldMT" w:hAnsi="Times New Roman"/>
          <w:b/>
          <w:bCs/>
        </w:rPr>
        <w:t>НЕ ОТВАРАТИ”</w:t>
      </w:r>
      <w:r w:rsidRPr="00E731D3">
        <w:rPr>
          <w:rFonts w:ascii="Times New Roman" w:eastAsia="TimesNewRomanPSMT" w:hAnsi="Times New Roman"/>
          <w:bCs/>
          <w:iCs/>
        </w:rPr>
        <w:t xml:space="preserve">  или </w:t>
      </w:r>
    </w:p>
    <w:p w:rsidR="001A51F3" w:rsidRPr="00E731D3" w:rsidRDefault="001A51F3" w:rsidP="001A51F3">
      <w:pPr>
        <w:jc w:val="both"/>
        <w:rPr>
          <w:rFonts w:ascii="Times New Roman" w:hAnsi="Times New Roman"/>
          <w:b/>
        </w:rPr>
      </w:pPr>
      <w:r w:rsidRPr="00E731D3">
        <w:rPr>
          <w:rFonts w:ascii="Times New Roman" w:eastAsia="TimesNewRomanPSMT" w:hAnsi="Times New Roman"/>
          <w:bCs/>
          <w:iCs/>
        </w:rPr>
        <w:lastRenderedPageBreak/>
        <w:t>„</w:t>
      </w:r>
      <w:r w:rsidRPr="00E731D3">
        <w:rPr>
          <w:rFonts w:ascii="Times New Roman" w:eastAsia="TimesNewRomanPSMT" w:hAnsi="Times New Roman"/>
          <w:b/>
          <w:bCs/>
          <w:iCs/>
        </w:rPr>
        <w:t>Опозив понуде</w:t>
      </w:r>
      <w:r w:rsidRPr="00E731D3">
        <w:rPr>
          <w:rFonts w:ascii="Times New Roman" w:eastAsia="TimesNewRomanPSMT" w:hAnsi="Times New Roman"/>
          <w:bCs/>
          <w:iCs/>
        </w:rPr>
        <w:t xml:space="preserve"> </w:t>
      </w:r>
      <w:r w:rsidRPr="00E731D3">
        <w:rPr>
          <w:rFonts w:ascii="Times New Roman" w:eastAsia="TimesNewRomanPS-BoldMT" w:hAnsi="Times New Roman"/>
          <w:b/>
          <w:bCs/>
        </w:rPr>
        <w:t>за јавну набавку</w:t>
      </w:r>
      <w:r w:rsidRPr="00E731D3">
        <w:rPr>
          <w:rFonts w:ascii="Times New Roman" w:hAnsi="Times New Roman"/>
        </w:rPr>
        <w:t xml:space="preserve"> </w:t>
      </w:r>
      <w:proofErr w:type="gramStart"/>
      <w:r w:rsidRPr="00E731D3">
        <w:rPr>
          <w:rFonts w:ascii="Times New Roman" w:hAnsi="Times New Roman"/>
          <w:sz w:val="22"/>
          <w:szCs w:val="22"/>
        </w:rPr>
        <w:t xml:space="preserve">услуга  </w:t>
      </w:r>
      <w:r w:rsidRPr="00E731D3">
        <w:rPr>
          <w:rFonts w:ascii="Times New Roman" w:hAnsi="Times New Roman"/>
          <w:b/>
        </w:rPr>
        <w:t>Сервисирања</w:t>
      </w:r>
      <w:proofErr w:type="gramEnd"/>
      <w:r w:rsidRPr="00E731D3">
        <w:rPr>
          <w:rFonts w:ascii="Times New Roman" w:hAnsi="Times New Roman"/>
          <w:b/>
        </w:rPr>
        <w:t xml:space="preserve">, поправке и одржавања медицинске  и лабораторијске опреме </w:t>
      </w:r>
      <w:r w:rsidRPr="00E731D3">
        <w:rPr>
          <w:rFonts w:ascii="Times New Roman" w:hAnsi="Times New Roman"/>
          <w:lang w:val="sr-Cyrl-CS"/>
        </w:rPr>
        <w:t>редни број ЈН</w:t>
      </w:r>
      <w:r w:rsidR="00651CDC" w:rsidRPr="00E731D3">
        <w:rPr>
          <w:rFonts w:ascii="Times New Roman" w:hAnsi="Times New Roman"/>
        </w:rPr>
        <w:t>МВ</w:t>
      </w:r>
      <w:r w:rsidRPr="00E731D3">
        <w:rPr>
          <w:rFonts w:ascii="Times New Roman" w:hAnsi="Times New Roman"/>
          <w:lang w:val="sr-Cyrl-CS"/>
        </w:rPr>
        <w:t xml:space="preserve"> </w:t>
      </w:r>
      <w:r w:rsidRPr="00E731D3">
        <w:rPr>
          <w:rFonts w:ascii="Times New Roman" w:hAnsi="Times New Roman"/>
        </w:rPr>
        <w:t>4</w:t>
      </w:r>
      <w:r w:rsidR="00651CDC" w:rsidRPr="00E731D3">
        <w:rPr>
          <w:rFonts w:ascii="Times New Roman" w:hAnsi="Times New Roman"/>
        </w:rPr>
        <w:t>-2</w:t>
      </w:r>
      <w:r w:rsidRPr="00E731D3">
        <w:rPr>
          <w:rFonts w:ascii="Times New Roman" w:hAnsi="Times New Roman"/>
        </w:rPr>
        <w:t xml:space="preserve">/2019 </w:t>
      </w:r>
      <w:r w:rsidRPr="00E731D3">
        <w:rPr>
          <w:rFonts w:ascii="Times New Roman" w:eastAsia="TimesNewRomanPSMT" w:hAnsi="Times New Roman"/>
          <w:b/>
          <w:bCs/>
        </w:rPr>
        <w:t xml:space="preserve">- </w:t>
      </w:r>
      <w:r w:rsidRPr="00E731D3">
        <w:rPr>
          <w:rFonts w:ascii="Times New Roman" w:eastAsia="TimesNewRomanPS-BoldMT" w:hAnsi="Times New Roman"/>
          <w:b/>
          <w:bCs/>
        </w:rPr>
        <w:t>НЕ ОТВАРАТИ”</w:t>
      </w:r>
      <w:r w:rsidRPr="00E731D3">
        <w:rPr>
          <w:rFonts w:ascii="Times New Roman" w:eastAsia="TimesNewRomanPSMT" w:hAnsi="Times New Roman"/>
          <w:bCs/>
          <w:iCs/>
        </w:rPr>
        <w:t xml:space="preserve">  или </w:t>
      </w:r>
    </w:p>
    <w:p w:rsidR="001A51F3" w:rsidRPr="00E731D3" w:rsidRDefault="001A51F3" w:rsidP="001A51F3">
      <w:pPr>
        <w:jc w:val="both"/>
        <w:rPr>
          <w:rFonts w:ascii="Times New Roman" w:eastAsia="TimesNewRomanPSMT" w:hAnsi="Times New Roman"/>
          <w:bCs/>
          <w:iCs/>
        </w:rPr>
      </w:pPr>
      <w:r w:rsidRPr="00E731D3">
        <w:rPr>
          <w:rFonts w:ascii="Times New Roman" w:eastAsia="TimesNewRomanPSMT" w:hAnsi="Times New Roman"/>
          <w:bCs/>
          <w:iCs/>
        </w:rPr>
        <w:t>„</w:t>
      </w:r>
      <w:r w:rsidRPr="00E731D3">
        <w:rPr>
          <w:rFonts w:ascii="Times New Roman" w:eastAsia="TimesNewRomanPSMT" w:hAnsi="Times New Roman"/>
          <w:b/>
          <w:bCs/>
          <w:iCs/>
        </w:rPr>
        <w:t>Измена и допуна понуде</w:t>
      </w:r>
      <w:r w:rsidRPr="00E731D3">
        <w:rPr>
          <w:rFonts w:ascii="Times New Roman" w:eastAsia="TimesNewRomanPS-BoldMT" w:hAnsi="Times New Roman"/>
          <w:b/>
          <w:bCs/>
        </w:rPr>
        <w:t xml:space="preserve"> за јавну набавку </w:t>
      </w:r>
      <w:proofErr w:type="gramStart"/>
      <w:r w:rsidRPr="00E731D3">
        <w:rPr>
          <w:rFonts w:ascii="Times New Roman" w:hAnsi="Times New Roman"/>
          <w:sz w:val="22"/>
          <w:szCs w:val="22"/>
        </w:rPr>
        <w:t xml:space="preserve">услуга  </w:t>
      </w:r>
      <w:r w:rsidRPr="00E731D3">
        <w:rPr>
          <w:rFonts w:ascii="Times New Roman" w:hAnsi="Times New Roman"/>
          <w:b/>
        </w:rPr>
        <w:t>Сервисирања</w:t>
      </w:r>
      <w:proofErr w:type="gramEnd"/>
      <w:r w:rsidRPr="00E731D3">
        <w:rPr>
          <w:rFonts w:ascii="Times New Roman" w:hAnsi="Times New Roman"/>
          <w:b/>
        </w:rPr>
        <w:t xml:space="preserve">, поправке и одржавања медицинске  и лабораторијске опреме </w:t>
      </w:r>
      <w:r w:rsidRPr="00E731D3">
        <w:rPr>
          <w:rFonts w:ascii="Times New Roman" w:hAnsi="Times New Roman"/>
          <w:lang w:val="sr-Cyrl-CS"/>
        </w:rPr>
        <w:t>редни број ЈН</w:t>
      </w:r>
      <w:r w:rsidRPr="00E731D3">
        <w:rPr>
          <w:rFonts w:ascii="Times New Roman" w:hAnsi="Times New Roman"/>
        </w:rPr>
        <w:t xml:space="preserve">МВ </w:t>
      </w:r>
      <w:r w:rsidRPr="00E731D3">
        <w:rPr>
          <w:rFonts w:ascii="Times New Roman" w:hAnsi="Times New Roman"/>
          <w:lang w:val="sr-Cyrl-CS"/>
        </w:rPr>
        <w:t xml:space="preserve"> </w:t>
      </w:r>
      <w:r w:rsidRPr="00E731D3">
        <w:rPr>
          <w:rFonts w:ascii="Times New Roman" w:hAnsi="Times New Roman"/>
        </w:rPr>
        <w:t>4</w:t>
      </w:r>
      <w:r w:rsidR="00651CDC" w:rsidRPr="00E731D3">
        <w:rPr>
          <w:rFonts w:ascii="Times New Roman" w:hAnsi="Times New Roman"/>
        </w:rPr>
        <w:t>-2</w:t>
      </w:r>
      <w:r w:rsidRPr="00E731D3">
        <w:rPr>
          <w:rFonts w:ascii="Times New Roman" w:hAnsi="Times New Roman"/>
        </w:rPr>
        <w:t>/2019 -</w:t>
      </w:r>
      <w:r w:rsidRPr="00E731D3">
        <w:rPr>
          <w:rFonts w:ascii="Times New Roman" w:eastAsia="TimesNewRomanPSMT" w:hAnsi="Times New Roman"/>
          <w:b/>
          <w:bCs/>
        </w:rPr>
        <w:t xml:space="preserve"> </w:t>
      </w:r>
      <w:r w:rsidRPr="00E731D3">
        <w:rPr>
          <w:rFonts w:ascii="Times New Roman" w:eastAsia="TimesNewRomanPS-BoldMT" w:hAnsi="Times New Roman"/>
          <w:b/>
          <w:bCs/>
        </w:rPr>
        <w:t>НЕ ОТВАРАТИ”</w:t>
      </w:r>
      <w:r w:rsidRPr="00E731D3">
        <w:rPr>
          <w:rFonts w:ascii="Times New Roman" w:eastAsia="TimesNewRomanPSMT" w:hAnsi="Times New Roman"/>
          <w:bCs/>
          <w:iCs/>
        </w:rPr>
        <w:t xml:space="preserve"> </w:t>
      </w:r>
    </w:p>
    <w:p w:rsidR="001A51F3" w:rsidRPr="00E731D3" w:rsidRDefault="001A51F3" w:rsidP="001A51F3">
      <w:pPr>
        <w:jc w:val="both"/>
        <w:rPr>
          <w:rFonts w:ascii="Times New Roman" w:hAnsi="Times New Roman"/>
        </w:rPr>
      </w:pPr>
      <w:proofErr w:type="gramStart"/>
      <w:r w:rsidRPr="00E731D3">
        <w:rPr>
          <w:rFonts w:ascii="Times New Roman" w:eastAsia="TimesNewRomanPSMT" w:hAnsi="Times New Roman"/>
          <w:bCs/>
        </w:rPr>
        <w:t>На полеђини коверте или на кутији навести назив</w:t>
      </w:r>
      <w:r w:rsidRPr="00E731D3">
        <w:rPr>
          <w:rFonts w:ascii="Times New Roman" w:eastAsia="TimesNewRomanPSMT" w:hAnsi="Times New Roman"/>
          <w:bCs/>
          <w:lang w:val="sr-Cyrl-CS"/>
        </w:rPr>
        <w:t xml:space="preserve"> и адресу</w:t>
      </w:r>
      <w:r w:rsidRPr="00E731D3">
        <w:rPr>
          <w:rFonts w:ascii="Times New Roman" w:eastAsia="TimesNewRomanPSMT" w:hAnsi="Times New Roman"/>
          <w:bCs/>
        </w:rPr>
        <w:t xml:space="preserve"> понуђача.</w:t>
      </w:r>
      <w:proofErr w:type="gramEnd"/>
      <w:r w:rsidRPr="00E731D3">
        <w:rPr>
          <w:rFonts w:ascii="Times New Roman" w:eastAsia="TimesNewRomanPSMT" w:hAnsi="Times New Roman"/>
          <w:bCs/>
        </w:rPr>
        <w:t xml:space="preserve"> </w:t>
      </w:r>
      <w:proofErr w:type="gramStart"/>
      <w:r w:rsidRPr="00E731D3">
        <w:rPr>
          <w:rFonts w:ascii="Times New Roman" w:eastAsia="TimesNewRomanPSMT" w:hAnsi="Times New Roman"/>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1A51F3" w:rsidRPr="00E731D3" w:rsidRDefault="001A51F3" w:rsidP="001A51F3">
      <w:pPr>
        <w:jc w:val="both"/>
        <w:rPr>
          <w:rFonts w:ascii="Times New Roman" w:hAnsi="Times New Roman"/>
          <w:b/>
          <w:i/>
          <w:iCs/>
        </w:rPr>
      </w:pPr>
      <w:proofErr w:type="gramStart"/>
      <w:r w:rsidRPr="00E731D3">
        <w:rPr>
          <w:rFonts w:ascii="Times New Roman" w:hAnsi="Times New Roman"/>
        </w:rPr>
        <w:t>По истеку рока за подношење понуда понуђач не може да повуче нити да мења своју понуду.</w:t>
      </w:r>
      <w:proofErr w:type="gramEnd"/>
    </w:p>
    <w:p w:rsidR="001A51F3" w:rsidRPr="00E731D3" w:rsidRDefault="001A51F3" w:rsidP="001A51F3">
      <w:pPr>
        <w:jc w:val="both"/>
        <w:rPr>
          <w:rFonts w:ascii="Times New Roman" w:hAnsi="Times New Roman"/>
          <w:b/>
          <w:i/>
          <w:iCs/>
        </w:rPr>
      </w:pPr>
    </w:p>
    <w:p w:rsidR="001A51F3" w:rsidRPr="00E731D3" w:rsidRDefault="001A51F3" w:rsidP="001A51F3">
      <w:pPr>
        <w:jc w:val="both"/>
        <w:rPr>
          <w:rFonts w:ascii="Times New Roman" w:hAnsi="Times New Roman"/>
        </w:rPr>
      </w:pPr>
      <w:r w:rsidRPr="00E731D3">
        <w:rPr>
          <w:rFonts w:ascii="Times New Roman" w:hAnsi="Times New Roman"/>
          <w:b/>
          <w:bCs/>
          <w:i/>
          <w:iCs/>
        </w:rPr>
        <w:t xml:space="preserve">6. УЧЕСТВОВАЊЕ У ЗАЈЕДНИЧКОЈ ПОНУДИ ИЛИ КАО ПОДИЗВОЂАЧ </w:t>
      </w:r>
    </w:p>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iCs/>
        </w:rPr>
      </w:pPr>
      <w:proofErr w:type="gramStart"/>
      <w:r w:rsidRPr="00E731D3">
        <w:rPr>
          <w:rFonts w:ascii="Times New Roman" w:hAnsi="Times New Roman"/>
          <w:bCs/>
          <w:iCs/>
        </w:rPr>
        <w:t>Понуђач може да поднесе само једну понуду.</w:t>
      </w:r>
      <w:proofErr w:type="gramEnd"/>
      <w:r w:rsidRPr="00E731D3">
        <w:rPr>
          <w:rFonts w:ascii="Times New Roman" w:hAnsi="Times New Roman"/>
          <w:i/>
          <w:iCs/>
        </w:rPr>
        <w:t xml:space="preserve"> </w:t>
      </w:r>
    </w:p>
    <w:p w:rsidR="001A51F3" w:rsidRPr="00E731D3" w:rsidRDefault="001A51F3" w:rsidP="001A51F3">
      <w:pPr>
        <w:jc w:val="both"/>
        <w:rPr>
          <w:rFonts w:ascii="Times New Roman" w:hAnsi="Times New Roman"/>
          <w:iCs/>
        </w:rPr>
      </w:pPr>
      <w:proofErr w:type="gramStart"/>
      <w:r w:rsidRPr="00E731D3">
        <w:rPr>
          <w:rFonts w:ascii="Times New Roman" w:hAnsi="Times New Roman"/>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roofErr w:type="gramEnd"/>
    </w:p>
    <w:p w:rsidR="001A51F3" w:rsidRPr="00E731D3" w:rsidRDefault="001A51F3" w:rsidP="001A51F3">
      <w:pPr>
        <w:jc w:val="both"/>
        <w:rPr>
          <w:rFonts w:ascii="Times New Roman" w:hAnsi="Times New Roman"/>
          <w:i/>
          <w:iCs/>
        </w:rPr>
      </w:pPr>
      <w:proofErr w:type="gramStart"/>
      <w:r w:rsidRPr="00E731D3">
        <w:rPr>
          <w:rFonts w:ascii="Times New Roman" w:hAnsi="Times New Roman"/>
          <w:iCs/>
        </w:rPr>
        <w:t xml:space="preserve">У Обрасцу понуде </w:t>
      </w:r>
      <w:r w:rsidRPr="00E731D3">
        <w:rPr>
          <w:rFonts w:ascii="Times New Roman" w:hAnsi="Times New Roman"/>
          <w:iCs/>
          <w:lang w:val="sr-Cyrl-CS"/>
        </w:rPr>
        <w:t xml:space="preserve">(поглавље </w:t>
      </w:r>
      <w:r w:rsidRPr="00E731D3">
        <w:rPr>
          <w:rFonts w:ascii="Times New Roman" w:hAnsi="Times New Roman"/>
          <w:b/>
          <w:iCs/>
        </w:rPr>
        <w:t>VII</w:t>
      </w:r>
      <w:r w:rsidRPr="00E731D3">
        <w:rPr>
          <w:rFonts w:ascii="Times New Roman" w:hAnsi="Times New Roman"/>
          <w:iCs/>
          <w:lang w:val="ru-RU"/>
        </w:rPr>
        <w:t>)</w:t>
      </w:r>
      <w:r w:rsidRPr="00E731D3">
        <w:rPr>
          <w:rFonts w:ascii="Times New Roman" w:hAnsi="Times New Roman"/>
          <w:i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roofErr w:type="gramEnd"/>
    </w:p>
    <w:p w:rsidR="001A51F3" w:rsidRPr="00E731D3" w:rsidRDefault="001A51F3" w:rsidP="001A51F3">
      <w:pPr>
        <w:jc w:val="both"/>
        <w:rPr>
          <w:rFonts w:ascii="Times New Roman" w:hAnsi="Times New Roman"/>
          <w:i/>
          <w:iCs/>
        </w:rPr>
      </w:pPr>
    </w:p>
    <w:p w:rsidR="001A51F3" w:rsidRPr="00E731D3" w:rsidRDefault="001A51F3" w:rsidP="001A51F3">
      <w:pPr>
        <w:jc w:val="both"/>
        <w:rPr>
          <w:rFonts w:ascii="Times New Roman" w:hAnsi="Times New Roman"/>
          <w:iCs/>
        </w:rPr>
      </w:pPr>
      <w:r w:rsidRPr="00E731D3">
        <w:rPr>
          <w:rFonts w:ascii="Times New Roman" w:hAnsi="Times New Roman"/>
          <w:b/>
          <w:bCs/>
          <w:i/>
          <w:iCs/>
        </w:rPr>
        <w:t>7. ПОНУДА СА ПОДИЗВОЂАЧЕМ</w:t>
      </w:r>
    </w:p>
    <w:p w:rsidR="001A51F3" w:rsidRPr="00E731D3" w:rsidRDefault="001A51F3" w:rsidP="001A51F3">
      <w:pPr>
        <w:jc w:val="both"/>
        <w:rPr>
          <w:rFonts w:ascii="Times New Roman" w:hAnsi="Times New Roman"/>
          <w:iCs/>
        </w:rPr>
      </w:pPr>
    </w:p>
    <w:p w:rsidR="001A51F3" w:rsidRPr="00E731D3" w:rsidRDefault="001A51F3" w:rsidP="001A51F3">
      <w:pPr>
        <w:jc w:val="both"/>
        <w:rPr>
          <w:rFonts w:ascii="Times New Roman" w:hAnsi="Times New Roman"/>
          <w:iCs/>
        </w:rPr>
      </w:pPr>
      <w:r w:rsidRPr="00E731D3">
        <w:rPr>
          <w:rFonts w:ascii="Times New Roman" w:hAnsi="Times New Roman"/>
          <w:iCs/>
        </w:rPr>
        <w:t>Уколико понуђач подноси понуду са подизвођачем дужан је да у Обрасцу понуде</w:t>
      </w:r>
      <w:r w:rsidRPr="00E731D3">
        <w:rPr>
          <w:rFonts w:ascii="Times New Roman" w:hAnsi="Times New Roman"/>
          <w:iCs/>
          <w:lang w:val="sr-Cyrl-CS"/>
        </w:rPr>
        <w:t xml:space="preserve"> (поглавље </w:t>
      </w:r>
      <w:r w:rsidRPr="00E731D3">
        <w:rPr>
          <w:rFonts w:ascii="Times New Roman" w:hAnsi="Times New Roman"/>
          <w:b/>
          <w:iCs/>
        </w:rPr>
        <w:t>VII</w:t>
      </w:r>
      <w:r w:rsidRPr="00E731D3">
        <w:rPr>
          <w:rFonts w:ascii="Times New Roman" w:hAnsi="Times New Roman"/>
          <w:iCs/>
          <w:lang w:val="ru-RU"/>
        </w:rPr>
        <w:t>)</w:t>
      </w:r>
      <w:r w:rsidRPr="00E731D3">
        <w:rPr>
          <w:rFonts w:ascii="Times New Roman" w:hAnsi="Times New Roman"/>
          <w:i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A51F3" w:rsidRPr="00E731D3" w:rsidRDefault="001A51F3" w:rsidP="001A51F3">
      <w:pPr>
        <w:jc w:val="both"/>
        <w:rPr>
          <w:rFonts w:ascii="Times New Roman" w:hAnsi="Times New Roman"/>
          <w:iCs/>
        </w:rPr>
      </w:pPr>
      <w:proofErr w:type="gramStart"/>
      <w:r w:rsidRPr="00E731D3">
        <w:rPr>
          <w:rFonts w:ascii="Times New Roman" w:hAnsi="Times New Roman"/>
          <w:iCs/>
        </w:rPr>
        <w:t>Понуђач у Обрасцу понуде</w:t>
      </w:r>
      <w:r w:rsidRPr="00E731D3">
        <w:rPr>
          <w:rFonts w:ascii="Times New Roman" w:hAnsi="Times New Roman"/>
          <w:i/>
          <w:iCs/>
        </w:rPr>
        <w:t xml:space="preserve"> </w:t>
      </w:r>
      <w:r w:rsidRPr="00E731D3">
        <w:rPr>
          <w:rFonts w:ascii="Times New Roman" w:hAnsi="Times New Roman"/>
          <w:iCs/>
        </w:rPr>
        <w:t>наводи назив и седиште подизвођача, уколико ће делимично извршење набавке поверити подизвођачу.</w:t>
      </w:r>
      <w:proofErr w:type="gramEnd"/>
      <w:r w:rsidRPr="00E731D3">
        <w:rPr>
          <w:rFonts w:ascii="Times New Roman" w:hAnsi="Times New Roman"/>
          <w:iCs/>
        </w:rPr>
        <w:t xml:space="preserve"> </w:t>
      </w:r>
    </w:p>
    <w:p w:rsidR="001A51F3" w:rsidRPr="00E731D3" w:rsidRDefault="001A51F3" w:rsidP="001A51F3">
      <w:pPr>
        <w:jc w:val="both"/>
        <w:rPr>
          <w:rFonts w:ascii="Times New Roman" w:eastAsia="TimesNewRomanPSMT" w:hAnsi="Times New Roman"/>
          <w:bCs/>
        </w:rPr>
      </w:pPr>
      <w:proofErr w:type="gramStart"/>
      <w:r w:rsidRPr="00E731D3">
        <w:rPr>
          <w:rFonts w:ascii="Times New Roman" w:hAnsi="Times New Roman"/>
          <w:i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roofErr w:type="gramEnd"/>
      <w:r w:rsidRPr="00E731D3">
        <w:rPr>
          <w:rFonts w:ascii="Times New Roman" w:eastAsia="TimesNewRomanPSMT" w:hAnsi="Times New Roman"/>
          <w:bCs/>
        </w:rPr>
        <w:t xml:space="preserve"> </w:t>
      </w:r>
    </w:p>
    <w:p w:rsidR="001A51F3" w:rsidRPr="00E731D3" w:rsidRDefault="001A51F3" w:rsidP="001A51F3">
      <w:pPr>
        <w:jc w:val="both"/>
        <w:rPr>
          <w:rFonts w:ascii="Times New Roman" w:hAnsi="Times New Roman"/>
          <w:iCs/>
        </w:rPr>
      </w:pPr>
      <w:proofErr w:type="gramStart"/>
      <w:r w:rsidRPr="00E731D3">
        <w:rPr>
          <w:rFonts w:ascii="Times New Roman" w:eastAsia="TimesNewRomanPSMT" w:hAnsi="Times New Roman"/>
          <w:bCs/>
        </w:rPr>
        <w:t xml:space="preserve">Понуђач је дужан да за подизвођаче достави доказе о испуњености услова који су наведени у </w:t>
      </w:r>
      <w:r w:rsidRPr="00E731D3">
        <w:rPr>
          <w:rFonts w:ascii="Times New Roman" w:eastAsia="TimesNewRomanPSMT" w:hAnsi="Times New Roman"/>
          <w:bCs/>
          <w:lang w:val="sr-Cyrl-CS"/>
        </w:rPr>
        <w:t>поглављу</w:t>
      </w:r>
      <w:r w:rsidRPr="00E731D3">
        <w:rPr>
          <w:rFonts w:ascii="Times New Roman" w:eastAsia="TimesNewRomanPSMT" w:hAnsi="Times New Roman"/>
          <w:bCs/>
        </w:rPr>
        <w:t xml:space="preserve"> </w:t>
      </w:r>
      <w:r w:rsidRPr="00E731D3">
        <w:rPr>
          <w:rFonts w:ascii="Times New Roman" w:eastAsia="TimesNewRomanPSMT" w:hAnsi="Times New Roman"/>
          <w:b/>
          <w:bCs/>
        </w:rPr>
        <w:t>V</w:t>
      </w:r>
      <w:r w:rsidRPr="00E731D3">
        <w:rPr>
          <w:rFonts w:ascii="Times New Roman" w:eastAsia="TimesNewRomanPSMT" w:hAnsi="Times New Roman"/>
          <w:bCs/>
          <w:lang w:val="ru-RU"/>
        </w:rPr>
        <w:t xml:space="preserve"> </w:t>
      </w:r>
      <w:r w:rsidRPr="00E731D3">
        <w:rPr>
          <w:rFonts w:ascii="Times New Roman" w:eastAsia="TimesNewRomanPSMT" w:hAnsi="Times New Roman"/>
          <w:bCs/>
        </w:rPr>
        <w:t xml:space="preserve">конкурсне документације, у складу са упутством како се доказује испуњеност услова (Образац изјаве из </w:t>
      </w:r>
      <w:r w:rsidRPr="00E731D3">
        <w:rPr>
          <w:rFonts w:ascii="Times New Roman" w:eastAsia="TimesNewRomanPSMT" w:hAnsi="Times New Roman"/>
          <w:bCs/>
          <w:lang w:val="sr-Cyrl-CS"/>
        </w:rPr>
        <w:t>поглаваља</w:t>
      </w:r>
      <w:r w:rsidRPr="00E731D3">
        <w:rPr>
          <w:rFonts w:ascii="Times New Roman" w:eastAsia="TimesNewRomanPSMT" w:hAnsi="Times New Roman"/>
          <w:bCs/>
        </w:rPr>
        <w:t xml:space="preserve"> </w:t>
      </w:r>
      <w:r w:rsidRPr="00E731D3">
        <w:rPr>
          <w:rFonts w:ascii="Times New Roman" w:eastAsia="TimesNewRomanPSMT" w:hAnsi="Times New Roman"/>
          <w:b/>
          <w:bCs/>
        </w:rPr>
        <w:t>V</w:t>
      </w:r>
      <w:r w:rsidRPr="00E731D3">
        <w:rPr>
          <w:rFonts w:ascii="Times New Roman" w:eastAsia="TimesNewRomanPSMT" w:hAnsi="Times New Roman"/>
          <w:bCs/>
          <w:lang w:val="ru-RU"/>
        </w:rPr>
        <w:t xml:space="preserve"> одељак </w:t>
      </w:r>
      <w:r w:rsidRPr="00E731D3">
        <w:rPr>
          <w:rFonts w:ascii="Times New Roman" w:eastAsia="TimesNewRomanPSMT" w:hAnsi="Times New Roman"/>
          <w:b/>
          <w:bCs/>
          <w:lang w:val="ru-RU"/>
        </w:rPr>
        <w:t>3</w:t>
      </w:r>
      <w:r w:rsidRPr="00E731D3">
        <w:rPr>
          <w:rFonts w:ascii="Times New Roman" w:eastAsia="TimesNewRomanPSMT" w:hAnsi="Times New Roman"/>
          <w:bCs/>
          <w:lang w:val="ru-RU"/>
        </w:rPr>
        <w:t>.</w:t>
      </w:r>
      <w:r w:rsidRPr="00E731D3">
        <w:rPr>
          <w:rFonts w:ascii="Times New Roman" w:eastAsia="TimesNewRomanPSMT" w:hAnsi="Times New Roman"/>
          <w:bCs/>
        </w:rPr>
        <w:t>).</w:t>
      </w:r>
      <w:proofErr w:type="gramEnd"/>
    </w:p>
    <w:p w:rsidR="001A51F3" w:rsidRPr="00E731D3" w:rsidRDefault="001A51F3" w:rsidP="001A51F3">
      <w:pPr>
        <w:jc w:val="both"/>
        <w:rPr>
          <w:rFonts w:ascii="Times New Roman" w:hAnsi="Times New Roman"/>
          <w:iCs/>
        </w:rPr>
      </w:pPr>
      <w:proofErr w:type="gramStart"/>
      <w:r w:rsidRPr="00E731D3">
        <w:rPr>
          <w:rFonts w:ascii="Times New Roman" w:hAnsi="Times New Roman"/>
          <w:iCs/>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roofErr w:type="gramEnd"/>
      <w:r w:rsidRPr="00E731D3">
        <w:rPr>
          <w:rFonts w:ascii="Times New Roman" w:hAnsi="Times New Roman"/>
          <w:iCs/>
        </w:rPr>
        <w:t xml:space="preserve"> </w:t>
      </w:r>
    </w:p>
    <w:p w:rsidR="001A51F3" w:rsidRPr="00E731D3" w:rsidRDefault="001A51F3" w:rsidP="001A51F3">
      <w:pPr>
        <w:jc w:val="both"/>
        <w:rPr>
          <w:rFonts w:ascii="Times New Roman" w:hAnsi="Times New Roman"/>
        </w:rPr>
      </w:pPr>
      <w:proofErr w:type="gramStart"/>
      <w:r w:rsidRPr="00E731D3">
        <w:rPr>
          <w:rFonts w:ascii="Times New Roman" w:hAnsi="Times New Roman"/>
          <w:iCs/>
        </w:rPr>
        <w:t>Понуђач је дужан да наручиоцу, на његов захтев, омогући приступ код подизвођача, ради утврђивања испуњености тражених услова.</w:t>
      </w:r>
      <w:proofErr w:type="gramEnd"/>
    </w:p>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rPr>
      </w:pPr>
      <w:r w:rsidRPr="00E731D3">
        <w:rPr>
          <w:rFonts w:ascii="Times New Roman" w:hAnsi="Times New Roman"/>
          <w:b/>
          <w:i/>
        </w:rPr>
        <w:t>8. ЗАЈЕДНИЧКА ПОНУДА</w:t>
      </w:r>
    </w:p>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rPr>
      </w:pPr>
      <w:proofErr w:type="gramStart"/>
      <w:r w:rsidRPr="00E731D3">
        <w:rPr>
          <w:rFonts w:ascii="Times New Roman" w:hAnsi="Times New Roman"/>
        </w:rPr>
        <w:t>Понуду може поднети група понуђача.</w:t>
      </w:r>
      <w:proofErr w:type="gramEnd"/>
    </w:p>
    <w:p w:rsidR="001A51F3" w:rsidRPr="00E731D3" w:rsidRDefault="001A51F3" w:rsidP="001A51F3">
      <w:pPr>
        <w:jc w:val="both"/>
        <w:rPr>
          <w:rFonts w:ascii="Times New Roman" w:hAnsi="Times New Roman"/>
        </w:rPr>
      </w:pPr>
      <w:proofErr w:type="gramStart"/>
      <w:r w:rsidRPr="00E731D3">
        <w:rPr>
          <w:rFonts w:ascii="Times New Roman" w:hAnsi="Times New Roman"/>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sidRPr="00E731D3">
        <w:rPr>
          <w:rFonts w:ascii="Times New Roman" w:hAnsi="Times New Roman"/>
        </w:rPr>
        <w:t xml:space="preserve"> </w:t>
      </w:r>
      <w:proofErr w:type="gramStart"/>
      <w:r w:rsidRPr="00E731D3">
        <w:rPr>
          <w:rFonts w:ascii="Times New Roman" w:hAnsi="Times New Roman"/>
        </w:rPr>
        <w:t>ст</w:t>
      </w:r>
      <w:proofErr w:type="gramEnd"/>
      <w:r w:rsidRPr="00E731D3">
        <w:rPr>
          <w:rFonts w:ascii="Times New Roman" w:hAnsi="Times New Roman"/>
          <w:lang w:val="sr-Cyrl-CS"/>
        </w:rPr>
        <w:t>.</w:t>
      </w:r>
      <w:r w:rsidRPr="00E731D3">
        <w:rPr>
          <w:rFonts w:ascii="Times New Roman" w:hAnsi="Times New Roman"/>
        </w:rPr>
        <w:t xml:space="preserve"> 4. </w:t>
      </w:r>
      <w:proofErr w:type="gramStart"/>
      <w:r w:rsidRPr="00E731D3">
        <w:rPr>
          <w:rFonts w:ascii="Times New Roman" w:hAnsi="Times New Roman"/>
        </w:rPr>
        <w:t>тач</w:t>
      </w:r>
      <w:proofErr w:type="gramEnd"/>
      <w:r w:rsidRPr="00E731D3">
        <w:rPr>
          <w:rFonts w:ascii="Times New Roman" w:hAnsi="Times New Roman"/>
          <w:lang w:val="sr-Cyrl-CS"/>
        </w:rPr>
        <w:t>.</w:t>
      </w:r>
      <w:r w:rsidRPr="00E731D3">
        <w:rPr>
          <w:rFonts w:ascii="Times New Roman" w:hAnsi="Times New Roman"/>
        </w:rPr>
        <w:t xml:space="preserve"> 1</w:t>
      </w:r>
      <w:r w:rsidRPr="00E731D3">
        <w:rPr>
          <w:rFonts w:ascii="Times New Roman" w:hAnsi="Times New Roman"/>
          <w:lang w:val="sr-Cyrl-CS"/>
        </w:rPr>
        <w:t>)</w:t>
      </w:r>
      <w:r w:rsidRPr="00E731D3">
        <w:rPr>
          <w:rFonts w:ascii="Times New Roman" w:hAnsi="Times New Roman"/>
        </w:rPr>
        <w:t xml:space="preserve"> </w:t>
      </w:r>
      <w:proofErr w:type="gramStart"/>
      <w:r w:rsidRPr="00E731D3">
        <w:rPr>
          <w:rFonts w:ascii="Times New Roman" w:hAnsi="Times New Roman"/>
        </w:rPr>
        <w:t>и</w:t>
      </w:r>
      <w:proofErr w:type="gramEnd"/>
      <w:r w:rsidRPr="00E731D3">
        <w:rPr>
          <w:rFonts w:ascii="Times New Roman" w:hAnsi="Times New Roman"/>
        </w:rPr>
        <w:t xml:space="preserve"> 2</w:t>
      </w:r>
      <w:r w:rsidRPr="00E731D3">
        <w:rPr>
          <w:rFonts w:ascii="Times New Roman" w:hAnsi="Times New Roman"/>
          <w:lang w:val="sr-Cyrl-CS"/>
        </w:rPr>
        <w:t>)</w:t>
      </w:r>
      <w:r w:rsidRPr="00E731D3">
        <w:rPr>
          <w:rFonts w:ascii="Times New Roman" w:hAnsi="Times New Roman"/>
        </w:rPr>
        <w:t xml:space="preserve"> Закона и то податке о: </w:t>
      </w:r>
    </w:p>
    <w:p w:rsidR="001A51F3" w:rsidRPr="00E731D3" w:rsidRDefault="001A51F3" w:rsidP="001A51F3">
      <w:pPr>
        <w:numPr>
          <w:ilvl w:val="0"/>
          <w:numId w:val="8"/>
        </w:numPr>
        <w:suppressAutoHyphens/>
        <w:spacing w:line="100" w:lineRule="atLeast"/>
        <w:jc w:val="both"/>
        <w:rPr>
          <w:rFonts w:ascii="Times New Roman" w:hAnsi="Times New Roman"/>
        </w:rPr>
      </w:pPr>
      <w:r w:rsidRPr="00E731D3">
        <w:rPr>
          <w:rFonts w:ascii="Times New Roman" w:hAnsi="Times New Roman"/>
        </w:rPr>
        <w:t xml:space="preserve">члану групе који ће бити носилац посла, односно који ће поднети понуду и који ће заступати групу понуђача пред наручиоцем и </w:t>
      </w:r>
    </w:p>
    <w:p w:rsidR="001A51F3" w:rsidRPr="00E731D3" w:rsidRDefault="001A51F3" w:rsidP="001A51F3">
      <w:pPr>
        <w:numPr>
          <w:ilvl w:val="0"/>
          <w:numId w:val="8"/>
        </w:numPr>
        <w:suppressAutoHyphens/>
        <w:spacing w:line="100" w:lineRule="atLeast"/>
        <w:jc w:val="both"/>
        <w:rPr>
          <w:rFonts w:ascii="Times New Roman" w:hAnsi="Times New Roman"/>
        </w:rPr>
      </w:pPr>
      <w:proofErr w:type="gramStart"/>
      <w:r w:rsidRPr="00E731D3">
        <w:rPr>
          <w:rFonts w:ascii="Times New Roman" w:hAnsi="Times New Roman"/>
        </w:rPr>
        <w:lastRenderedPageBreak/>
        <w:t>опис</w:t>
      </w:r>
      <w:proofErr w:type="gramEnd"/>
      <w:r w:rsidRPr="00E731D3">
        <w:rPr>
          <w:rFonts w:ascii="Times New Roman" w:hAnsi="Times New Roman"/>
        </w:rPr>
        <w:t xml:space="preserve"> послова сваког од понуђача из групе понуђача у извршењу уговора. </w:t>
      </w:r>
    </w:p>
    <w:p w:rsidR="001A51F3" w:rsidRPr="00E731D3" w:rsidRDefault="001A51F3" w:rsidP="001A51F3">
      <w:pPr>
        <w:jc w:val="both"/>
        <w:rPr>
          <w:rFonts w:ascii="Times New Roman" w:hAnsi="Times New Roman"/>
        </w:rPr>
      </w:pPr>
      <w:proofErr w:type="gramStart"/>
      <w:r w:rsidRPr="00E731D3">
        <w:rPr>
          <w:rFonts w:ascii="Times New Roman" w:eastAsia="TimesNewRomanPSMT" w:hAnsi="Times New Roman"/>
          <w:bCs/>
        </w:rPr>
        <w:t xml:space="preserve">Група понуђача је дужна да достави све доказе о испуњености услова који су наведени у </w:t>
      </w:r>
      <w:r w:rsidRPr="00E731D3">
        <w:rPr>
          <w:rFonts w:ascii="Times New Roman" w:eastAsia="TimesNewRomanPSMT" w:hAnsi="Times New Roman"/>
          <w:bCs/>
          <w:lang w:val="sr-Cyrl-CS"/>
        </w:rPr>
        <w:t>поглављу</w:t>
      </w:r>
      <w:r w:rsidRPr="00E731D3">
        <w:rPr>
          <w:rFonts w:ascii="Times New Roman" w:eastAsia="TimesNewRomanPSMT" w:hAnsi="Times New Roman"/>
          <w:bCs/>
        </w:rPr>
        <w:t xml:space="preserve"> </w:t>
      </w:r>
      <w:r w:rsidRPr="00E731D3">
        <w:rPr>
          <w:rFonts w:ascii="Times New Roman" w:eastAsia="TimesNewRomanPSMT" w:hAnsi="Times New Roman"/>
          <w:b/>
          <w:bCs/>
        </w:rPr>
        <w:t>V</w:t>
      </w:r>
      <w:r w:rsidRPr="00E731D3">
        <w:rPr>
          <w:rFonts w:ascii="Times New Roman" w:eastAsia="TimesNewRomanPSMT" w:hAnsi="Times New Roman"/>
          <w:bCs/>
          <w:lang w:val="ru-RU"/>
        </w:rPr>
        <w:t xml:space="preserve"> </w:t>
      </w:r>
      <w:r w:rsidRPr="00E731D3">
        <w:rPr>
          <w:rFonts w:ascii="Times New Roman" w:eastAsia="TimesNewRomanPSMT" w:hAnsi="Times New Roman"/>
          <w:bCs/>
        </w:rPr>
        <w:t>конкурсне документације, у складу са упутством како се доказује испуњеност услова.</w:t>
      </w:r>
      <w:proofErr w:type="gramEnd"/>
    </w:p>
    <w:p w:rsidR="001A51F3" w:rsidRPr="00E731D3" w:rsidRDefault="001A51F3" w:rsidP="001A51F3">
      <w:pPr>
        <w:jc w:val="both"/>
        <w:rPr>
          <w:rFonts w:ascii="Times New Roman" w:hAnsi="Times New Roman"/>
        </w:rPr>
      </w:pPr>
      <w:proofErr w:type="gramStart"/>
      <w:r w:rsidRPr="00E731D3">
        <w:rPr>
          <w:rFonts w:ascii="Times New Roman" w:hAnsi="Times New Roman"/>
        </w:rPr>
        <w:t>Понуђачи из групе понуђача одговарају неограничено солидарно према наручиоцу.</w:t>
      </w:r>
      <w:proofErr w:type="gramEnd"/>
      <w:r w:rsidRPr="00E731D3">
        <w:rPr>
          <w:rFonts w:ascii="Times New Roman" w:hAnsi="Times New Roman"/>
        </w:rPr>
        <w:t xml:space="preserve"> </w:t>
      </w:r>
    </w:p>
    <w:p w:rsidR="001A51F3" w:rsidRPr="00E731D3" w:rsidRDefault="001A51F3" w:rsidP="001A51F3">
      <w:pPr>
        <w:jc w:val="both"/>
        <w:rPr>
          <w:rFonts w:ascii="Times New Roman" w:hAnsi="Times New Roman"/>
        </w:rPr>
      </w:pPr>
      <w:proofErr w:type="gramStart"/>
      <w:r w:rsidRPr="00E731D3">
        <w:rPr>
          <w:rFonts w:ascii="Times New Roman" w:hAnsi="Times New Roman"/>
        </w:rPr>
        <w:t>Задруга може поднети понуду самостално, у своје име, а за рачун задругара или заједничку понуду у име задругара.</w:t>
      </w:r>
      <w:proofErr w:type="gramEnd"/>
    </w:p>
    <w:p w:rsidR="001A51F3" w:rsidRPr="00E731D3" w:rsidRDefault="001A51F3" w:rsidP="001A51F3">
      <w:pPr>
        <w:jc w:val="both"/>
        <w:rPr>
          <w:rFonts w:ascii="Times New Roman" w:hAnsi="Times New Roman"/>
        </w:rPr>
      </w:pPr>
      <w:proofErr w:type="gramStart"/>
      <w:r w:rsidRPr="00E731D3">
        <w:rPr>
          <w:rFonts w:ascii="Times New Roman" w:hAnsi="Times New Roman"/>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roofErr w:type="gramEnd"/>
    </w:p>
    <w:p w:rsidR="001A51F3" w:rsidRPr="00E731D3" w:rsidRDefault="001A51F3" w:rsidP="001A51F3">
      <w:pPr>
        <w:jc w:val="both"/>
        <w:rPr>
          <w:rFonts w:ascii="Times New Roman" w:hAnsi="Times New Roman"/>
        </w:rPr>
      </w:pPr>
      <w:proofErr w:type="gramStart"/>
      <w:r w:rsidRPr="00E731D3">
        <w:rPr>
          <w:rFonts w:ascii="Times New Roman" w:hAnsi="Times New Roman"/>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roofErr w:type="gramEnd"/>
    </w:p>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rPr>
      </w:pPr>
      <w:r w:rsidRPr="00E731D3">
        <w:rPr>
          <w:rFonts w:ascii="Times New Roman" w:hAnsi="Times New Roman"/>
          <w:b/>
          <w:bCs/>
          <w:i/>
          <w:iCs/>
        </w:rPr>
        <w:t>9. НАЧИН И УСЛОВ</w:t>
      </w:r>
      <w:r w:rsidRPr="00E731D3">
        <w:rPr>
          <w:rFonts w:ascii="Times New Roman" w:hAnsi="Times New Roman"/>
          <w:b/>
          <w:bCs/>
          <w:i/>
          <w:iCs/>
          <w:lang w:val="sr-Cyrl-CS"/>
        </w:rPr>
        <w:t>И</w:t>
      </w:r>
      <w:r w:rsidRPr="00E731D3">
        <w:rPr>
          <w:rFonts w:ascii="Times New Roman" w:hAnsi="Times New Roman"/>
          <w:b/>
          <w:bCs/>
          <w:i/>
          <w:iCs/>
        </w:rPr>
        <w:t xml:space="preserve"> ПЛАЋАЊА, ГАРАНТНИ РОК, КАО И ДРУГЕ ОКОЛНОСТИ ОД КОЈИХ ЗАВИСИ </w:t>
      </w:r>
      <w:proofErr w:type="gramStart"/>
      <w:r w:rsidRPr="00E731D3">
        <w:rPr>
          <w:rFonts w:ascii="Times New Roman" w:hAnsi="Times New Roman"/>
          <w:b/>
          <w:bCs/>
          <w:i/>
          <w:iCs/>
        </w:rPr>
        <w:t>ПРИХВАТЉИВОСТ  ПОНУДЕ</w:t>
      </w:r>
      <w:proofErr w:type="gramEnd"/>
    </w:p>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iCs/>
        </w:rPr>
      </w:pPr>
      <w:r w:rsidRPr="00E731D3">
        <w:rPr>
          <w:rFonts w:ascii="Times New Roman" w:hAnsi="Times New Roman"/>
          <w:b/>
          <w:bCs/>
          <w:i/>
          <w:iCs/>
        </w:rPr>
        <w:t>9.1</w:t>
      </w:r>
      <w:r w:rsidRPr="00E731D3">
        <w:rPr>
          <w:rFonts w:ascii="Times New Roman" w:hAnsi="Times New Roman"/>
          <w:b/>
          <w:bCs/>
          <w:i/>
          <w:iCs/>
          <w:u w:val="single"/>
        </w:rPr>
        <w:t xml:space="preserve">. </w:t>
      </w:r>
      <w:r w:rsidRPr="00E731D3">
        <w:rPr>
          <w:rFonts w:ascii="Times New Roman" w:hAnsi="Times New Roman"/>
          <w:iCs/>
          <w:u w:val="single"/>
        </w:rPr>
        <w:t>Захтеви у погледу начина, рока и услова плаћања</w:t>
      </w:r>
      <w:r w:rsidRPr="00E731D3">
        <w:rPr>
          <w:rFonts w:ascii="Times New Roman" w:hAnsi="Times New Roman"/>
          <w:i/>
          <w:iCs/>
          <w:u w:val="single"/>
        </w:rPr>
        <w:t>.</w:t>
      </w:r>
    </w:p>
    <w:p w:rsidR="001A51F3" w:rsidRPr="00E731D3" w:rsidRDefault="001A51F3" w:rsidP="001A51F3">
      <w:pPr>
        <w:jc w:val="both"/>
        <w:rPr>
          <w:rFonts w:ascii="Times New Roman" w:hAnsi="Times New Roman"/>
          <w:iCs/>
        </w:rPr>
      </w:pPr>
      <w:r w:rsidRPr="00E731D3">
        <w:rPr>
          <w:rFonts w:ascii="Times New Roman" w:hAnsi="Times New Roman"/>
          <w:iCs/>
        </w:rPr>
        <w:t xml:space="preserve">Плаћање се врши уплатом на рачун понуђача у складу са Законом о роковима измирења новчаних обавеза у комерцијалним трансакцијама </w:t>
      </w:r>
      <w:r w:rsidRPr="00E731D3">
        <w:rPr>
          <w:rFonts w:ascii="Times New Roman" w:eastAsia="TimesNewRomanPSMT" w:hAnsi="Times New Roman"/>
        </w:rPr>
        <w:t>(„Сл. гласник РС” бр. 119/2012,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p w:rsidR="001A51F3" w:rsidRPr="00E731D3" w:rsidRDefault="001A51F3" w:rsidP="001A51F3">
      <w:pPr>
        <w:jc w:val="both"/>
        <w:rPr>
          <w:rFonts w:ascii="Times New Roman" w:hAnsi="Times New Roman"/>
          <w:iCs/>
        </w:rPr>
      </w:pPr>
      <w:proofErr w:type="gramStart"/>
      <w:r w:rsidRPr="00E731D3">
        <w:rPr>
          <w:rFonts w:ascii="Times New Roman" w:hAnsi="Times New Roman"/>
          <w:iCs/>
        </w:rPr>
        <w:t>Плаћање се врши уплатом на рачун понуђача.</w:t>
      </w:r>
      <w:proofErr w:type="gramEnd"/>
    </w:p>
    <w:p w:rsidR="001A51F3" w:rsidRPr="00E731D3" w:rsidRDefault="001A51F3" w:rsidP="001A51F3">
      <w:pPr>
        <w:pStyle w:val="BodyTextIndent"/>
        <w:spacing w:after="0"/>
        <w:ind w:left="0"/>
        <w:jc w:val="both"/>
        <w:rPr>
          <w:rFonts w:ascii="Times New Roman" w:hAnsi="Times New Roman"/>
          <w:lang w:val="sr-Latn-CS"/>
        </w:rPr>
      </w:pPr>
      <w:proofErr w:type="gramStart"/>
      <w:r w:rsidRPr="00E731D3">
        <w:rPr>
          <w:rFonts w:ascii="Times New Roman" w:hAnsi="Times New Roman"/>
          <w:iCs/>
        </w:rPr>
        <w:t>Понуђачу није дозвољено да захтева аванс.</w:t>
      </w:r>
      <w:proofErr w:type="gramEnd"/>
      <w:r w:rsidRPr="00E731D3">
        <w:rPr>
          <w:rFonts w:ascii="Times New Roman" w:hAnsi="Times New Roman"/>
          <w:lang w:val="sr-Latn-CS"/>
        </w:rPr>
        <w:t xml:space="preserve"> Понуде са авансним плаћањем ће бити одбијене као неприхватљиве.</w:t>
      </w:r>
    </w:p>
    <w:p w:rsidR="001A51F3" w:rsidRPr="00E731D3" w:rsidRDefault="001A51F3" w:rsidP="001A51F3">
      <w:pPr>
        <w:rPr>
          <w:rFonts w:ascii="Times New Roman" w:hAnsi="Times New Roman"/>
          <w:lang w:val="sr-Cyrl-CS"/>
        </w:rPr>
      </w:pPr>
      <w:r w:rsidRPr="00E731D3">
        <w:rPr>
          <w:rFonts w:ascii="Times New Roman" w:hAnsi="Times New Roman"/>
        </w:rPr>
        <w:t>П</w:t>
      </w:r>
      <w:r w:rsidRPr="00E731D3">
        <w:rPr>
          <w:rFonts w:ascii="Times New Roman" w:hAnsi="Times New Roman"/>
          <w:lang w:val="sr-Latn-CS"/>
        </w:rPr>
        <w:t xml:space="preserve">онуђеном ценом је неопходно обухватити све зависне трошкове које понуђач има у реализацији </w:t>
      </w:r>
      <w:r w:rsidRPr="00E731D3">
        <w:rPr>
          <w:rFonts w:ascii="Times New Roman" w:hAnsi="Times New Roman"/>
          <w:lang w:val="sr-Cyrl-CS"/>
        </w:rPr>
        <w:t>посла (, радни сат сервисера</w:t>
      </w:r>
      <w:r w:rsidRPr="00E731D3">
        <w:rPr>
          <w:rFonts w:ascii="Times New Roman" w:hAnsi="Times New Roman"/>
        </w:rPr>
        <w:t>, резервни делови и материјали</w:t>
      </w:r>
      <w:r w:rsidRPr="00E731D3">
        <w:rPr>
          <w:rFonts w:ascii="Times New Roman" w:hAnsi="Times New Roman"/>
          <w:lang w:val="sr-Cyrl-CS"/>
        </w:rPr>
        <w:t xml:space="preserve"> и остали</w:t>
      </w:r>
      <w:r w:rsidRPr="00E731D3">
        <w:rPr>
          <w:rFonts w:ascii="Times New Roman" w:hAnsi="Times New Roman"/>
        </w:rPr>
        <w:t xml:space="preserve"> трошкови</w:t>
      </w:r>
      <w:r w:rsidRPr="00E731D3">
        <w:rPr>
          <w:rFonts w:ascii="Times New Roman" w:hAnsi="Times New Roman"/>
          <w:lang w:val="sr-Cyrl-CS"/>
        </w:rPr>
        <w:t>)</w:t>
      </w:r>
    </w:p>
    <w:p w:rsidR="001A51F3" w:rsidRPr="00E731D3" w:rsidRDefault="001A51F3" w:rsidP="001A51F3">
      <w:pPr>
        <w:jc w:val="both"/>
        <w:rPr>
          <w:rFonts w:ascii="Times New Roman" w:hAnsi="Times New Roman"/>
          <w:lang w:val="sr-Latn-CS"/>
        </w:rPr>
      </w:pPr>
      <w:r w:rsidRPr="00E731D3">
        <w:rPr>
          <w:rFonts w:ascii="Times New Roman" w:hAnsi="Times New Roman"/>
          <w:lang w:val="sr-Latn-CS"/>
        </w:rPr>
        <w:t>Плаћање ће бити извршено изабраном понуђачу на основу издатог рачуна а који мора бити у складу са радним налогом, који садржи тачан опис извршених услуга и потврду да је апарат предат у исправном стању на коришћење.</w:t>
      </w:r>
    </w:p>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iCs/>
        </w:rPr>
      </w:pPr>
      <w:r w:rsidRPr="00E731D3">
        <w:rPr>
          <w:rFonts w:ascii="Times New Roman" w:hAnsi="Times New Roman"/>
          <w:b/>
          <w:bCs/>
          <w:i/>
          <w:iCs/>
        </w:rPr>
        <w:t xml:space="preserve">9.2. </w:t>
      </w:r>
      <w:r w:rsidRPr="00E731D3">
        <w:rPr>
          <w:rFonts w:ascii="Times New Roman" w:hAnsi="Times New Roman"/>
          <w:iCs/>
          <w:u w:val="single"/>
        </w:rPr>
        <w:t>Захтев у погледу рока (испоруке добара, извршења услуге, извођења радова)</w:t>
      </w:r>
    </w:p>
    <w:p w:rsidR="001A51F3" w:rsidRPr="00E731D3" w:rsidRDefault="001A51F3" w:rsidP="001A51F3">
      <w:pPr>
        <w:rPr>
          <w:rFonts w:ascii="Times New Roman" w:hAnsi="Times New Roman"/>
        </w:rPr>
      </w:pPr>
      <w:proofErr w:type="gramStart"/>
      <w:r w:rsidRPr="00E731D3">
        <w:rPr>
          <w:rFonts w:ascii="Times New Roman" w:hAnsi="Times New Roman"/>
        </w:rPr>
        <w:t>- Рок за сервисирање апарата је максимално 10 дана од дана пријема поруџбенице.</w:t>
      </w:r>
      <w:proofErr w:type="gramEnd"/>
    </w:p>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iCs/>
        </w:rPr>
      </w:pPr>
      <w:r w:rsidRPr="00E731D3">
        <w:rPr>
          <w:rFonts w:ascii="Times New Roman" w:hAnsi="Times New Roman"/>
          <w:b/>
          <w:bCs/>
          <w:iCs/>
          <w:u w:val="single"/>
        </w:rPr>
        <w:t xml:space="preserve">9.3. </w:t>
      </w:r>
      <w:r w:rsidRPr="00E731D3">
        <w:rPr>
          <w:rFonts w:ascii="Times New Roman" w:hAnsi="Times New Roman"/>
          <w:iCs/>
          <w:u w:val="single"/>
        </w:rPr>
        <w:t>Захтев у погледу рока важења понуде</w:t>
      </w:r>
    </w:p>
    <w:p w:rsidR="001A51F3" w:rsidRPr="00E731D3" w:rsidRDefault="001A51F3" w:rsidP="001A51F3">
      <w:pPr>
        <w:jc w:val="both"/>
        <w:rPr>
          <w:rFonts w:ascii="Times New Roman" w:hAnsi="Times New Roman"/>
          <w:iCs/>
        </w:rPr>
      </w:pPr>
      <w:proofErr w:type="gramStart"/>
      <w:r w:rsidRPr="00E731D3">
        <w:rPr>
          <w:rFonts w:ascii="Times New Roman" w:hAnsi="Times New Roman"/>
          <w:iCs/>
        </w:rPr>
        <w:t>Рок важења понуде не може бити краћи од 30 дана од дана отварања понуда.</w:t>
      </w:r>
      <w:proofErr w:type="gramEnd"/>
    </w:p>
    <w:p w:rsidR="001A51F3" w:rsidRPr="00E731D3" w:rsidRDefault="001A51F3" w:rsidP="001A51F3">
      <w:pPr>
        <w:jc w:val="both"/>
        <w:rPr>
          <w:rFonts w:ascii="Times New Roman" w:hAnsi="Times New Roman"/>
          <w:iCs/>
        </w:rPr>
      </w:pPr>
      <w:proofErr w:type="gramStart"/>
      <w:r w:rsidRPr="00E731D3">
        <w:rPr>
          <w:rFonts w:ascii="Times New Roman" w:hAnsi="Times New Roman"/>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1A51F3" w:rsidRPr="00E731D3" w:rsidRDefault="001A51F3" w:rsidP="001A51F3">
      <w:pPr>
        <w:jc w:val="both"/>
        <w:rPr>
          <w:rFonts w:ascii="Times New Roman" w:hAnsi="Times New Roman"/>
          <w:iCs/>
        </w:rPr>
      </w:pPr>
      <w:proofErr w:type="gramStart"/>
      <w:r w:rsidRPr="00E731D3">
        <w:rPr>
          <w:rFonts w:ascii="Times New Roman" w:hAnsi="Times New Roman"/>
          <w:iCs/>
        </w:rPr>
        <w:t>Понуђач који прихвати захтев за продужење рока важења понуде на може мењати понуду.</w:t>
      </w:r>
      <w:proofErr w:type="gramEnd"/>
    </w:p>
    <w:p w:rsidR="001A51F3" w:rsidRPr="00E731D3" w:rsidRDefault="001A51F3" w:rsidP="001A51F3">
      <w:pPr>
        <w:jc w:val="both"/>
        <w:rPr>
          <w:rFonts w:ascii="Times New Roman" w:hAnsi="Times New Roman"/>
          <w:iCs/>
        </w:rPr>
      </w:pPr>
    </w:p>
    <w:p w:rsidR="001A51F3" w:rsidRPr="00E731D3" w:rsidRDefault="001A51F3" w:rsidP="001A51F3">
      <w:pPr>
        <w:jc w:val="both"/>
        <w:rPr>
          <w:rFonts w:ascii="Times New Roman" w:hAnsi="Times New Roman"/>
          <w:iCs/>
          <w:u w:val="single"/>
        </w:rPr>
      </w:pPr>
      <w:r w:rsidRPr="00E731D3">
        <w:rPr>
          <w:rFonts w:ascii="Times New Roman" w:hAnsi="Times New Roman"/>
          <w:b/>
          <w:bCs/>
          <w:iCs/>
          <w:u w:val="single"/>
        </w:rPr>
        <w:t xml:space="preserve">9.4. </w:t>
      </w:r>
      <w:r w:rsidRPr="00E731D3">
        <w:rPr>
          <w:rFonts w:ascii="Times New Roman" w:hAnsi="Times New Roman"/>
          <w:iCs/>
          <w:u w:val="single"/>
        </w:rPr>
        <w:t xml:space="preserve">Захтев у погледу гарантног рока </w:t>
      </w:r>
    </w:p>
    <w:p w:rsidR="001A51F3" w:rsidRPr="00E731D3" w:rsidRDefault="001A51F3" w:rsidP="001A51F3">
      <w:pPr>
        <w:pStyle w:val="Style7"/>
        <w:widowControl/>
        <w:rPr>
          <w:rStyle w:val="FontStyle49"/>
          <w:color w:val="auto"/>
          <w:lang w:eastAsia="sr-Cyrl-CS"/>
        </w:rPr>
      </w:pPr>
      <w:r w:rsidRPr="00E731D3">
        <w:rPr>
          <w:rStyle w:val="FontStyle49"/>
          <w:color w:val="auto"/>
          <w:lang w:val="sr-Cyrl-CS" w:eastAsia="sr-Cyrl-CS"/>
        </w:rPr>
        <w:t xml:space="preserve">Гарантни рок мора износити најмање </w:t>
      </w:r>
      <w:r w:rsidRPr="00E731D3">
        <w:rPr>
          <w:rStyle w:val="FontStyle49"/>
          <w:color w:val="auto"/>
          <w:lang w:eastAsia="sr-Cyrl-CS"/>
        </w:rPr>
        <w:t>6</w:t>
      </w:r>
      <w:r w:rsidRPr="00E731D3">
        <w:rPr>
          <w:rStyle w:val="FontStyle49"/>
          <w:color w:val="auto"/>
          <w:lang w:val="sr-Cyrl-CS" w:eastAsia="sr-Cyrl-CS"/>
        </w:rPr>
        <w:t xml:space="preserve"> </w:t>
      </w:r>
      <w:r w:rsidRPr="00E731D3">
        <w:rPr>
          <w:rStyle w:val="FontStyle49"/>
          <w:color w:val="auto"/>
          <w:lang w:eastAsia="sr-Cyrl-CS"/>
        </w:rPr>
        <w:t>месеци</w:t>
      </w:r>
      <w:r w:rsidRPr="00E731D3">
        <w:rPr>
          <w:rStyle w:val="FontStyle49"/>
          <w:color w:val="auto"/>
          <w:lang w:val="sr-Cyrl-CS" w:eastAsia="sr-Cyrl-CS"/>
        </w:rPr>
        <w:t xml:space="preserve"> од дана </w:t>
      </w:r>
      <w:r w:rsidRPr="00E731D3">
        <w:rPr>
          <w:rStyle w:val="FontStyle49"/>
          <w:color w:val="auto"/>
          <w:lang w:eastAsia="sr-Cyrl-CS"/>
        </w:rPr>
        <w:t>завршетка услуге сервисирања</w:t>
      </w:r>
      <w:r w:rsidRPr="00E731D3">
        <w:rPr>
          <w:rStyle w:val="FontStyle49"/>
          <w:color w:val="auto"/>
          <w:lang w:val="sr-Cyrl-CS" w:eastAsia="sr-Cyrl-CS"/>
        </w:rPr>
        <w:t xml:space="preserve">. Гаранцијом </w:t>
      </w:r>
      <w:r w:rsidRPr="00E731D3">
        <w:rPr>
          <w:rStyle w:val="FontStyle49"/>
          <w:color w:val="auto"/>
          <w:lang w:eastAsia="sr-Cyrl-CS"/>
        </w:rPr>
        <w:t>су</w:t>
      </w:r>
      <w:r w:rsidRPr="00E731D3">
        <w:rPr>
          <w:rStyle w:val="FontStyle49"/>
          <w:color w:val="auto"/>
          <w:lang w:val="sr-Cyrl-CS" w:eastAsia="sr-Cyrl-CS"/>
        </w:rPr>
        <w:t xml:space="preserve"> обухваћен</w:t>
      </w:r>
      <w:r w:rsidRPr="00E731D3">
        <w:rPr>
          <w:rStyle w:val="FontStyle49"/>
          <w:color w:val="auto"/>
          <w:lang w:eastAsia="sr-Cyrl-CS"/>
        </w:rPr>
        <w:t>и</w:t>
      </w:r>
      <w:r w:rsidRPr="00E731D3">
        <w:rPr>
          <w:rStyle w:val="FontStyle49"/>
          <w:color w:val="auto"/>
          <w:lang w:val="sr-Cyrl-CS" w:eastAsia="sr-Cyrl-CS"/>
        </w:rPr>
        <w:t xml:space="preserve"> </w:t>
      </w:r>
      <w:r w:rsidRPr="00E731D3">
        <w:rPr>
          <w:rStyle w:val="FontStyle49"/>
          <w:color w:val="auto"/>
          <w:lang w:eastAsia="sr-Cyrl-CS"/>
        </w:rPr>
        <w:t>сви уграђени резервни делови.</w:t>
      </w:r>
      <w:r w:rsidRPr="00E731D3">
        <w:rPr>
          <w:rStyle w:val="FontStyle49"/>
          <w:color w:val="auto"/>
          <w:lang w:val="sr-Cyrl-CS" w:eastAsia="sr-Cyrl-CS"/>
        </w:rPr>
        <w:t xml:space="preserve"> Ова гаранција не обухвата отказе изазване коришћењем </w:t>
      </w:r>
      <w:r w:rsidRPr="00E731D3">
        <w:rPr>
          <w:rStyle w:val="FontStyle49"/>
          <w:color w:val="auto"/>
          <w:lang w:eastAsia="sr-Cyrl-CS"/>
        </w:rPr>
        <w:t>опреме</w:t>
      </w:r>
      <w:r w:rsidRPr="00E731D3">
        <w:rPr>
          <w:rStyle w:val="FontStyle49"/>
          <w:color w:val="auto"/>
          <w:lang w:val="sr-Cyrl-CS" w:eastAsia="sr-Cyrl-CS"/>
        </w:rPr>
        <w:t xml:space="preserve"> на начин који није у складу са препорукама произвођача </w:t>
      </w:r>
      <w:r w:rsidRPr="00E731D3">
        <w:rPr>
          <w:rStyle w:val="FontStyle49"/>
          <w:color w:val="auto"/>
          <w:lang w:eastAsia="sr-Cyrl-CS"/>
        </w:rPr>
        <w:t>опреме</w:t>
      </w:r>
      <w:r w:rsidRPr="00E731D3">
        <w:rPr>
          <w:rStyle w:val="FontStyle49"/>
          <w:color w:val="auto"/>
          <w:lang w:val="sr-Cyrl-CS" w:eastAsia="sr-Cyrl-CS"/>
        </w:rPr>
        <w:t xml:space="preserve">. </w:t>
      </w:r>
      <w:proofErr w:type="gramStart"/>
      <w:r w:rsidRPr="00E731D3">
        <w:rPr>
          <w:rStyle w:val="FontStyle49"/>
          <w:color w:val="auto"/>
          <w:lang w:eastAsia="sr-Cyrl-CS"/>
        </w:rPr>
        <w:t>Понуде са гарантним роком краћим од захтеваног биће одбијене као неприхватљиве.</w:t>
      </w:r>
      <w:proofErr w:type="gramEnd"/>
    </w:p>
    <w:p w:rsidR="001A51F3" w:rsidRPr="00E731D3" w:rsidRDefault="001A51F3" w:rsidP="001A51F3">
      <w:pPr>
        <w:jc w:val="both"/>
        <w:rPr>
          <w:rFonts w:ascii="Times New Roman" w:hAnsi="Times New Roman"/>
          <w:iCs/>
        </w:rPr>
      </w:pPr>
    </w:p>
    <w:p w:rsidR="001A51F3" w:rsidRPr="00E731D3" w:rsidRDefault="001A51F3" w:rsidP="001A51F3">
      <w:pPr>
        <w:jc w:val="both"/>
        <w:rPr>
          <w:rFonts w:ascii="Times New Roman" w:hAnsi="Times New Roman"/>
          <w:b/>
          <w:bCs/>
          <w:i/>
          <w:iCs/>
        </w:rPr>
      </w:pPr>
      <w:r w:rsidRPr="00E731D3">
        <w:rPr>
          <w:rFonts w:ascii="Times New Roman" w:hAnsi="Times New Roman"/>
          <w:b/>
          <w:bCs/>
          <w:i/>
          <w:iCs/>
        </w:rPr>
        <w:lastRenderedPageBreak/>
        <w:t>10. ВАЛУТА И НАЧИН НА КОЈИ МОРА ДА БУДЕ НАВЕДЕНА И ИЗРАЖЕНА ЦЕНА У ПОНУДИ</w:t>
      </w:r>
    </w:p>
    <w:p w:rsidR="001A51F3" w:rsidRPr="00E731D3" w:rsidRDefault="001A51F3" w:rsidP="001A51F3">
      <w:pPr>
        <w:jc w:val="both"/>
        <w:rPr>
          <w:rFonts w:ascii="Times New Roman" w:hAnsi="Times New Roman"/>
          <w:b/>
          <w:bCs/>
          <w:i/>
          <w:iCs/>
        </w:rPr>
      </w:pPr>
    </w:p>
    <w:p w:rsidR="001A51F3" w:rsidRPr="00E731D3" w:rsidRDefault="001A51F3" w:rsidP="001A51F3">
      <w:pPr>
        <w:jc w:val="both"/>
        <w:rPr>
          <w:rFonts w:ascii="Times New Roman" w:hAnsi="Times New Roman"/>
          <w:iCs/>
        </w:rPr>
      </w:pPr>
      <w:proofErr w:type="gramStart"/>
      <w:r w:rsidRPr="00E731D3">
        <w:rPr>
          <w:rFonts w:ascii="Times New Roman" w:hAnsi="Times New Roman"/>
          <w:iCs/>
        </w:rPr>
        <w:t>Цена мора бити исказана у динарима, са и без пореза на додату вредност,</w:t>
      </w:r>
      <w:r w:rsidRPr="00E731D3">
        <w:rPr>
          <w:rFonts w:ascii="Times New Roman" w:hAnsi="Times New Roman"/>
        </w:rPr>
        <w:t xml:space="preserve"> са урачунатим свим трошковима које понуђач има у реализацији предметне јавне набавке.</w:t>
      </w:r>
      <w:proofErr w:type="gramEnd"/>
      <w:r w:rsidRPr="00E731D3">
        <w:rPr>
          <w:rFonts w:ascii="Times New Roman" w:hAnsi="Times New Roman"/>
        </w:rPr>
        <w:t xml:space="preserve"> </w:t>
      </w:r>
      <w:proofErr w:type="gramStart"/>
      <w:r w:rsidRPr="00E731D3">
        <w:rPr>
          <w:rFonts w:ascii="Times New Roman" w:hAnsi="Times New Roman"/>
        </w:rPr>
        <w:t>П</w:t>
      </w:r>
      <w:r w:rsidRPr="00E731D3">
        <w:rPr>
          <w:rFonts w:ascii="Times New Roman" w:hAnsi="Times New Roman"/>
          <w:lang w:val="sr-Latn-CS"/>
        </w:rPr>
        <w:t xml:space="preserve">онуђеном ценом је неопходно обухватити све зависне трошкове које понуђач има у реализацији </w:t>
      </w:r>
      <w:r w:rsidRPr="00E731D3">
        <w:rPr>
          <w:rFonts w:ascii="Times New Roman" w:hAnsi="Times New Roman"/>
          <w:lang w:val="sr-Cyrl-CS"/>
        </w:rPr>
        <w:t>посла (путни трошкови, радни сат сервисера и остали</w:t>
      </w:r>
      <w:r w:rsidRPr="00E731D3">
        <w:rPr>
          <w:rFonts w:ascii="Times New Roman" w:hAnsi="Times New Roman"/>
        </w:rPr>
        <w:t xml:space="preserve"> трошкови</w:t>
      </w:r>
      <w:r w:rsidRPr="00E731D3">
        <w:rPr>
          <w:rFonts w:ascii="Times New Roman" w:hAnsi="Times New Roman"/>
          <w:lang w:val="sr-Cyrl-CS"/>
        </w:rPr>
        <w:t>)</w:t>
      </w:r>
      <w:r w:rsidRPr="00E731D3">
        <w:rPr>
          <w:rFonts w:ascii="Times New Roman" w:hAnsi="Times New Roman"/>
        </w:rPr>
        <w:t>, с тим да ће се за оцену понуде узимати у обзир цена без пореза на додату вредност.</w:t>
      </w:r>
      <w:proofErr w:type="gramEnd"/>
    </w:p>
    <w:p w:rsidR="001A51F3" w:rsidRPr="00E731D3" w:rsidRDefault="001A51F3" w:rsidP="001A51F3">
      <w:pPr>
        <w:jc w:val="both"/>
        <w:rPr>
          <w:rFonts w:ascii="Times New Roman" w:hAnsi="Times New Roman"/>
          <w:b/>
        </w:rPr>
      </w:pPr>
      <w:proofErr w:type="gramStart"/>
      <w:r w:rsidRPr="00E731D3">
        <w:rPr>
          <w:rFonts w:ascii="Times New Roman" w:hAnsi="Times New Roman"/>
          <w:b/>
          <w:iCs/>
        </w:rPr>
        <w:t>Цена је фиксна и не може се мењати за време трајања уговора.</w:t>
      </w:r>
      <w:proofErr w:type="gramEnd"/>
      <w:r w:rsidRPr="00E731D3">
        <w:rPr>
          <w:rFonts w:ascii="Times New Roman" w:hAnsi="Times New Roman"/>
          <w:b/>
        </w:rPr>
        <w:t xml:space="preserve"> </w:t>
      </w:r>
    </w:p>
    <w:p w:rsidR="001A51F3" w:rsidRPr="00E731D3" w:rsidRDefault="001A51F3" w:rsidP="001A51F3">
      <w:pPr>
        <w:tabs>
          <w:tab w:val="left" w:pos="0"/>
        </w:tabs>
        <w:jc w:val="both"/>
        <w:rPr>
          <w:rFonts w:ascii="Times New Roman" w:hAnsi="Times New Roman"/>
        </w:rPr>
      </w:pPr>
      <w:r w:rsidRPr="00E731D3">
        <w:rPr>
          <w:rFonts w:ascii="Times New Roman" w:hAnsi="Times New Roman"/>
        </w:rPr>
        <w:t xml:space="preserve">Уколико извршилац услуге  претходним прегледом и дефектажом апарата утврди да је потребно извршити   додатне услуге сервисирања, како би се апарат довео у исправно стање, односно извршити додатне услуге у односу на  техничку спецификацију, неопходно је да застане са послом и о томе писаним путем обавести наручиоца. </w:t>
      </w:r>
      <w:proofErr w:type="gramStart"/>
      <w:r w:rsidRPr="00E731D3">
        <w:rPr>
          <w:rFonts w:ascii="Times New Roman" w:hAnsi="Times New Roman"/>
        </w:rPr>
        <w:t>У случају да изврши било какве додатне услуге, без сагласности наручиоца, трошкови за исте неће бити признати и плаћени.</w:t>
      </w:r>
      <w:proofErr w:type="gramEnd"/>
    </w:p>
    <w:p w:rsidR="001A51F3" w:rsidRPr="00E731D3" w:rsidRDefault="001A51F3" w:rsidP="001A51F3">
      <w:pPr>
        <w:jc w:val="both"/>
        <w:rPr>
          <w:rFonts w:ascii="Times New Roman" w:hAnsi="Times New Roman"/>
          <w:b/>
        </w:rPr>
      </w:pPr>
    </w:p>
    <w:p w:rsidR="001A51F3" w:rsidRPr="00E731D3" w:rsidRDefault="001A51F3" w:rsidP="001A51F3">
      <w:pPr>
        <w:jc w:val="both"/>
        <w:rPr>
          <w:rFonts w:ascii="Times New Roman" w:hAnsi="Times New Roman"/>
          <w:lang w:val="sr-Latn-CS"/>
        </w:rPr>
      </w:pPr>
      <w:r w:rsidRPr="00E731D3">
        <w:rPr>
          <w:rFonts w:ascii="Times New Roman" w:hAnsi="Times New Roman"/>
          <w:lang w:val="sr-Latn-CS"/>
        </w:rPr>
        <w:t>Плаћање ће бити извршено изабраном понуђачу на основу издатог рачуна а који мора бити у складу са радним налогом, који садржи тачан опис извршених услуга и потврду да је апарат предат у исправном стању на коришћење.</w:t>
      </w:r>
    </w:p>
    <w:p w:rsidR="001A51F3" w:rsidRPr="00E731D3" w:rsidRDefault="001A51F3" w:rsidP="001A51F3">
      <w:pPr>
        <w:jc w:val="both"/>
        <w:rPr>
          <w:rFonts w:ascii="Times New Roman" w:hAnsi="Times New Roman"/>
          <w:iCs/>
        </w:rPr>
      </w:pPr>
      <w:proofErr w:type="gramStart"/>
      <w:r w:rsidRPr="00E731D3">
        <w:rPr>
          <w:rFonts w:ascii="Times New Roman" w:hAnsi="Times New Roman"/>
        </w:rPr>
        <w:t>Ако је у понуди исказана неуобичајено ниска цена, наручилац ће поступити у складу са чланом 92.</w:t>
      </w:r>
      <w:proofErr w:type="gramEnd"/>
      <w:r w:rsidRPr="00E731D3">
        <w:rPr>
          <w:rFonts w:ascii="Times New Roman" w:hAnsi="Times New Roman"/>
        </w:rPr>
        <w:t xml:space="preserve"> </w:t>
      </w:r>
      <w:proofErr w:type="gramStart"/>
      <w:r w:rsidRPr="00E731D3">
        <w:rPr>
          <w:rFonts w:ascii="Times New Roman" w:hAnsi="Times New Roman"/>
        </w:rPr>
        <w:t>Закона.</w:t>
      </w:r>
      <w:proofErr w:type="gramEnd"/>
    </w:p>
    <w:p w:rsidR="001A51F3" w:rsidRPr="00E731D3" w:rsidRDefault="001A51F3" w:rsidP="001A51F3">
      <w:pPr>
        <w:jc w:val="both"/>
        <w:rPr>
          <w:rFonts w:ascii="Times New Roman" w:hAnsi="Times New Roman"/>
          <w:iCs/>
        </w:rPr>
      </w:pPr>
      <w:proofErr w:type="gramStart"/>
      <w:r w:rsidRPr="00E731D3">
        <w:rPr>
          <w:rFonts w:ascii="Times New Roman" w:hAnsi="Times New Roman"/>
          <w:iCs/>
        </w:rPr>
        <w:t>Ако понуђена цена укључује увозну царину и друге дажбине, понуђач је дужан да тај део одвојено искаже у динарима.</w:t>
      </w:r>
      <w:proofErr w:type="gramEnd"/>
      <w:r w:rsidRPr="00E731D3">
        <w:rPr>
          <w:rFonts w:ascii="Times New Roman" w:hAnsi="Times New Roman"/>
          <w:iCs/>
        </w:rPr>
        <w:t xml:space="preserve"> </w:t>
      </w:r>
    </w:p>
    <w:p w:rsidR="001A51F3" w:rsidRPr="00E731D3" w:rsidRDefault="001A51F3" w:rsidP="001A51F3">
      <w:pPr>
        <w:jc w:val="both"/>
        <w:rPr>
          <w:rFonts w:ascii="Times New Roman" w:hAnsi="Times New Roman"/>
          <w:b/>
          <w:i/>
          <w:iCs/>
        </w:rPr>
      </w:pPr>
      <w:r w:rsidRPr="00E731D3">
        <w:rPr>
          <w:rFonts w:ascii="Times New Roman" w:hAnsi="Times New Roman"/>
          <w:b/>
          <w:i/>
          <w:iCs/>
        </w:rPr>
        <w:t xml:space="preserve"> </w:t>
      </w:r>
    </w:p>
    <w:p w:rsidR="001A51F3" w:rsidRPr="00E731D3" w:rsidRDefault="001A51F3" w:rsidP="001A51F3">
      <w:pPr>
        <w:jc w:val="both"/>
        <w:rPr>
          <w:rFonts w:ascii="Times New Roman" w:hAnsi="Times New Roman"/>
          <w:b/>
          <w:i/>
          <w:iCs/>
        </w:rPr>
      </w:pPr>
      <w:r w:rsidRPr="00E731D3">
        <w:rPr>
          <w:rFonts w:ascii="Times New Roman" w:hAnsi="Times New Roman"/>
          <w:b/>
          <w:i/>
          <w:iCs/>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A51F3" w:rsidRPr="00E731D3" w:rsidRDefault="001A51F3" w:rsidP="001A51F3">
      <w:pPr>
        <w:jc w:val="both"/>
        <w:rPr>
          <w:rFonts w:ascii="Times New Roman" w:hAnsi="Times New Roman"/>
          <w:b/>
          <w:i/>
          <w:iCs/>
        </w:rPr>
      </w:pPr>
    </w:p>
    <w:p w:rsidR="001A51F3" w:rsidRPr="00E731D3" w:rsidRDefault="001A51F3" w:rsidP="001A51F3">
      <w:pPr>
        <w:jc w:val="both"/>
        <w:rPr>
          <w:rFonts w:ascii="Times New Roman" w:hAnsi="Times New Roman"/>
          <w:lang w:val="sr-Cyrl-CS"/>
        </w:rPr>
      </w:pPr>
      <w:r w:rsidRPr="00E731D3">
        <w:rPr>
          <w:rFonts w:ascii="Times New Roman" w:hAnsi="Times New Roman"/>
          <w:lang w:val="sr-Cyrl-CS"/>
        </w:rPr>
        <w:t>Подаци се могу добити код следећих институција:</w:t>
      </w:r>
    </w:p>
    <w:p w:rsidR="001A51F3" w:rsidRPr="00E731D3" w:rsidRDefault="001A51F3" w:rsidP="001A51F3">
      <w:pPr>
        <w:numPr>
          <w:ilvl w:val="0"/>
          <w:numId w:val="11"/>
        </w:numPr>
        <w:tabs>
          <w:tab w:val="clear" w:pos="1440"/>
          <w:tab w:val="num" w:pos="426"/>
        </w:tabs>
        <w:ind w:left="426" w:hanging="426"/>
        <w:rPr>
          <w:rFonts w:ascii="Times New Roman" w:hAnsi="Times New Roman"/>
          <w:u w:val="single"/>
          <w:lang w:val="sr-Latn-CS"/>
        </w:rPr>
      </w:pPr>
      <w:r w:rsidRPr="00E731D3">
        <w:rPr>
          <w:rFonts w:ascii="Times New Roman" w:hAnsi="Times New Roman"/>
          <w:lang w:val="sr-Cyrl-CS"/>
        </w:rPr>
        <w:t xml:space="preserve">Министарство финансија и привреде Републике Србије: </w:t>
      </w:r>
      <w:hyperlink r:id="rId16" w:history="1">
        <w:r w:rsidRPr="00E731D3">
          <w:rPr>
            <w:rStyle w:val="Hyperlink"/>
            <w:rFonts w:ascii="Times New Roman" w:hAnsi="Times New Roman"/>
            <w:color w:val="auto"/>
            <w:lang w:val="sr-Cyrl-CS"/>
          </w:rPr>
          <w:t>www.mfp.gov.rs</w:t>
        </w:r>
      </w:hyperlink>
    </w:p>
    <w:p w:rsidR="001A51F3" w:rsidRPr="00E731D3" w:rsidRDefault="001A51F3" w:rsidP="001A51F3">
      <w:pPr>
        <w:numPr>
          <w:ilvl w:val="0"/>
          <w:numId w:val="11"/>
        </w:numPr>
        <w:tabs>
          <w:tab w:val="clear" w:pos="1440"/>
          <w:tab w:val="num" w:pos="426"/>
        </w:tabs>
        <w:ind w:left="426" w:hanging="426"/>
        <w:rPr>
          <w:rFonts w:ascii="Times New Roman" w:hAnsi="Times New Roman"/>
          <w:u w:val="single"/>
          <w:lang w:val="sr-Latn-CS"/>
        </w:rPr>
      </w:pPr>
      <w:r w:rsidRPr="00E731D3">
        <w:rPr>
          <w:rFonts w:ascii="Times New Roman" w:hAnsi="Times New Roman"/>
          <w:lang w:val="sr-Latn-CS"/>
        </w:rPr>
        <w:t xml:space="preserve">Пореска управа </w:t>
      </w:r>
      <w:r w:rsidRPr="00E731D3">
        <w:rPr>
          <w:rFonts w:ascii="Times New Roman" w:hAnsi="Times New Roman"/>
          <w:lang w:val="sr-Cyrl-CS"/>
        </w:rPr>
        <w:t>Републике:</w:t>
      </w:r>
      <w:r w:rsidRPr="00E731D3">
        <w:rPr>
          <w:rFonts w:ascii="Times New Roman" w:hAnsi="Times New Roman"/>
          <w:u w:val="single"/>
          <w:lang w:val="sr-Cyrl-CS"/>
        </w:rPr>
        <w:t xml:space="preserve"> </w:t>
      </w:r>
      <w:hyperlink r:id="rId17" w:history="1">
        <w:r w:rsidRPr="00E731D3">
          <w:rPr>
            <w:rStyle w:val="Hyperlink"/>
            <w:rFonts w:ascii="Times New Roman" w:hAnsi="Times New Roman"/>
            <w:color w:val="auto"/>
            <w:lang w:val="sr-Cyrl-CS"/>
          </w:rPr>
          <w:t>http://poreskaupravars.org</w:t>
        </w:r>
        <w:r w:rsidRPr="00E731D3">
          <w:rPr>
            <w:rStyle w:val="Hyperlink"/>
            <w:rFonts w:ascii="Times New Roman" w:hAnsi="Times New Roman"/>
            <w:color w:val="auto"/>
            <w:lang w:val="sr-Latn-CS"/>
          </w:rPr>
          <w:t>/</w:t>
        </w:r>
      </w:hyperlink>
    </w:p>
    <w:p w:rsidR="001A51F3" w:rsidRPr="00E731D3" w:rsidRDefault="001A51F3" w:rsidP="001A51F3">
      <w:pPr>
        <w:numPr>
          <w:ilvl w:val="0"/>
          <w:numId w:val="11"/>
        </w:numPr>
        <w:tabs>
          <w:tab w:val="clear" w:pos="1440"/>
          <w:tab w:val="num" w:pos="426"/>
        </w:tabs>
        <w:ind w:left="426" w:hanging="426"/>
        <w:rPr>
          <w:rFonts w:ascii="Times New Roman" w:hAnsi="Times New Roman"/>
          <w:u w:val="single"/>
          <w:lang w:val="sr-Latn-CS"/>
        </w:rPr>
      </w:pPr>
      <w:r w:rsidRPr="00E731D3">
        <w:rPr>
          <w:rFonts w:ascii="Times New Roman" w:hAnsi="Times New Roman"/>
          <w:lang w:val="sr-Cyrl-CS"/>
        </w:rPr>
        <w:t>Министарство правде и државне управе Републике Србије:</w:t>
      </w:r>
      <w:r w:rsidRPr="00E731D3">
        <w:rPr>
          <w:rFonts w:ascii="Times New Roman" w:hAnsi="Times New Roman"/>
        </w:rPr>
        <w:t xml:space="preserve"> </w:t>
      </w:r>
      <w:hyperlink r:id="rId18" w:history="1">
        <w:r w:rsidRPr="00E731D3">
          <w:rPr>
            <w:rStyle w:val="Hyperlink"/>
            <w:rFonts w:ascii="Times New Roman" w:hAnsi="Times New Roman"/>
            <w:color w:val="auto"/>
            <w:lang w:val="sr-Latn-CS"/>
          </w:rPr>
          <w:t>www.drzavnauprava.gov.rs</w:t>
        </w:r>
      </w:hyperlink>
    </w:p>
    <w:p w:rsidR="001A51F3" w:rsidRPr="00E731D3" w:rsidRDefault="001A51F3" w:rsidP="001A51F3">
      <w:pPr>
        <w:numPr>
          <w:ilvl w:val="0"/>
          <w:numId w:val="11"/>
        </w:numPr>
        <w:tabs>
          <w:tab w:val="clear" w:pos="1440"/>
          <w:tab w:val="num" w:pos="426"/>
        </w:tabs>
        <w:ind w:left="426" w:hanging="426"/>
        <w:rPr>
          <w:rFonts w:ascii="Times New Roman" w:hAnsi="Times New Roman"/>
          <w:u w:val="single"/>
          <w:lang w:val="sr-Latn-CS"/>
        </w:rPr>
      </w:pPr>
      <w:r w:rsidRPr="00E731D3">
        <w:rPr>
          <w:rFonts w:ascii="Times New Roman" w:hAnsi="Times New Roman"/>
          <w:lang w:val="sr-Cyrl-CS"/>
        </w:rPr>
        <w:t>Министарство рада, запошљавања и социјалне политике Републике Србије:</w:t>
      </w:r>
      <w:r w:rsidRPr="00E731D3">
        <w:rPr>
          <w:rFonts w:ascii="Times New Roman" w:hAnsi="Times New Roman"/>
          <w:lang w:val="sr-Latn-CS"/>
        </w:rPr>
        <w:t xml:space="preserve"> </w:t>
      </w:r>
      <w:hyperlink r:id="rId19" w:history="1">
        <w:r w:rsidRPr="00E731D3">
          <w:rPr>
            <w:rStyle w:val="Hyperlink"/>
            <w:rFonts w:ascii="Times New Roman" w:hAnsi="Times New Roman"/>
            <w:color w:val="auto"/>
            <w:lang w:val="sr-Cyrl-CS"/>
          </w:rPr>
          <w:t>www.minrzs.gov.rs</w:t>
        </w:r>
      </w:hyperlink>
    </w:p>
    <w:p w:rsidR="001A51F3" w:rsidRPr="00E731D3" w:rsidRDefault="001A51F3" w:rsidP="001A51F3">
      <w:pPr>
        <w:numPr>
          <w:ilvl w:val="0"/>
          <w:numId w:val="11"/>
        </w:numPr>
        <w:tabs>
          <w:tab w:val="clear" w:pos="1440"/>
          <w:tab w:val="num" w:pos="426"/>
        </w:tabs>
        <w:ind w:left="426" w:hanging="426"/>
        <w:rPr>
          <w:rFonts w:ascii="Times New Roman" w:hAnsi="Times New Roman"/>
          <w:u w:val="single"/>
          <w:lang w:val="sr-Latn-CS"/>
        </w:rPr>
      </w:pPr>
      <w:r w:rsidRPr="00E731D3">
        <w:rPr>
          <w:rFonts w:ascii="Times New Roman" w:hAnsi="Times New Roman"/>
          <w:lang w:val="sr-Latn-CS"/>
        </w:rPr>
        <w:t>Агенција</w:t>
      </w:r>
      <w:r w:rsidRPr="00E731D3">
        <w:rPr>
          <w:rFonts w:ascii="Times New Roman" w:hAnsi="Times New Roman"/>
          <w:lang w:val="sr-Cyrl-CS"/>
        </w:rPr>
        <w:t xml:space="preserve"> за заштиту животне средине: </w:t>
      </w:r>
      <w:hyperlink r:id="rId20" w:history="1">
        <w:r w:rsidRPr="00E731D3">
          <w:rPr>
            <w:rStyle w:val="Hyperlink"/>
            <w:rFonts w:ascii="Times New Roman" w:hAnsi="Times New Roman"/>
            <w:color w:val="auto"/>
            <w:lang w:val="sr-Cyrl-CS"/>
          </w:rPr>
          <w:t>www.sepa.gov.rs</w:t>
        </w:r>
      </w:hyperlink>
    </w:p>
    <w:p w:rsidR="001A51F3" w:rsidRPr="00E731D3" w:rsidRDefault="001A51F3" w:rsidP="001A51F3">
      <w:pPr>
        <w:numPr>
          <w:ilvl w:val="0"/>
          <w:numId w:val="11"/>
        </w:numPr>
        <w:tabs>
          <w:tab w:val="clear" w:pos="1440"/>
          <w:tab w:val="num" w:pos="374"/>
        </w:tabs>
        <w:suppressAutoHyphens/>
        <w:spacing w:line="100" w:lineRule="atLeast"/>
        <w:ind w:left="426" w:hanging="426"/>
        <w:jc w:val="both"/>
        <w:rPr>
          <w:rFonts w:ascii="Times New Roman" w:hAnsi="Times New Roman"/>
          <w:u w:val="single"/>
        </w:rPr>
      </w:pPr>
      <w:r w:rsidRPr="00E731D3">
        <w:rPr>
          <w:rFonts w:ascii="Times New Roman" w:hAnsi="Times New Roman"/>
        </w:rPr>
        <w:t xml:space="preserve"> </w:t>
      </w:r>
      <w:r w:rsidRPr="00E731D3">
        <w:rPr>
          <w:rFonts w:ascii="Times New Roman" w:hAnsi="Times New Roman"/>
          <w:lang w:val="sr-Cyrl-CS"/>
        </w:rPr>
        <w:t>Министарство енергетике, развоја и заштите животне средине:</w:t>
      </w:r>
      <w:r w:rsidRPr="00E731D3">
        <w:rPr>
          <w:rFonts w:ascii="Times New Roman" w:hAnsi="Times New Roman"/>
          <w:lang w:val="sr-Latn-CS"/>
        </w:rPr>
        <w:t xml:space="preserve"> </w:t>
      </w:r>
      <w:hyperlink r:id="rId21" w:history="1">
        <w:r w:rsidRPr="00E731D3">
          <w:rPr>
            <w:rStyle w:val="Hyperlink"/>
            <w:rFonts w:ascii="Times New Roman" w:hAnsi="Times New Roman"/>
            <w:color w:val="auto"/>
            <w:lang w:val="sr-Cyrl-CS"/>
          </w:rPr>
          <w:t>www.merz.gov.rs</w:t>
        </w:r>
      </w:hyperlink>
    </w:p>
    <w:p w:rsidR="001A51F3" w:rsidRPr="00E731D3" w:rsidRDefault="001A51F3" w:rsidP="001A51F3">
      <w:pPr>
        <w:jc w:val="both"/>
        <w:rPr>
          <w:rFonts w:ascii="Times New Roman" w:hAnsi="Times New Roman"/>
          <w:b/>
          <w:i/>
          <w:iCs/>
        </w:rPr>
      </w:pPr>
    </w:p>
    <w:p w:rsidR="001A51F3" w:rsidRPr="00E731D3" w:rsidRDefault="001A51F3" w:rsidP="001A51F3">
      <w:pPr>
        <w:jc w:val="both"/>
        <w:rPr>
          <w:rFonts w:ascii="Times New Roman" w:hAnsi="Times New Roman"/>
        </w:rPr>
      </w:pPr>
      <w:r w:rsidRPr="00E731D3">
        <w:rPr>
          <w:rFonts w:ascii="Times New Roman" w:hAnsi="Times New Roman"/>
          <w:b/>
          <w:bCs/>
          <w:i/>
        </w:rPr>
        <w:t xml:space="preserve">12. ЗАШТИТА ПОВЕРЉИВОСТИ ПОДАТАКА КОЈЕ НАРУЧИЛАЦ СТАВЉА ПОНУЂАЧИМА НА РАСПОЛАГАЊЕ, УКЉУЧУЈУЋИ И ЊИХОВЕ ПОДИЗВОЂАЧЕ </w:t>
      </w:r>
    </w:p>
    <w:p w:rsidR="001A51F3" w:rsidRPr="00E731D3" w:rsidRDefault="001A51F3" w:rsidP="001A51F3">
      <w:pPr>
        <w:spacing w:before="120" w:after="120"/>
        <w:jc w:val="both"/>
        <w:rPr>
          <w:rFonts w:ascii="Times New Roman" w:hAnsi="Times New Roman"/>
          <w:b/>
          <w:i/>
        </w:rPr>
      </w:pPr>
      <w:proofErr w:type="gramStart"/>
      <w:r w:rsidRPr="00E731D3">
        <w:rPr>
          <w:rFonts w:ascii="Times New Roman" w:hAnsi="Times New Roman"/>
        </w:rPr>
        <w:t>Предметна набавка не садржи поверљиве информације које наручилац ставља на располагање.</w:t>
      </w:r>
      <w:proofErr w:type="gramEnd"/>
    </w:p>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b/>
          <w:bCs/>
        </w:rPr>
      </w:pPr>
      <w:r w:rsidRPr="00E731D3">
        <w:rPr>
          <w:rFonts w:ascii="Times New Roman" w:hAnsi="Times New Roman"/>
          <w:b/>
          <w:bCs/>
        </w:rPr>
        <w:t>13. ДОДАТНЕ ИНФОРМАЦИЈЕ ИЛИ ПОЈАШЊЕЊА У ВЕЗИ СА ПРИПРЕМАЊЕМ ПОНУДЕ</w:t>
      </w:r>
    </w:p>
    <w:p w:rsidR="001A51F3" w:rsidRPr="00E731D3" w:rsidRDefault="001A51F3" w:rsidP="001A51F3">
      <w:pPr>
        <w:jc w:val="both"/>
        <w:rPr>
          <w:rFonts w:ascii="Times New Roman" w:hAnsi="Times New Roman"/>
          <w:b/>
          <w:bCs/>
        </w:rPr>
      </w:pPr>
    </w:p>
    <w:p w:rsidR="001A51F3" w:rsidRPr="00E731D3" w:rsidRDefault="001A51F3" w:rsidP="001A51F3">
      <w:pPr>
        <w:jc w:val="both"/>
        <w:rPr>
          <w:rFonts w:ascii="Times New Roman" w:hAnsi="Times New Roman"/>
        </w:rPr>
      </w:pPr>
      <w:r w:rsidRPr="00E731D3">
        <w:rPr>
          <w:rFonts w:ascii="Times New Roman" w:hAnsi="Times New Roman"/>
        </w:rPr>
        <w:t xml:space="preserve">Заинтересовано лице може, у писаном облику </w:t>
      </w:r>
      <w:r w:rsidRPr="00E731D3">
        <w:rPr>
          <w:rFonts w:ascii="Times New Roman" w:hAnsi="Times New Roman"/>
          <w:i/>
        </w:rPr>
        <w:t>путем поште</w:t>
      </w:r>
      <w:r w:rsidRPr="00E731D3">
        <w:rPr>
          <w:rFonts w:ascii="Times New Roman" w:hAnsi="Times New Roman"/>
          <w:i/>
          <w:lang w:val="sr-Cyrl-CS"/>
        </w:rPr>
        <w:t xml:space="preserve"> на адресу наручиоца</w:t>
      </w:r>
      <w:r w:rsidRPr="00E731D3">
        <w:rPr>
          <w:rFonts w:ascii="Times New Roman" w:hAnsi="Times New Roman"/>
          <w:i/>
        </w:rPr>
        <w:t>, електронске поште</w:t>
      </w:r>
      <w:r w:rsidRPr="00E731D3">
        <w:rPr>
          <w:rFonts w:ascii="Times New Roman" w:hAnsi="Times New Roman"/>
          <w:i/>
          <w:lang w:val="sr-Cyrl-CS"/>
        </w:rPr>
        <w:t xml:space="preserve"> на </w:t>
      </w:r>
      <w:r w:rsidRPr="00E731D3">
        <w:rPr>
          <w:rFonts w:ascii="Times New Roman" w:hAnsi="Times New Roman"/>
          <w:i/>
          <w:iCs/>
        </w:rPr>
        <w:t>e</w:t>
      </w:r>
      <w:r w:rsidRPr="00E731D3">
        <w:rPr>
          <w:rFonts w:ascii="Times New Roman" w:hAnsi="Times New Roman"/>
          <w:i/>
          <w:iCs/>
          <w:lang w:val="ru-RU"/>
        </w:rPr>
        <w:t>-</w:t>
      </w:r>
      <w:r w:rsidRPr="00E731D3">
        <w:rPr>
          <w:rFonts w:ascii="Times New Roman" w:hAnsi="Times New Roman"/>
          <w:i/>
          <w:iCs/>
        </w:rPr>
        <w:t>mail</w:t>
      </w:r>
      <w:r w:rsidRPr="00E731D3">
        <w:rPr>
          <w:rFonts w:ascii="Times New Roman" w:hAnsi="Times New Roman"/>
          <w:lang w:val="sr-Latn-CS"/>
        </w:rPr>
        <w:t xml:space="preserve"> info</w:t>
      </w:r>
      <w:r w:rsidRPr="00E731D3">
        <w:rPr>
          <w:rFonts w:ascii="Times New Roman" w:hAnsi="Times New Roman"/>
          <w:lang w:val="ru-RU"/>
        </w:rPr>
        <w:t>@</w:t>
      </w:r>
      <w:r w:rsidRPr="00E731D3">
        <w:rPr>
          <w:rFonts w:ascii="Times New Roman" w:hAnsi="Times New Roman"/>
          <w:lang w:val="sr-Latn-CS"/>
        </w:rPr>
        <w:t>izjz-nis.org.rs</w:t>
      </w:r>
      <w:r w:rsidRPr="00E731D3">
        <w:rPr>
          <w:rFonts w:ascii="Times New Roman" w:hAnsi="Times New Roman"/>
          <w:i/>
        </w:rPr>
        <w:t xml:space="preserve"> или факсом</w:t>
      </w:r>
      <w:r w:rsidRPr="00E731D3">
        <w:rPr>
          <w:rFonts w:ascii="Times New Roman" w:hAnsi="Times New Roman"/>
          <w:i/>
          <w:lang w:val="sr-Cyrl-CS"/>
        </w:rPr>
        <w:t xml:space="preserve"> на број018/4225-974</w:t>
      </w:r>
      <w:r w:rsidRPr="00E731D3">
        <w:rPr>
          <w:rFonts w:ascii="Times New Roman" w:eastAsia="TimesNewRomanPS-BoldMT" w:hAnsi="Times New Roman"/>
          <w:b/>
          <w:bCs/>
        </w:rPr>
        <w:t xml:space="preserve"> </w:t>
      </w:r>
      <w:r w:rsidRPr="00E731D3">
        <w:rPr>
          <w:rFonts w:ascii="Times New Roman" w:hAnsi="Times New Roman"/>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1A51F3" w:rsidRPr="00E731D3" w:rsidRDefault="001A51F3" w:rsidP="00651CDC">
      <w:pPr>
        <w:jc w:val="both"/>
        <w:rPr>
          <w:rFonts w:ascii="Times New Roman" w:hAnsi="Times New Roman"/>
        </w:rPr>
      </w:pPr>
      <w:proofErr w:type="gramStart"/>
      <w:r w:rsidRPr="00E731D3">
        <w:rPr>
          <w:rFonts w:ascii="Times New Roman" w:hAnsi="Times New Roman"/>
        </w:rPr>
        <w:t>У случају из претходног става, Наручилац ће у року од 3 дана од дана пријема захтева, одговор објавити на Порталу јавних набавки и на својој интернет страници.</w:t>
      </w:r>
      <w:proofErr w:type="gramEnd"/>
    </w:p>
    <w:p w:rsidR="001A51F3" w:rsidRPr="00E731D3" w:rsidRDefault="001A51F3" w:rsidP="00651CDC">
      <w:pPr>
        <w:jc w:val="both"/>
        <w:rPr>
          <w:rFonts w:ascii="Times New Roman" w:hAnsi="Times New Roman"/>
        </w:rPr>
      </w:pPr>
      <w:proofErr w:type="gramStart"/>
      <w:r w:rsidRPr="00E731D3">
        <w:rPr>
          <w:rFonts w:ascii="Times New Roman" w:hAnsi="Times New Roman"/>
        </w:rPr>
        <w:t>Додатне информације или појашњења упућују се са напоменом „Захтев за додатним информацијама или појашњењима конкурсне документације,</w:t>
      </w:r>
      <w:r w:rsidRPr="00E731D3">
        <w:rPr>
          <w:rFonts w:ascii="Times New Roman" w:eastAsia="TimesNewRomanPS-BoldMT" w:hAnsi="Times New Roman"/>
          <w:b/>
          <w:bCs/>
        </w:rPr>
        <w:t xml:space="preserve"> бр.</w:t>
      </w:r>
      <w:proofErr w:type="gramEnd"/>
      <w:r w:rsidRPr="00E731D3">
        <w:rPr>
          <w:rFonts w:ascii="Times New Roman" w:eastAsia="TimesNewRomanPS-BoldMT" w:hAnsi="Times New Roman"/>
          <w:b/>
          <w:bCs/>
        </w:rPr>
        <w:t xml:space="preserve"> </w:t>
      </w:r>
      <w:proofErr w:type="gramStart"/>
      <w:r w:rsidRPr="00E731D3">
        <w:rPr>
          <w:rFonts w:ascii="Times New Roman" w:eastAsia="TimesNewRomanPS-BoldMT" w:hAnsi="Times New Roman"/>
          <w:b/>
          <w:bCs/>
        </w:rPr>
        <w:t>ЈНМВ 4</w:t>
      </w:r>
      <w:r w:rsidR="00651CDC" w:rsidRPr="00E731D3">
        <w:rPr>
          <w:rFonts w:ascii="Times New Roman" w:eastAsia="TimesNewRomanPS-BoldMT" w:hAnsi="Times New Roman"/>
          <w:b/>
          <w:bCs/>
        </w:rPr>
        <w:t>-2</w:t>
      </w:r>
      <w:r w:rsidRPr="00E731D3">
        <w:rPr>
          <w:rFonts w:ascii="Times New Roman" w:eastAsia="TimesNewRomanPS-BoldMT" w:hAnsi="Times New Roman"/>
          <w:b/>
          <w:bCs/>
        </w:rPr>
        <w:t>/2019</w:t>
      </w:r>
      <w:r w:rsidRPr="00E731D3">
        <w:rPr>
          <w:rFonts w:ascii="Times New Roman" w:hAnsi="Times New Roman"/>
        </w:rPr>
        <w:t>.</w:t>
      </w:r>
      <w:proofErr w:type="gramEnd"/>
    </w:p>
    <w:p w:rsidR="001A51F3" w:rsidRPr="00E731D3" w:rsidRDefault="001A51F3" w:rsidP="00651CDC">
      <w:pPr>
        <w:jc w:val="both"/>
        <w:rPr>
          <w:rFonts w:ascii="Times New Roman" w:hAnsi="Times New Roman"/>
        </w:rPr>
      </w:pPr>
      <w:proofErr w:type="gramStart"/>
      <w:r w:rsidRPr="00E731D3">
        <w:rPr>
          <w:rFonts w:ascii="Times New Roman" w:hAnsi="Times New Roman"/>
        </w:rPr>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roofErr w:type="gramEnd"/>
      <w:r w:rsidRPr="00E731D3">
        <w:rPr>
          <w:rFonts w:ascii="Times New Roman" w:hAnsi="Times New Roman"/>
        </w:rPr>
        <w:t xml:space="preserve"> </w:t>
      </w:r>
    </w:p>
    <w:p w:rsidR="001A51F3" w:rsidRPr="00E731D3" w:rsidRDefault="001A51F3" w:rsidP="00651CDC">
      <w:pPr>
        <w:jc w:val="both"/>
        <w:rPr>
          <w:rFonts w:ascii="Times New Roman" w:hAnsi="Times New Roman"/>
        </w:rPr>
      </w:pPr>
      <w:proofErr w:type="gramStart"/>
      <w:r w:rsidRPr="00E731D3">
        <w:rPr>
          <w:rFonts w:ascii="Times New Roman" w:hAnsi="Times New Roman"/>
        </w:rPr>
        <w:t>По истеку рока предвиђеног за подношење понуда н</w:t>
      </w:r>
      <w:r w:rsidRPr="00E731D3">
        <w:rPr>
          <w:rFonts w:ascii="Times New Roman" w:hAnsi="Times New Roman"/>
          <w:lang w:val="sr-Cyrl-CS"/>
        </w:rPr>
        <w:t>а</w:t>
      </w:r>
      <w:r w:rsidRPr="00E731D3">
        <w:rPr>
          <w:rFonts w:ascii="Times New Roman" w:hAnsi="Times New Roman"/>
        </w:rPr>
        <w:t>ручилац не може да мења нити да допуњује конкурсну документацију.</w:t>
      </w:r>
      <w:proofErr w:type="gramEnd"/>
      <w:r w:rsidRPr="00E731D3">
        <w:rPr>
          <w:rFonts w:ascii="Times New Roman" w:hAnsi="Times New Roman"/>
        </w:rPr>
        <w:t xml:space="preserve"> </w:t>
      </w:r>
    </w:p>
    <w:p w:rsidR="001A51F3" w:rsidRPr="00E731D3" w:rsidRDefault="001A51F3" w:rsidP="00651CDC">
      <w:pPr>
        <w:jc w:val="both"/>
        <w:rPr>
          <w:rFonts w:ascii="Times New Roman" w:hAnsi="Times New Roman"/>
          <w:bCs/>
        </w:rPr>
      </w:pPr>
      <w:proofErr w:type="gramStart"/>
      <w:r w:rsidRPr="00E731D3">
        <w:rPr>
          <w:rFonts w:ascii="Times New Roman" w:hAnsi="Times New Roman"/>
        </w:rPr>
        <w:t>Тражење додатних информација или појашњења у вези са припремањем понуде телефоном није дозвољено.</w:t>
      </w:r>
      <w:proofErr w:type="gramEnd"/>
      <w:r w:rsidRPr="00E731D3">
        <w:rPr>
          <w:rFonts w:ascii="Times New Roman" w:hAnsi="Times New Roman"/>
        </w:rPr>
        <w:t xml:space="preserve"> </w:t>
      </w:r>
    </w:p>
    <w:p w:rsidR="001A51F3" w:rsidRPr="00E731D3" w:rsidRDefault="001A51F3" w:rsidP="00651CDC">
      <w:pPr>
        <w:jc w:val="both"/>
        <w:rPr>
          <w:rFonts w:ascii="Times New Roman" w:hAnsi="Times New Roman"/>
        </w:rPr>
      </w:pPr>
      <w:proofErr w:type="gramStart"/>
      <w:r w:rsidRPr="00E731D3">
        <w:rPr>
          <w:rFonts w:ascii="Times New Roman" w:hAnsi="Times New Roman"/>
          <w:bCs/>
        </w:rPr>
        <w:t>Комуникација у поступку јавне набавке врши се искључиво на начин одређен чланом 20.</w:t>
      </w:r>
      <w:proofErr w:type="gramEnd"/>
      <w:r w:rsidRPr="00E731D3">
        <w:rPr>
          <w:rFonts w:ascii="Times New Roman" w:hAnsi="Times New Roman"/>
          <w:bCs/>
        </w:rPr>
        <w:t xml:space="preserve"> </w:t>
      </w:r>
      <w:proofErr w:type="gramStart"/>
      <w:r w:rsidRPr="00E731D3">
        <w:rPr>
          <w:rFonts w:ascii="Times New Roman" w:hAnsi="Times New Roman"/>
          <w:bCs/>
        </w:rPr>
        <w:t>Закона.</w:t>
      </w:r>
      <w:proofErr w:type="gramEnd"/>
    </w:p>
    <w:p w:rsidR="001A51F3" w:rsidRPr="00E731D3" w:rsidRDefault="001A51F3" w:rsidP="00651CDC">
      <w:pPr>
        <w:jc w:val="both"/>
        <w:rPr>
          <w:rFonts w:ascii="Times New Roman" w:hAnsi="Times New Roman"/>
        </w:rPr>
      </w:pPr>
    </w:p>
    <w:p w:rsidR="001A51F3" w:rsidRPr="00D70ECC" w:rsidRDefault="001A51F3" w:rsidP="001A51F3">
      <w:pPr>
        <w:jc w:val="both"/>
        <w:rPr>
          <w:rFonts w:ascii="Times New Roman" w:hAnsi="Times New Roman"/>
          <w:b/>
          <w:bCs/>
          <w:lang/>
        </w:rPr>
      </w:pPr>
      <w:r w:rsidRPr="00E731D3">
        <w:rPr>
          <w:rFonts w:ascii="Times New Roman" w:hAnsi="Times New Roman"/>
          <w:b/>
          <w:bCs/>
        </w:rPr>
        <w:t xml:space="preserve">14. ДОДАТНА ОБЈАШЊЕЊА ОД ПОНУЂАЧА ПОСЛЕ ОТВАРАЊА ПОНУДА И КОНТРОЛА КОД ПОНУЂАЧА ОДНОСНО ЊЕГОВОГ ПОДИЗВОЂАЧА </w:t>
      </w:r>
    </w:p>
    <w:p w:rsidR="001A51F3" w:rsidRPr="00E731D3" w:rsidRDefault="001A51F3" w:rsidP="001A51F3">
      <w:pPr>
        <w:jc w:val="both"/>
        <w:rPr>
          <w:rFonts w:ascii="Times New Roman" w:eastAsia="TimesNewRomanPSMT" w:hAnsi="Times New Roman"/>
          <w:bCs/>
        </w:rPr>
      </w:pPr>
      <w:proofErr w:type="gramStart"/>
      <w:r w:rsidRPr="00E731D3">
        <w:rPr>
          <w:rFonts w:ascii="Times New Roman" w:hAnsi="Times New Roman"/>
        </w:rPr>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w:t>
      </w:r>
      <w:proofErr w:type="gramEnd"/>
      <w:r w:rsidRPr="00E731D3">
        <w:rPr>
          <w:rFonts w:ascii="Times New Roman" w:hAnsi="Times New Roman"/>
        </w:rPr>
        <w:t xml:space="preserve"> </w:t>
      </w:r>
      <w:proofErr w:type="gramStart"/>
      <w:r w:rsidRPr="00E731D3">
        <w:rPr>
          <w:rFonts w:ascii="Times New Roman" w:hAnsi="Times New Roman"/>
        </w:rPr>
        <w:t>Закона).</w:t>
      </w:r>
      <w:proofErr w:type="gramEnd"/>
      <w:r w:rsidRPr="00E731D3">
        <w:rPr>
          <w:rFonts w:ascii="Times New Roman" w:hAnsi="Times New Roman"/>
        </w:rPr>
        <w:t xml:space="preserve"> </w:t>
      </w:r>
    </w:p>
    <w:p w:rsidR="001A51F3" w:rsidRPr="00E731D3" w:rsidRDefault="001A51F3" w:rsidP="001A51F3">
      <w:pPr>
        <w:tabs>
          <w:tab w:val="left" w:pos="-135"/>
          <w:tab w:val="left" w:pos="0"/>
          <w:tab w:val="left" w:pos="120"/>
        </w:tabs>
        <w:jc w:val="both"/>
        <w:rPr>
          <w:rFonts w:ascii="Times New Roman" w:hAnsi="Times New Roman"/>
        </w:rPr>
      </w:pPr>
      <w:r w:rsidRPr="00E731D3">
        <w:rPr>
          <w:rFonts w:ascii="Times New Roman" w:eastAsia="TimesNewRomanPSMT" w:hAnsi="Times New Roman"/>
          <w:bCs/>
        </w:rPr>
        <w:t>Уколико наручилац оцени да су потребна додатна објашњења или је потребно извршити</w:t>
      </w:r>
      <w:r w:rsidRPr="00E731D3">
        <w:rPr>
          <w:rFonts w:ascii="Times New Roman" w:hAnsi="Times New Roman"/>
        </w:rPr>
        <w:t xml:space="preserve"> контролу (увид) код понуђача, односно његовог подизвођача</w:t>
      </w:r>
      <w:r w:rsidRPr="00E731D3">
        <w:rPr>
          <w:rFonts w:ascii="Times New Roman" w:eastAsia="TimesNewRomanPSMT" w:hAnsi="Times New Roman"/>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A51F3" w:rsidRPr="00E731D3" w:rsidRDefault="001A51F3" w:rsidP="001A51F3">
      <w:pPr>
        <w:tabs>
          <w:tab w:val="left" w:pos="-135"/>
          <w:tab w:val="left" w:pos="0"/>
          <w:tab w:val="left" w:pos="120"/>
        </w:tabs>
        <w:jc w:val="both"/>
        <w:rPr>
          <w:rFonts w:ascii="Times New Roman" w:hAnsi="Times New Roman"/>
        </w:rPr>
      </w:pPr>
      <w:proofErr w:type="gramStart"/>
      <w:r w:rsidRPr="00E731D3">
        <w:rPr>
          <w:rFonts w:ascii="Times New Roman" w:hAnsi="Times New Roman"/>
        </w:rPr>
        <w:t>Наручилац може уз сагласност понуђача да изврши исправке рачунских грешака уочених приликом разматрања понуде по окончаном поступку отварања.</w:t>
      </w:r>
      <w:proofErr w:type="gramEnd"/>
      <w:r w:rsidRPr="00E731D3">
        <w:rPr>
          <w:rFonts w:ascii="Times New Roman" w:hAnsi="Times New Roman"/>
        </w:rPr>
        <w:t xml:space="preserve"> </w:t>
      </w:r>
    </w:p>
    <w:p w:rsidR="001A51F3" w:rsidRPr="00E731D3" w:rsidRDefault="001A51F3" w:rsidP="001A51F3">
      <w:pPr>
        <w:tabs>
          <w:tab w:val="left" w:pos="-135"/>
          <w:tab w:val="left" w:pos="0"/>
          <w:tab w:val="left" w:pos="120"/>
        </w:tabs>
        <w:jc w:val="both"/>
        <w:rPr>
          <w:rFonts w:ascii="Times New Roman" w:hAnsi="Times New Roman"/>
        </w:rPr>
      </w:pPr>
      <w:proofErr w:type="gramStart"/>
      <w:r w:rsidRPr="00E731D3">
        <w:rPr>
          <w:rFonts w:ascii="Times New Roman" w:hAnsi="Times New Roman"/>
        </w:rPr>
        <w:t>У случају разлике између јединичне и укупне цене, меродавна је јединична цена.</w:t>
      </w:r>
      <w:proofErr w:type="gramEnd"/>
    </w:p>
    <w:p w:rsidR="001A51F3" w:rsidRPr="00E731D3" w:rsidRDefault="001A51F3" w:rsidP="001A51F3">
      <w:pPr>
        <w:jc w:val="both"/>
        <w:rPr>
          <w:rFonts w:ascii="Times New Roman" w:hAnsi="Times New Roman"/>
        </w:rPr>
      </w:pPr>
      <w:proofErr w:type="gramStart"/>
      <w:r w:rsidRPr="00E731D3">
        <w:rPr>
          <w:rFonts w:ascii="Times New Roman" w:hAnsi="Times New Roman"/>
        </w:rPr>
        <w:t>Ако се понуђач не сагласи са исправком рачунских грешака, наручил</w:t>
      </w:r>
      <w:r w:rsidRPr="00E731D3">
        <w:rPr>
          <w:rFonts w:ascii="Times New Roman" w:hAnsi="Times New Roman"/>
          <w:lang w:val="sr-Cyrl-CS"/>
        </w:rPr>
        <w:t>а</w:t>
      </w:r>
      <w:r w:rsidRPr="00E731D3">
        <w:rPr>
          <w:rFonts w:ascii="Times New Roman" w:hAnsi="Times New Roman"/>
        </w:rPr>
        <w:t>ц ће његову понуду одбити као неприхватљиву.</w:t>
      </w:r>
      <w:proofErr w:type="gramEnd"/>
      <w:r w:rsidRPr="00E731D3">
        <w:rPr>
          <w:rFonts w:ascii="Times New Roman" w:hAnsi="Times New Roman"/>
        </w:rPr>
        <w:t xml:space="preserve"> </w:t>
      </w:r>
    </w:p>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b/>
          <w:bCs/>
        </w:rPr>
      </w:pPr>
      <w:r w:rsidRPr="00E731D3">
        <w:rPr>
          <w:rFonts w:ascii="Times New Roman" w:hAnsi="Times New Roman"/>
          <w:b/>
          <w:bCs/>
        </w:rPr>
        <w:t>15. НЕГАТИВНЕ РЕФЕРЕНЦЕ</w:t>
      </w:r>
    </w:p>
    <w:p w:rsidR="001A51F3" w:rsidRPr="00E731D3" w:rsidRDefault="001A51F3" w:rsidP="001A51F3">
      <w:pPr>
        <w:tabs>
          <w:tab w:val="num" w:pos="360"/>
        </w:tabs>
        <w:jc w:val="both"/>
        <w:rPr>
          <w:rFonts w:ascii="Times New Roman" w:hAnsi="Times New Roman"/>
          <w:b/>
          <w:lang w:val="sr-Cyrl-CS"/>
        </w:rPr>
      </w:pPr>
      <w:r w:rsidRPr="00E731D3">
        <w:rPr>
          <w:rFonts w:ascii="Times New Roman" w:hAnsi="Times New Roman"/>
          <w:b/>
          <w:lang w:val="sr-Cyrl-CS"/>
        </w:rPr>
        <w:t>Наручилац ће одбити понуду уколико поседује доказ да је понуђач у претходне три године пре објављивања позива за подношење понуда. у поступку јавне набавке:</w:t>
      </w:r>
    </w:p>
    <w:p w:rsidR="001A51F3" w:rsidRPr="00E731D3" w:rsidRDefault="001A51F3" w:rsidP="001A51F3">
      <w:pPr>
        <w:tabs>
          <w:tab w:val="num" w:pos="360"/>
        </w:tabs>
        <w:ind w:firstLine="720"/>
        <w:jc w:val="both"/>
        <w:rPr>
          <w:rFonts w:ascii="Times New Roman" w:hAnsi="Times New Roman"/>
          <w:lang w:val="sr-Cyrl-CS"/>
        </w:rPr>
      </w:pPr>
      <w:r w:rsidRPr="00E731D3">
        <w:rPr>
          <w:rFonts w:ascii="Times New Roman" w:hAnsi="Times New Roman"/>
          <w:lang w:val="sr-Cyrl-CS"/>
        </w:rPr>
        <w:t>1) поступао супротно забрани из чл. 23</w:t>
      </w:r>
      <w:r w:rsidRPr="00E731D3">
        <w:rPr>
          <w:rFonts w:ascii="Times New Roman" w:hAnsi="Times New Roman"/>
        </w:rPr>
        <w:t>.</w:t>
      </w:r>
      <w:r w:rsidRPr="00E731D3">
        <w:rPr>
          <w:rFonts w:ascii="Times New Roman" w:hAnsi="Times New Roman"/>
          <w:lang w:val="sr-Cyrl-CS"/>
        </w:rPr>
        <w:t xml:space="preserve"> и 25. ЗЈН,</w:t>
      </w:r>
    </w:p>
    <w:p w:rsidR="001A51F3" w:rsidRPr="00E731D3" w:rsidRDefault="001A51F3" w:rsidP="001A51F3">
      <w:pPr>
        <w:tabs>
          <w:tab w:val="num" w:pos="360"/>
        </w:tabs>
        <w:ind w:firstLine="720"/>
        <w:jc w:val="both"/>
        <w:rPr>
          <w:rFonts w:ascii="Times New Roman" w:hAnsi="Times New Roman"/>
          <w:lang w:val="sr-Cyrl-CS"/>
        </w:rPr>
      </w:pPr>
      <w:r w:rsidRPr="00E731D3">
        <w:rPr>
          <w:rFonts w:ascii="Times New Roman" w:hAnsi="Times New Roman"/>
          <w:lang w:val="sr-Cyrl-CS"/>
        </w:rPr>
        <w:t>2) учинио повреду конкуренције,</w:t>
      </w:r>
    </w:p>
    <w:p w:rsidR="001A51F3" w:rsidRPr="00E731D3" w:rsidRDefault="001A51F3" w:rsidP="001A51F3">
      <w:pPr>
        <w:tabs>
          <w:tab w:val="num" w:pos="360"/>
        </w:tabs>
        <w:ind w:firstLine="720"/>
        <w:jc w:val="both"/>
        <w:rPr>
          <w:rFonts w:ascii="Times New Roman" w:hAnsi="Times New Roman"/>
          <w:lang w:val="sr-Cyrl-CS"/>
        </w:rPr>
      </w:pPr>
      <w:r w:rsidRPr="00E731D3">
        <w:rPr>
          <w:rFonts w:ascii="Times New Roman" w:hAnsi="Times New Roman"/>
          <w:lang w:val="sr-Cyrl-CS"/>
        </w:rPr>
        <w:t>3) доставио неистините податке у понуди или без о</w:t>
      </w:r>
      <w:r w:rsidRPr="00E731D3">
        <w:rPr>
          <w:rFonts w:ascii="Times New Roman" w:hAnsi="Times New Roman"/>
        </w:rPr>
        <w:t>п</w:t>
      </w:r>
      <w:r w:rsidRPr="00E731D3">
        <w:rPr>
          <w:rFonts w:ascii="Times New Roman" w:hAnsi="Times New Roman"/>
          <w:lang w:val="sr-Cyrl-CS"/>
        </w:rPr>
        <w:t>равданих разлога одбио да закључи уговор о јавној набавци, након што му је уговор додељен,</w:t>
      </w:r>
    </w:p>
    <w:p w:rsidR="001A51F3" w:rsidRPr="00E731D3" w:rsidRDefault="001A51F3" w:rsidP="001A51F3">
      <w:pPr>
        <w:tabs>
          <w:tab w:val="num" w:pos="360"/>
        </w:tabs>
        <w:ind w:firstLine="720"/>
        <w:jc w:val="both"/>
        <w:rPr>
          <w:rFonts w:ascii="Times New Roman" w:hAnsi="Times New Roman"/>
          <w:lang w:val="sr-Cyrl-CS"/>
        </w:rPr>
      </w:pPr>
      <w:r w:rsidRPr="00E731D3">
        <w:rPr>
          <w:rFonts w:ascii="Times New Roman" w:hAnsi="Times New Roman"/>
          <w:lang w:val="sr-Cyrl-CS"/>
        </w:rPr>
        <w:t>4) одбио да достави доказе и средства обезбеђења на шта се у понуди обавезао.</w:t>
      </w:r>
    </w:p>
    <w:p w:rsidR="001A51F3" w:rsidRPr="00E731D3" w:rsidRDefault="001A51F3" w:rsidP="001A51F3">
      <w:pPr>
        <w:tabs>
          <w:tab w:val="num" w:pos="360"/>
        </w:tabs>
        <w:jc w:val="both"/>
        <w:rPr>
          <w:rFonts w:ascii="Times New Roman" w:hAnsi="Times New Roman"/>
          <w:b/>
          <w:lang w:val="sr-Cyrl-CS"/>
        </w:rPr>
      </w:pPr>
      <w:r w:rsidRPr="00E731D3">
        <w:rPr>
          <w:rFonts w:ascii="Times New Roman" w:hAnsi="Times New Roman"/>
          <w:b/>
          <w:lang w:val="sr-Cyrl-CS"/>
        </w:rPr>
        <w:t>Наручилац ће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w:t>
      </w:r>
    </w:p>
    <w:p w:rsidR="001A51F3" w:rsidRPr="00E731D3" w:rsidRDefault="001A51F3" w:rsidP="001A51F3">
      <w:pPr>
        <w:tabs>
          <w:tab w:val="num" w:pos="360"/>
        </w:tabs>
        <w:jc w:val="both"/>
        <w:rPr>
          <w:rFonts w:ascii="Times New Roman" w:hAnsi="Times New Roman"/>
          <w:lang w:val="sr-Cyrl-CS"/>
        </w:rPr>
      </w:pPr>
      <w:r w:rsidRPr="00E731D3">
        <w:rPr>
          <w:rFonts w:ascii="Times New Roman" w:hAnsi="Times New Roman"/>
          <w:lang w:val="sr-Cyrl-CS"/>
        </w:rPr>
        <w:lastRenderedPageBreak/>
        <w:t>Доказ може бити:</w:t>
      </w:r>
    </w:p>
    <w:p w:rsidR="001A51F3" w:rsidRPr="00E731D3" w:rsidRDefault="001A51F3" w:rsidP="001A51F3">
      <w:pPr>
        <w:tabs>
          <w:tab w:val="num" w:pos="360"/>
        </w:tabs>
        <w:ind w:firstLine="720"/>
        <w:jc w:val="both"/>
        <w:rPr>
          <w:rFonts w:ascii="Times New Roman" w:hAnsi="Times New Roman"/>
          <w:lang w:val="sr-Cyrl-CS"/>
        </w:rPr>
      </w:pPr>
      <w:r w:rsidRPr="00E731D3">
        <w:rPr>
          <w:rFonts w:ascii="Times New Roman" w:hAnsi="Times New Roman"/>
          <w:lang w:val="sr-Cyrl-CS"/>
        </w:rPr>
        <w:t>1) правоснажна судска одлука или коначна одлука другог надлежног органа,</w:t>
      </w:r>
    </w:p>
    <w:p w:rsidR="001A51F3" w:rsidRPr="00E731D3" w:rsidRDefault="001A51F3" w:rsidP="001A51F3">
      <w:pPr>
        <w:tabs>
          <w:tab w:val="num" w:pos="360"/>
        </w:tabs>
        <w:ind w:firstLine="720"/>
        <w:jc w:val="both"/>
        <w:rPr>
          <w:rFonts w:ascii="Times New Roman" w:hAnsi="Times New Roman"/>
          <w:lang w:val="sr-Cyrl-CS"/>
        </w:rPr>
      </w:pPr>
      <w:r w:rsidRPr="00E731D3">
        <w:rPr>
          <w:rFonts w:ascii="Times New Roman" w:hAnsi="Times New Roman"/>
          <w:lang w:val="sr-Cyrl-CS"/>
        </w:rPr>
        <w:t>2) исправа о реализованом средству обезбеђења испуњења обавеза у поступку јавне набавке или испуњења уговорних обавеза,</w:t>
      </w:r>
    </w:p>
    <w:p w:rsidR="001A51F3" w:rsidRPr="00E731D3" w:rsidRDefault="001A51F3" w:rsidP="001A51F3">
      <w:pPr>
        <w:tabs>
          <w:tab w:val="num" w:pos="360"/>
        </w:tabs>
        <w:ind w:firstLine="720"/>
        <w:jc w:val="both"/>
        <w:rPr>
          <w:rFonts w:ascii="Times New Roman" w:hAnsi="Times New Roman"/>
          <w:lang w:val="sr-Cyrl-CS"/>
        </w:rPr>
      </w:pPr>
      <w:r w:rsidRPr="00E731D3">
        <w:rPr>
          <w:rFonts w:ascii="Times New Roman" w:hAnsi="Times New Roman"/>
          <w:lang w:val="sr-Cyrl-CS"/>
        </w:rPr>
        <w:t>3) исправа о наплаћеној уговорној казни,</w:t>
      </w:r>
    </w:p>
    <w:p w:rsidR="001A51F3" w:rsidRPr="00E731D3" w:rsidRDefault="001A51F3" w:rsidP="001A51F3">
      <w:pPr>
        <w:tabs>
          <w:tab w:val="num" w:pos="360"/>
        </w:tabs>
        <w:ind w:firstLine="720"/>
        <w:jc w:val="both"/>
        <w:rPr>
          <w:rFonts w:ascii="Times New Roman" w:hAnsi="Times New Roman"/>
          <w:lang w:val="sr-Cyrl-CS"/>
        </w:rPr>
      </w:pPr>
      <w:r w:rsidRPr="00E731D3">
        <w:rPr>
          <w:rFonts w:ascii="Times New Roman" w:hAnsi="Times New Roman"/>
          <w:lang w:val="sr-Cyrl-CS"/>
        </w:rPr>
        <w:t>4)</w:t>
      </w:r>
      <w:r w:rsidRPr="00E731D3">
        <w:rPr>
          <w:rFonts w:ascii="Times New Roman" w:hAnsi="Times New Roman"/>
        </w:rPr>
        <w:t xml:space="preserve"> </w:t>
      </w:r>
      <w:r w:rsidRPr="00E731D3">
        <w:rPr>
          <w:rFonts w:ascii="Times New Roman" w:hAnsi="Times New Roman"/>
          <w:lang w:val="sr-Cyrl-CS"/>
        </w:rPr>
        <w:t>рекламације потрошача, односно корисника, ако нису отклоњене у уговореном року,</w:t>
      </w:r>
    </w:p>
    <w:p w:rsidR="001A51F3" w:rsidRPr="00E731D3" w:rsidRDefault="001A51F3" w:rsidP="001A51F3">
      <w:pPr>
        <w:tabs>
          <w:tab w:val="num" w:pos="360"/>
        </w:tabs>
        <w:ind w:firstLine="720"/>
        <w:jc w:val="both"/>
        <w:rPr>
          <w:rFonts w:ascii="Times New Roman" w:hAnsi="Times New Roman"/>
          <w:lang w:val="sr-Cyrl-CS"/>
        </w:rPr>
      </w:pPr>
      <w:r w:rsidRPr="00E731D3">
        <w:rPr>
          <w:rFonts w:ascii="Times New Roman" w:hAnsi="Times New Roman"/>
          <w:lang w:val="sr-Cyrl-CS"/>
        </w:rPr>
        <w:t>5) извештај надзорног органа о изведеним радовима који нису у складу са пројектом, односно уговором,</w:t>
      </w:r>
    </w:p>
    <w:p w:rsidR="001A51F3" w:rsidRPr="00E731D3" w:rsidRDefault="001A51F3" w:rsidP="001A51F3">
      <w:pPr>
        <w:tabs>
          <w:tab w:val="num" w:pos="360"/>
        </w:tabs>
        <w:ind w:firstLine="720"/>
        <w:jc w:val="both"/>
        <w:rPr>
          <w:rFonts w:ascii="Times New Roman" w:hAnsi="Times New Roman"/>
          <w:lang w:val="sr-Cyrl-CS"/>
        </w:rPr>
      </w:pPr>
      <w:r w:rsidRPr="00E731D3">
        <w:rPr>
          <w:rFonts w:ascii="Times New Roman" w:hAnsi="Times New Roman"/>
          <w:lang w:val="sr-Cyrl-CS"/>
        </w:rPr>
        <w:t>6) изјава о раскиду уговора због неиспуњења битних елемената уговора дата на начин и под условим предвиђеним законом којим се уређују облигациони односи,</w:t>
      </w:r>
    </w:p>
    <w:p w:rsidR="001A51F3" w:rsidRPr="00E731D3" w:rsidRDefault="001A51F3" w:rsidP="001A51F3">
      <w:pPr>
        <w:tabs>
          <w:tab w:val="num" w:pos="360"/>
        </w:tabs>
        <w:ind w:firstLine="720"/>
        <w:jc w:val="both"/>
        <w:rPr>
          <w:rFonts w:ascii="Times New Roman" w:hAnsi="Times New Roman"/>
          <w:lang w:val="sr-Cyrl-CS"/>
        </w:rPr>
      </w:pPr>
      <w:r w:rsidRPr="00E731D3">
        <w:rPr>
          <w:rFonts w:ascii="Times New Roman" w:hAnsi="Times New Roman"/>
          <w:lang w:val="sr-Cyrl-CS"/>
        </w:rPr>
        <w:t>7) доказ о ангажовању на извршењу уговора о јавној набавци лица која нису означена у понуди као подизвођачи, односно чланови групе понуђача.</w:t>
      </w:r>
    </w:p>
    <w:p w:rsidR="001A51F3" w:rsidRPr="00E731D3" w:rsidRDefault="001A51F3" w:rsidP="001A51F3">
      <w:pPr>
        <w:tabs>
          <w:tab w:val="num" w:pos="360"/>
        </w:tabs>
        <w:jc w:val="both"/>
        <w:rPr>
          <w:rFonts w:ascii="Times New Roman" w:hAnsi="Times New Roman"/>
          <w:lang w:val="sr-Cyrl-CS"/>
        </w:rPr>
      </w:pPr>
      <w:r w:rsidRPr="00E731D3">
        <w:rPr>
          <w:rFonts w:ascii="Times New Roman" w:hAnsi="Times New Roman"/>
          <w:lang w:val="sr-Cyrl-CS"/>
        </w:rPr>
        <w:t xml:space="preserve">Наручилац може одбити понуду ако поседује доказ из члана 82. става 3. тачка 1) ЗЈН који се односи на поступак који је спровео или договор који је закључио и други наручилац ако је предмет јавне набавке истоврстан. </w:t>
      </w:r>
    </w:p>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rPr>
      </w:pPr>
      <w:r w:rsidRPr="00E731D3">
        <w:rPr>
          <w:rFonts w:ascii="Times New Roman" w:hAnsi="Times New Roman"/>
          <w:b/>
          <w:bCs/>
        </w:rPr>
        <w:t>16.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1A51F3" w:rsidRPr="00E731D3" w:rsidRDefault="001A51F3" w:rsidP="001A51F3">
      <w:pPr>
        <w:jc w:val="both"/>
        <w:rPr>
          <w:rFonts w:ascii="Times New Roman" w:hAnsi="Times New Roman"/>
        </w:rPr>
      </w:pPr>
      <w:r w:rsidRPr="00E731D3">
        <w:rPr>
          <w:rFonts w:ascii="Times New Roman" w:hAnsi="Times New Roman"/>
        </w:rPr>
        <w:t xml:space="preserve">Избор најповољније понуде ће се извршити применом критеријума </w:t>
      </w:r>
      <w:r w:rsidRPr="00E731D3">
        <w:rPr>
          <w:rFonts w:ascii="Times New Roman" w:hAnsi="Times New Roman"/>
          <w:b/>
          <w:bCs/>
        </w:rPr>
        <w:t>„</w:t>
      </w:r>
      <w:r w:rsidRPr="00E731D3">
        <w:rPr>
          <w:rFonts w:ascii="Times New Roman" w:hAnsi="Times New Roman"/>
          <w:b/>
        </w:rPr>
        <w:t xml:space="preserve"> </w:t>
      </w:r>
      <w:r w:rsidRPr="00E731D3">
        <w:rPr>
          <w:rFonts w:ascii="Times New Roman" w:hAnsi="Times New Roman"/>
          <w:bCs/>
          <w:lang w:val="sr-Cyrl-CS"/>
        </w:rPr>
        <w:t>Најнижа</w:t>
      </w:r>
      <w:r w:rsidRPr="00E731D3">
        <w:rPr>
          <w:rFonts w:ascii="Times New Roman" w:hAnsi="Times New Roman"/>
          <w:bCs/>
        </w:rPr>
        <w:t xml:space="preserve"> пону</w:t>
      </w:r>
      <w:r w:rsidRPr="00E731D3">
        <w:rPr>
          <w:rFonts w:ascii="Times New Roman" w:hAnsi="Times New Roman"/>
          <w:bCs/>
          <w:lang w:val="sr-Cyrl-CS"/>
        </w:rPr>
        <w:t>ђена цена“</w:t>
      </w:r>
    </w:p>
    <w:p w:rsidR="001A51F3" w:rsidRPr="00E731D3" w:rsidRDefault="001A51F3" w:rsidP="001A51F3">
      <w:pPr>
        <w:jc w:val="both"/>
        <w:outlineLvl w:val="0"/>
        <w:rPr>
          <w:rFonts w:ascii="Times New Roman" w:hAnsi="Times New Roman"/>
        </w:rPr>
      </w:pPr>
    </w:p>
    <w:p w:rsidR="001A51F3" w:rsidRPr="00E731D3" w:rsidRDefault="001A51F3" w:rsidP="001A51F3">
      <w:pPr>
        <w:jc w:val="both"/>
        <w:rPr>
          <w:rFonts w:ascii="Times New Roman" w:hAnsi="Times New Roman"/>
          <w:b/>
          <w:bCs/>
        </w:rPr>
      </w:pPr>
      <w:r w:rsidRPr="00E731D3">
        <w:rPr>
          <w:rFonts w:ascii="Times New Roman" w:hAnsi="Times New Roman"/>
          <w:b/>
          <w:bCs/>
        </w:rPr>
        <w:t xml:space="preserve">17.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1A51F3" w:rsidRPr="00E731D3" w:rsidRDefault="001A51F3" w:rsidP="001A51F3">
      <w:pPr>
        <w:jc w:val="both"/>
        <w:rPr>
          <w:rFonts w:ascii="Times New Roman" w:hAnsi="Times New Roman"/>
          <w:b/>
          <w:bCs/>
        </w:rPr>
      </w:pPr>
    </w:p>
    <w:p w:rsidR="001A51F3" w:rsidRPr="00E731D3" w:rsidRDefault="001A51F3" w:rsidP="001A51F3">
      <w:pPr>
        <w:jc w:val="both"/>
        <w:rPr>
          <w:rFonts w:ascii="Times New Roman" w:hAnsi="Times New Roman"/>
          <w:b/>
          <w:bCs/>
          <w:i/>
          <w:iCs/>
        </w:rPr>
      </w:pPr>
      <w:proofErr w:type="gramStart"/>
      <w:r w:rsidRPr="00E731D3">
        <w:rPr>
          <w:rFonts w:ascii="Times New Roman" w:hAnsi="Times New Roman"/>
          <w:iCs/>
        </w:rPr>
        <w:t>Уколико две или више понуда имају ист</w:t>
      </w:r>
      <w:r w:rsidRPr="00E731D3">
        <w:rPr>
          <w:rFonts w:ascii="Times New Roman" w:hAnsi="Times New Roman"/>
          <w:iCs/>
          <w:lang w:val="sr-Cyrl-CS"/>
        </w:rPr>
        <w:t>у финансијску вредност</w:t>
      </w:r>
      <w:r w:rsidRPr="00E731D3">
        <w:rPr>
          <w:rFonts w:ascii="Times New Roman" w:hAnsi="Times New Roman"/>
          <w:iCs/>
        </w:rPr>
        <w:t>, као најповољнија биће изабрана понуда оног понуђача који је понудио дужи гарантни рок.</w:t>
      </w:r>
      <w:proofErr w:type="gramEnd"/>
      <w:r w:rsidRPr="00E731D3">
        <w:rPr>
          <w:rFonts w:ascii="Times New Roman" w:hAnsi="Times New Roman"/>
          <w:iCs/>
        </w:rPr>
        <w:t xml:space="preserve"> </w:t>
      </w:r>
      <w:proofErr w:type="gramStart"/>
      <w:r w:rsidRPr="00E731D3">
        <w:rPr>
          <w:rFonts w:ascii="Times New Roman" w:hAnsi="Times New Roman"/>
          <w:iCs/>
        </w:rPr>
        <w:t>Уколико две или више понуда имају ист</w:t>
      </w:r>
      <w:r w:rsidRPr="00E731D3">
        <w:rPr>
          <w:rFonts w:ascii="Times New Roman" w:hAnsi="Times New Roman"/>
          <w:iCs/>
          <w:lang w:val="sr-Cyrl-CS"/>
        </w:rPr>
        <w:t>у финансијску вредност</w:t>
      </w:r>
      <w:r w:rsidRPr="00E731D3">
        <w:rPr>
          <w:rFonts w:ascii="Times New Roman" w:hAnsi="Times New Roman"/>
          <w:iCs/>
        </w:rPr>
        <w:t xml:space="preserve"> и гарантни рок биће изабрана понуда оног понуђача који је понудио краћи рок извршења услуге.</w:t>
      </w:r>
      <w:proofErr w:type="gramEnd"/>
    </w:p>
    <w:p w:rsidR="001A51F3" w:rsidRPr="00E731D3" w:rsidRDefault="001A51F3" w:rsidP="001A51F3">
      <w:pPr>
        <w:jc w:val="both"/>
        <w:rPr>
          <w:rFonts w:ascii="Times New Roman" w:hAnsi="Times New Roman"/>
          <w:b/>
          <w:bCs/>
          <w:i/>
          <w:iCs/>
        </w:rPr>
      </w:pPr>
    </w:p>
    <w:p w:rsidR="001A51F3" w:rsidRPr="00E731D3" w:rsidRDefault="001A51F3" w:rsidP="001A51F3">
      <w:pPr>
        <w:jc w:val="both"/>
        <w:rPr>
          <w:rFonts w:ascii="Times New Roman" w:hAnsi="Times New Roman"/>
          <w:b/>
          <w:bCs/>
        </w:rPr>
      </w:pPr>
      <w:r w:rsidRPr="00E731D3">
        <w:rPr>
          <w:rFonts w:ascii="Times New Roman" w:hAnsi="Times New Roman"/>
          <w:b/>
          <w:bCs/>
        </w:rPr>
        <w:t xml:space="preserve">18. ПОШТОВАЊЕ ОБАВЕЗА КОЈЕ ПРОИЗИЛАЗЕ ИЗ ВАЖЕЋИХ ПРОПИСА </w:t>
      </w:r>
    </w:p>
    <w:p w:rsidR="001A51F3" w:rsidRPr="00E731D3" w:rsidRDefault="001A51F3" w:rsidP="001A51F3">
      <w:pPr>
        <w:jc w:val="both"/>
        <w:rPr>
          <w:rFonts w:ascii="Times New Roman" w:hAnsi="Times New Roman"/>
          <w:b/>
          <w:bCs/>
        </w:rPr>
      </w:pPr>
    </w:p>
    <w:p w:rsidR="001A51F3" w:rsidRPr="00E731D3" w:rsidRDefault="001A51F3" w:rsidP="001A51F3">
      <w:pPr>
        <w:jc w:val="both"/>
        <w:rPr>
          <w:rFonts w:ascii="Times New Roman" w:hAnsi="Times New Roman"/>
          <w:b/>
        </w:rPr>
      </w:pPr>
      <w:r w:rsidRPr="00E731D3">
        <w:rPr>
          <w:rFonts w:ascii="Times New Roman" w:hAnsi="Times New Roman"/>
        </w:rPr>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понуда. </w:t>
      </w:r>
      <w:proofErr w:type="gramStart"/>
      <w:r w:rsidRPr="00E731D3">
        <w:rPr>
          <w:rFonts w:ascii="Times New Roman" w:hAnsi="Times New Roman"/>
        </w:rPr>
        <w:t>(</w:t>
      </w:r>
      <w:r w:rsidRPr="00E731D3">
        <w:rPr>
          <w:rFonts w:ascii="Times New Roman" w:hAnsi="Times New Roman"/>
          <w:b/>
        </w:rPr>
        <w:t>Образац изјаве из поглавља V</w:t>
      </w:r>
      <w:r w:rsidRPr="00E731D3">
        <w:rPr>
          <w:rFonts w:ascii="Times New Roman" w:hAnsi="Times New Roman"/>
          <w:b/>
          <w:lang w:val="ru-RU"/>
        </w:rPr>
        <w:t xml:space="preserve"> </w:t>
      </w:r>
      <w:r w:rsidRPr="00E731D3">
        <w:rPr>
          <w:rFonts w:ascii="Times New Roman" w:hAnsi="Times New Roman"/>
          <w:b/>
          <w:lang w:val="sr-Cyrl-CS"/>
        </w:rPr>
        <w:t>одељак 3.</w:t>
      </w:r>
      <w:r w:rsidRPr="00E731D3">
        <w:rPr>
          <w:rFonts w:ascii="Times New Roman" w:hAnsi="Times New Roman"/>
          <w:b/>
        </w:rPr>
        <w:t>)</w:t>
      </w:r>
      <w:r w:rsidRPr="00E731D3">
        <w:rPr>
          <w:rFonts w:ascii="Times New Roman" w:hAnsi="Times New Roman"/>
          <w:b/>
          <w:lang w:val="sr-Cyrl-CS"/>
        </w:rPr>
        <w:t>.</w:t>
      </w:r>
      <w:proofErr w:type="gramEnd"/>
    </w:p>
    <w:p w:rsidR="001A51F3" w:rsidRPr="00E731D3" w:rsidRDefault="001A51F3" w:rsidP="001A51F3">
      <w:pPr>
        <w:jc w:val="both"/>
        <w:rPr>
          <w:rFonts w:ascii="Times New Roman" w:hAnsi="Times New Roman"/>
          <w:b/>
        </w:rPr>
      </w:pPr>
      <w:r w:rsidRPr="00E731D3">
        <w:rPr>
          <w:rFonts w:ascii="Times New Roman" w:hAnsi="Times New Roman"/>
          <w:b/>
        </w:rPr>
        <w:t xml:space="preserve"> </w:t>
      </w:r>
    </w:p>
    <w:p w:rsidR="001A51F3" w:rsidRPr="00E731D3" w:rsidRDefault="001A51F3" w:rsidP="001A51F3">
      <w:pPr>
        <w:jc w:val="both"/>
        <w:rPr>
          <w:rFonts w:ascii="Times New Roman" w:hAnsi="Times New Roman"/>
          <w:b/>
        </w:rPr>
      </w:pPr>
      <w:r w:rsidRPr="00E731D3">
        <w:rPr>
          <w:rFonts w:ascii="Times New Roman" w:hAnsi="Times New Roman"/>
          <w:b/>
        </w:rPr>
        <w:t>19. КОРИШЋЕЊЕ ПАТЕНТА И ОДГОВОРНОСТ ЗА ПОВРЕДУ ЗАШТИЋЕНИХ ПРАВА ИНТЕЛЕКТУАЛНЕ СВОЈИНЕ ТРЕЋИХ ЛИЦА</w:t>
      </w:r>
    </w:p>
    <w:p w:rsidR="001A51F3" w:rsidRPr="00E731D3" w:rsidRDefault="001A51F3" w:rsidP="001A51F3">
      <w:pPr>
        <w:jc w:val="both"/>
        <w:rPr>
          <w:rFonts w:ascii="Times New Roman" w:hAnsi="Times New Roman"/>
          <w:b/>
        </w:rPr>
      </w:pPr>
      <w:proofErr w:type="gramStart"/>
      <w:r w:rsidRPr="00E731D3">
        <w:rPr>
          <w:rFonts w:ascii="Times New Roman" w:eastAsia="TimesNewRomanPSMT" w:hAnsi="Times New Roman"/>
          <w:bCs/>
          <w:iCs/>
        </w:rPr>
        <w:t>Накнаду за коришћење патената, као и одговорност за повреду заштићених права интелектуалне својине трећих лица сноси понуђач.</w:t>
      </w:r>
      <w:proofErr w:type="gramEnd"/>
    </w:p>
    <w:p w:rsidR="001A51F3" w:rsidRPr="00E731D3" w:rsidRDefault="001A51F3" w:rsidP="001A51F3">
      <w:pPr>
        <w:jc w:val="both"/>
        <w:rPr>
          <w:rFonts w:ascii="Times New Roman" w:hAnsi="Times New Roman"/>
          <w:b/>
        </w:rPr>
      </w:pPr>
    </w:p>
    <w:p w:rsidR="001A51F3" w:rsidRPr="00E731D3" w:rsidRDefault="001A51F3" w:rsidP="001A51F3">
      <w:pPr>
        <w:jc w:val="both"/>
        <w:rPr>
          <w:rFonts w:ascii="Times New Roman" w:hAnsi="Times New Roman"/>
          <w:b/>
          <w:bCs/>
        </w:rPr>
      </w:pPr>
      <w:r w:rsidRPr="00E731D3">
        <w:rPr>
          <w:rFonts w:ascii="Times New Roman" w:hAnsi="Times New Roman"/>
          <w:b/>
          <w:bCs/>
        </w:rPr>
        <w:t xml:space="preserve">20. НАЧИН И РОК ЗА ПОДНОШЕЊЕ ЗАХТЕВА ЗА ЗАШТИТУ ПРАВА ПОНУЂАЧА </w:t>
      </w:r>
    </w:p>
    <w:p w:rsidR="001A51F3" w:rsidRPr="00E731D3" w:rsidRDefault="001A51F3" w:rsidP="001A51F3">
      <w:pPr>
        <w:tabs>
          <w:tab w:val="left" w:pos="720"/>
        </w:tabs>
        <w:jc w:val="both"/>
        <w:rPr>
          <w:rFonts w:ascii="Times New Roman" w:hAnsi="Times New Roman"/>
          <w:lang w:val="sr-Cyrl-CS"/>
        </w:rPr>
      </w:pPr>
      <w:r w:rsidRPr="00E731D3">
        <w:rPr>
          <w:rFonts w:ascii="Times New Roman" w:hAnsi="Times New Roman"/>
          <w:lang w:val="sr-Latn-CS"/>
        </w:rPr>
        <w:lastRenderedPageBreak/>
        <w:t>20.1</w:t>
      </w:r>
      <w:r w:rsidRPr="00E731D3">
        <w:rPr>
          <w:rFonts w:ascii="Times New Roman" w:hAnsi="Times New Roman"/>
          <w:lang w:val="sr-Latn-CS"/>
        </w:rPr>
        <w:tab/>
        <w:t>Захтев за заштиту права којим се оспорава врста поступка, садржина позива за подно</w:t>
      </w:r>
      <w:r w:rsidRPr="00E731D3">
        <w:rPr>
          <w:rFonts w:ascii="Times New Roman" w:hAnsi="Times New Roman"/>
          <w:lang w:val="sr-Cyrl-CS"/>
        </w:rPr>
        <w:t>ш</w:t>
      </w:r>
      <w:r w:rsidRPr="00E731D3">
        <w:rPr>
          <w:rFonts w:ascii="Times New Roman" w:hAnsi="Times New Roman"/>
          <w:lang w:val="sr-Latn-CS"/>
        </w:rPr>
        <w:t>ење понуда или конкурсне документације сматраће се благовремен</w:t>
      </w:r>
      <w:r w:rsidRPr="00E731D3">
        <w:rPr>
          <w:rFonts w:ascii="Times New Roman" w:hAnsi="Times New Roman"/>
          <w:lang w:val="sr-Cyrl-CS"/>
        </w:rPr>
        <w:t>и</w:t>
      </w:r>
      <w:r w:rsidRPr="00E731D3">
        <w:rPr>
          <w:rFonts w:ascii="Times New Roman" w:hAnsi="Times New Roman"/>
          <w:lang w:val="sr-Latn-CS"/>
        </w:rPr>
        <w:t>м ако је примљен од стране наручиоца најкасније 3 (</w:t>
      </w:r>
      <w:r w:rsidRPr="00E731D3">
        <w:rPr>
          <w:rFonts w:ascii="Times New Roman" w:hAnsi="Times New Roman"/>
          <w:lang w:val="sr-Cyrl-CS"/>
        </w:rPr>
        <w:t>три</w:t>
      </w:r>
      <w:r w:rsidRPr="00E731D3">
        <w:rPr>
          <w:rFonts w:ascii="Times New Roman" w:hAnsi="Times New Roman"/>
          <w:lang w:val="sr-Latn-CS"/>
        </w:rPr>
        <w:t>) дана пре истека рока за подношење понуда</w:t>
      </w:r>
      <w:r w:rsidRPr="00E731D3">
        <w:rPr>
          <w:rFonts w:ascii="Times New Roman" w:hAnsi="Times New Roman"/>
          <w:lang w:val="sr-Cyrl-CS"/>
        </w:rPr>
        <w:t>, без обзира на начин достављања и уколико је подносилац захтева у складу са чланом 63. став</w:t>
      </w:r>
      <w:r w:rsidRPr="00E731D3">
        <w:rPr>
          <w:rFonts w:ascii="Times New Roman" w:hAnsi="Times New Roman"/>
        </w:rPr>
        <w:t xml:space="preserve"> 2.</w:t>
      </w:r>
      <w:r w:rsidRPr="00E731D3">
        <w:rPr>
          <w:rFonts w:ascii="Times New Roman" w:hAnsi="Times New Roman"/>
          <w:lang w:val="sr-Cyrl-CS"/>
        </w:rPr>
        <w:t xml:space="preserve"> ЗЈН, указао наручиоцу на евентуалне недостатке и неправилности а наручилац исте није отклонио.</w:t>
      </w:r>
    </w:p>
    <w:p w:rsidR="001A51F3" w:rsidRPr="00E731D3" w:rsidRDefault="001A51F3" w:rsidP="001A51F3">
      <w:pPr>
        <w:tabs>
          <w:tab w:val="left" w:pos="720"/>
        </w:tabs>
        <w:jc w:val="both"/>
        <w:rPr>
          <w:rFonts w:ascii="Times New Roman" w:hAnsi="Times New Roman"/>
          <w:lang w:val="sr-Cyrl-CS"/>
        </w:rPr>
      </w:pPr>
      <w:r w:rsidRPr="00E731D3">
        <w:rPr>
          <w:rFonts w:ascii="Times New Roman" w:hAnsi="Times New Roman"/>
        </w:rPr>
        <w:t>20</w:t>
      </w:r>
      <w:r w:rsidRPr="00E731D3">
        <w:rPr>
          <w:rFonts w:ascii="Times New Roman" w:hAnsi="Times New Roman"/>
          <w:lang w:val="sr-Cyrl-CS"/>
        </w:rPr>
        <w:t>.2.</w:t>
      </w:r>
      <w:r w:rsidRPr="00E731D3">
        <w:rPr>
          <w:rFonts w:ascii="Times New Roman" w:hAnsi="Times New Roman"/>
        </w:rPr>
        <w:tab/>
      </w:r>
      <w:r w:rsidRPr="00E731D3">
        <w:rPr>
          <w:rFonts w:ascii="Times New Roman" w:hAnsi="Times New Roman"/>
          <w:lang w:val="sr-Cyrl-CS"/>
        </w:rPr>
        <w:t>Захтев за заштиту права којим се оспоравају радње које наруч</w:t>
      </w:r>
      <w:r w:rsidRPr="00E731D3">
        <w:rPr>
          <w:rFonts w:ascii="Times New Roman" w:hAnsi="Times New Roman"/>
        </w:rPr>
        <w:t>и</w:t>
      </w:r>
      <w:r w:rsidRPr="00E731D3">
        <w:rPr>
          <w:rFonts w:ascii="Times New Roman" w:hAnsi="Times New Roman"/>
          <w:lang w:val="sr-Cyrl-CS"/>
        </w:rPr>
        <w:t xml:space="preserve">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1A51F3" w:rsidRPr="00E731D3" w:rsidRDefault="001A51F3" w:rsidP="001A51F3">
      <w:pPr>
        <w:tabs>
          <w:tab w:val="left" w:pos="720"/>
        </w:tabs>
        <w:jc w:val="both"/>
        <w:rPr>
          <w:rFonts w:ascii="Times New Roman" w:hAnsi="Times New Roman"/>
          <w:lang w:val="sr-Cyrl-CS"/>
        </w:rPr>
      </w:pPr>
      <w:r w:rsidRPr="00E731D3">
        <w:rPr>
          <w:rFonts w:ascii="Times New Roman" w:hAnsi="Times New Roman"/>
        </w:rPr>
        <w:t>20</w:t>
      </w:r>
      <w:r w:rsidRPr="00E731D3">
        <w:rPr>
          <w:rFonts w:ascii="Times New Roman" w:hAnsi="Times New Roman"/>
          <w:lang w:val="sr-Cyrl-CS"/>
        </w:rPr>
        <w:t>.3.</w:t>
      </w:r>
      <w:r w:rsidRPr="00E731D3">
        <w:rPr>
          <w:rFonts w:ascii="Times New Roman" w:hAnsi="Times New Roman"/>
        </w:rPr>
        <w:tab/>
      </w:r>
      <w:r w:rsidRPr="00E731D3">
        <w:rPr>
          <w:rFonts w:ascii="Times New Roman" w:hAnsi="Times New Roman"/>
          <w:lang w:val="sr-Cyrl-CS"/>
        </w:rPr>
        <w:t xml:space="preserve">Одредбе из тачке </w:t>
      </w:r>
      <w:r w:rsidRPr="00E731D3">
        <w:rPr>
          <w:rFonts w:ascii="Times New Roman" w:hAnsi="Times New Roman"/>
        </w:rPr>
        <w:t>20</w:t>
      </w:r>
      <w:r w:rsidRPr="00E731D3">
        <w:rPr>
          <w:rFonts w:ascii="Times New Roman" w:hAnsi="Times New Roman"/>
          <w:lang w:val="sr-Cyrl-CS"/>
        </w:rPr>
        <w:t xml:space="preserve">.1 и </w:t>
      </w:r>
      <w:r w:rsidRPr="00E731D3">
        <w:rPr>
          <w:rFonts w:ascii="Times New Roman" w:hAnsi="Times New Roman"/>
        </w:rPr>
        <w:t>20</w:t>
      </w:r>
      <w:r w:rsidRPr="00E731D3">
        <w:rPr>
          <w:rFonts w:ascii="Times New Roman" w:hAnsi="Times New Roman"/>
          <w:lang w:val="sr-Cyrl-CS"/>
        </w:rPr>
        <w:t>.2 овог упутства не примењују се у случају преговарачког поступка без објављивања позива за подношење понуда, ако подносилац захтева или са њим повезано лице није учествова</w:t>
      </w:r>
      <w:r w:rsidRPr="00E731D3">
        <w:rPr>
          <w:rFonts w:ascii="Times New Roman" w:hAnsi="Times New Roman"/>
        </w:rPr>
        <w:t>л</w:t>
      </w:r>
      <w:r w:rsidRPr="00E731D3">
        <w:rPr>
          <w:rFonts w:ascii="Times New Roman" w:hAnsi="Times New Roman"/>
          <w:lang w:val="sr-Cyrl-CS"/>
        </w:rPr>
        <w:t>о у поступку јавне набавке.</w:t>
      </w:r>
    </w:p>
    <w:p w:rsidR="001A51F3" w:rsidRPr="00E731D3" w:rsidRDefault="001A51F3" w:rsidP="001A51F3">
      <w:pPr>
        <w:tabs>
          <w:tab w:val="left" w:pos="720"/>
        </w:tabs>
        <w:jc w:val="both"/>
        <w:rPr>
          <w:rFonts w:ascii="Times New Roman" w:hAnsi="Times New Roman"/>
          <w:lang w:val="sr-Latn-CS"/>
        </w:rPr>
      </w:pPr>
      <w:r w:rsidRPr="00E731D3">
        <w:rPr>
          <w:rFonts w:ascii="Times New Roman" w:hAnsi="Times New Roman"/>
          <w:lang w:val="sr-Latn-CS"/>
        </w:rPr>
        <w:t>20</w:t>
      </w:r>
      <w:r w:rsidRPr="00E731D3">
        <w:rPr>
          <w:rFonts w:ascii="Times New Roman" w:hAnsi="Times New Roman"/>
          <w:lang w:val="sr-Cyrl-CS"/>
        </w:rPr>
        <w:t>.4.</w:t>
      </w:r>
      <w:r w:rsidRPr="00E731D3">
        <w:rPr>
          <w:rFonts w:ascii="Times New Roman" w:hAnsi="Times New Roman"/>
          <w:lang w:val="sr-Latn-CS"/>
        </w:rPr>
        <w:tab/>
        <w:t xml:space="preserve">После доношења Одлуке о додели уговора и Одлуке о обустави поступка рок за подношење захтева за заштиту права је 5 (пет) дана од дана </w:t>
      </w:r>
      <w:r w:rsidRPr="00E731D3">
        <w:rPr>
          <w:rFonts w:ascii="Times New Roman" w:hAnsi="Times New Roman"/>
        </w:rPr>
        <w:t>објаве</w:t>
      </w:r>
      <w:r w:rsidRPr="00E731D3">
        <w:rPr>
          <w:rFonts w:ascii="Times New Roman" w:hAnsi="Times New Roman"/>
          <w:lang w:val="sr-Cyrl-CS"/>
        </w:rPr>
        <w:t xml:space="preserve"> Одлуке </w:t>
      </w:r>
      <w:r w:rsidRPr="00E731D3">
        <w:rPr>
          <w:rFonts w:ascii="Times New Roman" w:hAnsi="Times New Roman"/>
        </w:rPr>
        <w:t>на Порталу</w:t>
      </w:r>
      <w:r w:rsidRPr="00E731D3">
        <w:rPr>
          <w:rFonts w:ascii="Times New Roman" w:hAnsi="Times New Roman"/>
          <w:lang w:val="sr-Latn-CS"/>
        </w:rPr>
        <w:t xml:space="preserve">.  </w:t>
      </w:r>
    </w:p>
    <w:p w:rsidR="001A51F3" w:rsidRPr="00E731D3" w:rsidRDefault="001A51F3" w:rsidP="001A51F3">
      <w:pPr>
        <w:tabs>
          <w:tab w:val="left" w:pos="720"/>
        </w:tabs>
        <w:jc w:val="both"/>
        <w:rPr>
          <w:rFonts w:ascii="Times New Roman" w:hAnsi="Times New Roman"/>
          <w:lang w:val="sr-Cyrl-CS"/>
        </w:rPr>
      </w:pPr>
      <w:r w:rsidRPr="00E731D3">
        <w:rPr>
          <w:rFonts w:ascii="Times New Roman" w:hAnsi="Times New Roman"/>
          <w:lang w:val="sr-Latn-CS"/>
        </w:rPr>
        <w:t>20</w:t>
      </w:r>
      <w:r w:rsidRPr="00E731D3">
        <w:rPr>
          <w:rFonts w:ascii="Times New Roman" w:hAnsi="Times New Roman"/>
          <w:lang w:val="sr-Cyrl-CS"/>
        </w:rPr>
        <w:t>.5.</w:t>
      </w:r>
      <w:r w:rsidRPr="00E731D3">
        <w:rPr>
          <w:rFonts w:ascii="Times New Roman" w:hAnsi="Times New Roman"/>
          <w:lang w:val="sr-Latn-CS"/>
        </w:rPr>
        <w:tab/>
        <w:t xml:space="preserve">Захтев за заштиту права подноси се </w:t>
      </w:r>
      <w:r w:rsidRPr="00E731D3">
        <w:rPr>
          <w:rFonts w:ascii="Times New Roman" w:hAnsi="Times New Roman"/>
          <w:lang w:val="sr-Cyrl-CS"/>
        </w:rPr>
        <w:t xml:space="preserve">наручиоцу, а копија се истовремено доставља </w:t>
      </w:r>
      <w:r w:rsidRPr="00E731D3">
        <w:rPr>
          <w:rFonts w:ascii="Times New Roman" w:hAnsi="Times New Roman"/>
          <w:lang w:val="sr-Latn-CS"/>
        </w:rPr>
        <w:t>Републичкој комисији</w:t>
      </w:r>
      <w:r w:rsidRPr="00E731D3">
        <w:rPr>
          <w:rFonts w:ascii="Times New Roman" w:hAnsi="Times New Roman"/>
          <w:lang w:val="sr-Cyrl-CS"/>
        </w:rPr>
        <w:t>.</w:t>
      </w:r>
    </w:p>
    <w:p w:rsidR="001A51F3" w:rsidRPr="00E731D3" w:rsidRDefault="001A51F3" w:rsidP="001A51F3">
      <w:pPr>
        <w:tabs>
          <w:tab w:val="left" w:pos="720"/>
        </w:tabs>
        <w:jc w:val="both"/>
        <w:rPr>
          <w:rFonts w:ascii="Times New Roman" w:hAnsi="Times New Roman"/>
          <w:lang w:val="sr-Cyrl-CS"/>
        </w:rPr>
      </w:pPr>
      <w:r w:rsidRPr="00E731D3">
        <w:rPr>
          <w:rFonts w:ascii="Times New Roman" w:hAnsi="Times New Roman"/>
        </w:rPr>
        <w:t>20</w:t>
      </w:r>
      <w:r w:rsidRPr="00E731D3">
        <w:rPr>
          <w:rFonts w:ascii="Times New Roman" w:hAnsi="Times New Roman"/>
          <w:lang w:val="sr-Cyrl-CS"/>
        </w:rPr>
        <w:t xml:space="preserve">.6. </w:t>
      </w:r>
      <w:r w:rsidRPr="00E731D3">
        <w:rPr>
          <w:rFonts w:ascii="Times New Roman" w:hAnsi="Times New Roman"/>
        </w:rPr>
        <w:tab/>
      </w:r>
      <w:r w:rsidRPr="00E731D3">
        <w:rPr>
          <w:rFonts w:ascii="Times New Roman" w:hAnsi="Times New Roman"/>
          <w:lang w:val="sr-Latn-CS"/>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w:t>
      </w:r>
      <w:r w:rsidRPr="00E731D3">
        <w:rPr>
          <w:rFonts w:ascii="Times New Roman" w:hAnsi="Times New Roman"/>
          <w:lang w:val="sr-Cyrl-CS"/>
        </w:rPr>
        <w:t xml:space="preserve">захтева из тачке </w:t>
      </w:r>
      <w:r w:rsidRPr="00E731D3">
        <w:rPr>
          <w:rFonts w:ascii="Times New Roman" w:hAnsi="Times New Roman"/>
        </w:rPr>
        <w:t>20</w:t>
      </w:r>
      <w:r w:rsidRPr="00E731D3">
        <w:rPr>
          <w:rFonts w:ascii="Times New Roman" w:hAnsi="Times New Roman"/>
          <w:lang w:val="sr-Cyrl-CS"/>
        </w:rPr>
        <w:t xml:space="preserve">.1 и </w:t>
      </w:r>
      <w:r w:rsidRPr="00E731D3">
        <w:rPr>
          <w:rFonts w:ascii="Times New Roman" w:hAnsi="Times New Roman"/>
        </w:rPr>
        <w:t>20</w:t>
      </w:r>
      <w:r w:rsidRPr="00E731D3">
        <w:rPr>
          <w:rFonts w:ascii="Times New Roman" w:hAnsi="Times New Roman"/>
          <w:lang w:val="sr-Cyrl-CS"/>
        </w:rPr>
        <w:t>.2 овог упутства</w:t>
      </w:r>
      <w:r w:rsidRPr="00E731D3">
        <w:rPr>
          <w:rFonts w:ascii="Times New Roman" w:hAnsi="Times New Roman"/>
          <w:lang w:val="sr-Latn-CS"/>
        </w:rPr>
        <w:t xml:space="preserve">, а подносилац захтева га није поднео пре истека тог рока. </w:t>
      </w:r>
    </w:p>
    <w:p w:rsidR="001A51F3" w:rsidRPr="00E731D3" w:rsidRDefault="001A51F3" w:rsidP="001A51F3">
      <w:pPr>
        <w:tabs>
          <w:tab w:val="left" w:pos="720"/>
        </w:tabs>
        <w:jc w:val="both"/>
        <w:rPr>
          <w:rFonts w:ascii="Times New Roman" w:hAnsi="Times New Roman"/>
          <w:lang w:val="sr-Cyrl-CS"/>
        </w:rPr>
      </w:pPr>
      <w:r w:rsidRPr="00E731D3">
        <w:rPr>
          <w:rFonts w:ascii="Times New Roman" w:hAnsi="Times New Roman"/>
        </w:rPr>
        <w:t>20</w:t>
      </w:r>
      <w:r w:rsidRPr="00E731D3">
        <w:rPr>
          <w:rFonts w:ascii="Times New Roman" w:hAnsi="Times New Roman"/>
          <w:lang w:val="sr-Cyrl-CS"/>
        </w:rPr>
        <w:t xml:space="preserve">.7. </w:t>
      </w:r>
      <w:r w:rsidRPr="00E731D3">
        <w:rPr>
          <w:rFonts w:ascii="Times New Roman" w:hAnsi="Times New Roman"/>
        </w:rPr>
        <w:tab/>
      </w:r>
      <w:r w:rsidRPr="00E731D3">
        <w:rPr>
          <w:rFonts w:ascii="Times New Roman" w:hAnsi="Times New Roman"/>
          <w:lang w:val="sr-Latn-CS"/>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1A51F3" w:rsidRPr="00E731D3" w:rsidRDefault="001A51F3" w:rsidP="001A51F3">
      <w:pPr>
        <w:tabs>
          <w:tab w:val="left" w:pos="720"/>
        </w:tabs>
        <w:jc w:val="both"/>
        <w:rPr>
          <w:rFonts w:ascii="Times New Roman" w:hAnsi="Times New Roman"/>
          <w:lang w:val="sr-Cyrl-CS"/>
        </w:rPr>
      </w:pPr>
      <w:r w:rsidRPr="00E731D3">
        <w:rPr>
          <w:rFonts w:ascii="Times New Roman" w:hAnsi="Times New Roman"/>
        </w:rPr>
        <w:t>20</w:t>
      </w:r>
      <w:r w:rsidRPr="00E731D3">
        <w:rPr>
          <w:rFonts w:ascii="Times New Roman" w:hAnsi="Times New Roman"/>
          <w:lang w:val="sr-Cyrl-CS"/>
        </w:rPr>
        <w:t>.8.</w:t>
      </w:r>
      <w:r w:rsidRPr="00E731D3">
        <w:rPr>
          <w:rFonts w:ascii="Times New Roman" w:hAnsi="Times New Roman"/>
        </w:rPr>
        <w:tab/>
      </w:r>
      <w:r w:rsidRPr="00E731D3">
        <w:rPr>
          <w:rFonts w:ascii="Times New Roman" w:hAnsi="Times New Roman"/>
          <w:lang w:val="sr-Cyrl-CS"/>
        </w:rPr>
        <w:t>Захтев за заштиту права не задржава даље активности наручиоца у поступку јавне набавке у складу са одредбама члана 150</w:t>
      </w:r>
      <w:r w:rsidRPr="00E731D3">
        <w:rPr>
          <w:rFonts w:ascii="Times New Roman" w:hAnsi="Times New Roman"/>
        </w:rPr>
        <w:t>.</w:t>
      </w:r>
      <w:r w:rsidRPr="00E731D3">
        <w:rPr>
          <w:rFonts w:ascii="Times New Roman" w:hAnsi="Times New Roman"/>
          <w:lang w:val="sr-Cyrl-CS"/>
        </w:rPr>
        <w:t xml:space="preserve"> ЗЈН.</w:t>
      </w:r>
    </w:p>
    <w:p w:rsidR="001A51F3" w:rsidRPr="00E731D3" w:rsidRDefault="001A51F3" w:rsidP="001A51F3">
      <w:pPr>
        <w:tabs>
          <w:tab w:val="left" w:pos="720"/>
        </w:tabs>
        <w:jc w:val="both"/>
        <w:rPr>
          <w:rFonts w:ascii="Times New Roman" w:hAnsi="Times New Roman"/>
          <w:lang w:val="sr-Cyrl-CS"/>
        </w:rPr>
      </w:pPr>
      <w:r w:rsidRPr="00E731D3">
        <w:rPr>
          <w:rFonts w:ascii="Times New Roman" w:hAnsi="Times New Roman"/>
        </w:rPr>
        <w:t>20</w:t>
      </w:r>
      <w:r w:rsidRPr="00E731D3">
        <w:rPr>
          <w:rFonts w:ascii="Times New Roman" w:hAnsi="Times New Roman"/>
          <w:lang w:val="sr-Cyrl-CS"/>
        </w:rPr>
        <w:t>.9.</w:t>
      </w:r>
      <w:r w:rsidRPr="00E731D3">
        <w:rPr>
          <w:rFonts w:ascii="Times New Roman" w:hAnsi="Times New Roman"/>
        </w:rPr>
        <w:tab/>
      </w:r>
      <w:r w:rsidRPr="00E731D3">
        <w:rPr>
          <w:rFonts w:ascii="Times New Roman" w:hAnsi="Times New Roman"/>
          <w:lang w:val="sr-Cyrl-CS"/>
        </w:rPr>
        <w:t xml:space="preserve">Наручилац ће објавити обавештење о поднетом захтеву за заштиту права на Порталу јавних набавки и на својој интернет страници најкасније у року од 2 (два) дана од дана пријема захтева за заштиту права. </w:t>
      </w:r>
    </w:p>
    <w:p w:rsidR="001A51F3" w:rsidRPr="00E731D3" w:rsidRDefault="001A51F3" w:rsidP="001A51F3">
      <w:pPr>
        <w:jc w:val="both"/>
        <w:rPr>
          <w:rFonts w:ascii="Times New Roman" w:hAnsi="Times New Roman"/>
          <w:lang w:val="sr-Latn-CS"/>
        </w:rPr>
      </w:pPr>
      <w:r w:rsidRPr="00E731D3">
        <w:rPr>
          <w:rFonts w:ascii="Times New Roman" w:hAnsi="Times New Roman"/>
        </w:rPr>
        <w:t>20</w:t>
      </w:r>
      <w:r w:rsidRPr="00E731D3">
        <w:rPr>
          <w:rFonts w:ascii="Times New Roman" w:hAnsi="Times New Roman"/>
          <w:lang w:val="sr-Latn-CS"/>
        </w:rPr>
        <w:t>.10</w:t>
      </w:r>
      <w:r w:rsidRPr="00E731D3">
        <w:rPr>
          <w:rFonts w:ascii="Times New Roman" w:hAnsi="Times New Roman"/>
          <w:lang w:val="sr-Cyrl-CS"/>
        </w:rPr>
        <w:t xml:space="preserve">. </w:t>
      </w:r>
      <w:r w:rsidRPr="00E731D3">
        <w:rPr>
          <w:rFonts w:ascii="Times New Roman" w:hAnsi="Times New Roman"/>
        </w:rPr>
        <w:tab/>
      </w:r>
      <w:r w:rsidRPr="00E731D3">
        <w:rPr>
          <w:rFonts w:ascii="Times New Roman" w:hAnsi="Times New Roman"/>
          <w:lang w:val="sr-Latn-CS"/>
        </w:rPr>
        <w:t xml:space="preserve">Подносилац захтева је дужан да на рачун буџета Републике Србије уплати таксу у износу од </w:t>
      </w:r>
      <w:r w:rsidRPr="00E731D3">
        <w:rPr>
          <w:rFonts w:ascii="Times New Roman" w:hAnsi="Times New Roman"/>
        </w:rPr>
        <w:t>60</w:t>
      </w:r>
      <w:r w:rsidRPr="00E731D3">
        <w:rPr>
          <w:rFonts w:ascii="Times New Roman" w:hAnsi="Times New Roman"/>
          <w:lang w:val="sr-Latn-CS"/>
        </w:rPr>
        <w:t>.000,00 динара, на број жиро рачуна: 840-30678845-06, шифра плаћања: 153 или 253, позив на број: подаци о броју или ознаци јавне набавке поводом које се подноси захтев за заштиту права; сврха уплате: такса за ЗЗП; назив наручиоца; број или ознака јавне набавке поводом које се подноси захтев за заштиту права; корисник: буџет Републике Србије.</w:t>
      </w:r>
    </w:p>
    <w:p w:rsidR="001A51F3" w:rsidRPr="00E731D3" w:rsidRDefault="001A51F3" w:rsidP="001A51F3">
      <w:pPr>
        <w:jc w:val="both"/>
        <w:rPr>
          <w:rFonts w:ascii="Times New Roman" w:eastAsia="TimesNewRomanPSMT" w:hAnsi="Times New Roman"/>
          <w:bCs/>
        </w:rPr>
      </w:pPr>
      <w:r w:rsidRPr="00E731D3">
        <w:rPr>
          <w:rFonts w:ascii="Times New Roman" w:hAnsi="Times New Roman"/>
        </w:rPr>
        <w:t>Прецизна упутства можете наћи и на интернет страници http://www.kjn.gov.rs/ci/uputstvo-o-uplati-republicke-administrativne-takse.html</w:t>
      </w:r>
      <w:r w:rsidRPr="00E731D3">
        <w:rPr>
          <w:rFonts w:ascii="Times New Roman" w:eastAsia="TimesNewRomanPSMT" w:hAnsi="Times New Roman"/>
          <w:bCs/>
        </w:rPr>
        <w:t xml:space="preserve"> </w:t>
      </w:r>
    </w:p>
    <w:p w:rsidR="001A51F3" w:rsidRPr="00E731D3" w:rsidRDefault="001A51F3" w:rsidP="001A51F3">
      <w:pPr>
        <w:jc w:val="both"/>
        <w:rPr>
          <w:rFonts w:ascii="Times New Roman" w:hAnsi="Times New Roman"/>
        </w:rPr>
      </w:pPr>
      <w:proofErr w:type="gramStart"/>
      <w:r w:rsidRPr="00E731D3">
        <w:rPr>
          <w:rFonts w:ascii="Times New Roman" w:eastAsia="TimesNewRomanPSMT" w:hAnsi="Times New Roman"/>
          <w:bCs/>
        </w:rPr>
        <w:t>Поступак заштите права понуђача регулисан је одредбама чл.</w:t>
      </w:r>
      <w:proofErr w:type="gramEnd"/>
      <w:r w:rsidRPr="00E731D3">
        <w:rPr>
          <w:rFonts w:ascii="Times New Roman" w:eastAsia="TimesNewRomanPSMT" w:hAnsi="Times New Roman"/>
          <w:bCs/>
        </w:rPr>
        <w:t xml:space="preserve"> 138. - 167. </w:t>
      </w:r>
      <w:proofErr w:type="gramStart"/>
      <w:r w:rsidRPr="00E731D3">
        <w:rPr>
          <w:rFonts w:ascii="Times New Roman" w:eastAsia="TimesNewRomanPSMT" w:hAnsi="Times New Roman"/>
          <w:bCs/>
        </w:rPr>
        <w:t>Закона.</w:t>
      </w:r>
      <w:proofErr w:type="gramEnd"/>
    </w:p>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b/>
        </w:rPr>
      </w:pPr>
      <w:r w:rsidRPr="00E731D3">
        <w:rPr>
          <w:rFonts w:ascii="Times New Roman" w:hAnsi="Times New Roman"/>
          <w:b/>
        </w:rPr>
        <w:t>21. РОК У КОЈЕМ ЋЕ УГОВОР БИТИ ЗАКЉУЧЕН</w:t>
      </w:r>
    </w:p>
    <w:p w:rsidR="001A51F3" w:rsidRPr="00D70ECC" w:rsidRDefault="001A51F3" w:rsidP="001A51F3">
      <w:pPr>
        <w:jc w:val="both"/>
        <w:rPr>
          <w:rFonts w:ascii="Times New Roman" w:hAnsi="Times New Roman"/>
          <w:lang/>
        </w:rPr>
      </w:pPr>
      <w:proofErr w:type="gramStart"/>
      <w:r w:rsidRPr="00E731D3">
        <w:rPr>
          <w:rFonts w:ascii="Times New Roman" w:hAnsi="Times New Roman"/>
        </w:rPr>
        <w:t>Наручилац ће уговор о јавној набавци доставити понуђачу којем је уговор додељен у року од 8 дана од дана протека рока за подношење захтева за заштиту права.</w:t>
      </w:r>
      <w:proofErr w:type="gramEnd"/>
      <w:r w:rsidRPr="00E731D3">
        <w:rPr>
          <w:rFonts w:ascii="Times New Roman" w:hAnsi="Times New Roman"/>
        </w:rPr>
        <w:t xml:space="preserve"> </w:t>
      </w:r>
    </w:p>
    <w:p w:rsidR="001A51F3" w:rsidRDefault="001A51F3" w:rsidP="001A51F3">
      <w:pPr>
        <w:jc w:val="both"/>
        <w:rPr>
          <w:rFonts w:ascii="Times New Roman" w:hAnsi="Times New Roman"/>
          <w:lang/>
        </w:rPr>
      </w:pPr>
      <w:proofErr w:type="gramStart"/>
      <w:r w:rsidRPr="00E731D3">
        <w:rPr>
          <w:rFonts w:ascii="Times New Roman" w:hAnsi="Times New Roman"/>
        </w:rPr>
        <w:t>У случају да је поднета само једна понуда наручилац може закључити уговор пре истека рока за подношење захтева за заштиту права, у складу са чланом 112.</w:t>
      </w:r>
      <w:proofErr w:type="gramEnd"/>
      <w:r w:rsidRPr="00E731D3">
        <w:rPr>
          <w:rFonts w:ascii="Times New Roman" w:hAnsi="Times New Roman"/>
        </w:rPr>
        <w:t xml:space="preserve"> </w:t>
      </w:r>
      <w:proofErr w:type="gramStart"/>
      <w:r w:rsidRPr="00E731D3">
        <w:rPr>
          <w:rFonts w:ascii="Times New Roman" w:hAnsi="Times New Roman"/>
        </w:rPr>
        <w:t>став</w:t>
      </w:r>
      <w:proofErr w:type="gramEnd"/>
      <w:r w:rsidRPr="00E731D3">
        <w:rPr>
          <w:rFonts w:ascii="Times New Roman" w:hAnsi="Times New Roman"/>
        </w:rPr>
        <w:t xml:space="preserve"> 2. </w:t>
      </w:r>
      <w:proofErr w:type="gramStart"/>
      <w:r w:rsidRPr="00E731D3">
        <w:rPr>
          <w:rFonts w:ascii="Times New Roman" w:hAnsi="Times New Roman"/>
        </w:rPr>
        <w:t>тачка</w:t>
      </w:r>
      <w:proofErr w:type="gramEnd"/>
      <w:r w:rsidRPr="00E731D3">
        <w:rPr>
          <w:rFonts w:ascii="Times New Roman" w:hAnsi="Times New Roman"/>
        </w:rPr>
        <w:t xml:space="preserve"> 5) Закона. </w:t>
      </w:r>
    </w:p>
    <w:p w:rsidR="002442B6" w:rsidRPr="002442B6" w:rsidRDefault="002442B6" w:rsidP="001A51F3">
      <w:pPr>
        <w:jc w:val="both"/>
        <w:rPr>
          <w:rFonts w:ascii="Times New Roman" w:hAnsi="Times New Roman"/>
          <w:lang/>
        </w:rPr>
      </w:pPr>
    </w:p>
    <w:p w:rsidR="001A51F3" w:rsidRPr="002442B6" w:rsidRDefault="002442B6" w:rsidP="001A51F3">
      <w:pPr>
        <w:jc w:val="both"/>
        <w:rPr>
          <w:rFonts w:ascii="Times New Roman" w:hAnsi="Times New Roman"/>
          <w:b/>
          <w:bCs/>
          <w:i/>
          <w:u w:val="single"/>
        </w:rPr>
      </w:pPr>
      <w:r w:rsidRPr="002442B6">
        <w:rPr>
          <w:rFonts w:ascii="Times New Roman" w:hAnsi="Times New Roman"/>
          <w:b/>
          <w:u w:val="single"/>
          <w:lang/>
        </w:rPr>
        <w:t xml:space="preserve"> 22.</w:t>
      </w:r>
      <w:r w:rsidRPr="002442B6">
        <w:rPr>
          <w:rFonts w:ascii="Times New Roman" w:hAnsi="Times New Roman"/>
          <w:b/>
          <w:u w:val="single"/>
        </w:rPr>
        <w:t>Приликом сачињавања понуде употреба печата није обавезна</w:t>
      </w:r>
      <w:r w:rsidRPr="002442B6">
        <w:rPr>
          <w:rFonts w:ascii="Times New Roman" w:hAnsi="Times New Roman"/>
          <w:u w:val="single"/>
        </w:rPr>
        <w:t xml:space="preserve"> </w:t>
      </w:r>
      <w:r w:rsidRPr="003E3217">
        <w:rPr>
          <w:rFonts w:ascii="Times New Roman" w:hAnsi="Times New Roman"/>
          <w:sz w:val="20"/>
          <w:szCs w:val="20"/>
          <w:u w:val="single"/>
          <w:lang/>
        </w:rPr>
        <w:t xml:space="preserve">(Напомена: уколико у конкурсној документацији стоји да је потребна овера печатом, појашњавамо да употреба печата није обавезна, у складу са </w:t>
      </w:r>
      <w:r w:rsidR="003E3217" w:rsidRPr="00496B42">
        <w:rPr>
          <w:rFonts w:ascii="Times New Roman" w:eastAsia="TimesNewRomanPSMT" w:hAnsi="Times New Roman"/>
          <w:sz w:val="20"/>
          <w:szCs w:val="20"/>
          <w:u w:val="single"/>
        </w:rPr>
        <w:t>Правилник</w:t>
      </w:r>
      <w:r w:rsidR="003E3217" w:rsidRPr="00496B42">
        <w:rPr>
          <w:rFonts w:ascii="Times New Roman" w:eastAsia="TimesNewRomanPSMT" w:hAnsi="Times New Roman"/>
          <w:sz w:val="20"/>
          <w:szCs w:val="20"/>
          <w:u w:val="single"/>
          <w:lang/>
        </w:rPr>
        <w:t xml:space="preserve">ом </w:t>
      </w:r>
      <w:r w:rsidR="003E3217" w:rsidRPr="00496B42">
        <w:rPr>
          <w:rFonts w:ascii="Times New Roman" w:eastAsia="TimesNewRomanPSMT" w:hAnsi="Times New Roman"/>
          <w:sz w:val="20"/>
          <w:szCs w:val="20"/>
          <w:u w:val="single"/>
        </w:rPr>
        <w:t xml:space="preserve"> о обавезним елементима конкурсне документације у поступцима јавних набавки и начину доказивања испуњености услова („Сл. </w:t>
      </w:r>
      <w:proofErr w:type="gramStart"/>
      <w:r w:rsidR="003E3217" w:rsidRPr="00496B42">
        <w:rPr>
          <w:rFonts w:ascii="Times New Roman" w:eastAsia="TimesNewRomanPSMT" w:hAnsi="Times New Roman"/>
          <w:sz w:val="20"/>
          <w:szCs w:val="20"/>
          <w:u w:val="single"/>
        </w:rPr>
        <w:t>гласник</w:t>
      </w:r>
      <w:proofErr w:type="gramEnd"/>
      <w:r w:rsidR="003E3217" w:rsidRPr="00496B42">
        <w:rPr>
          <w:rFonts w:ascii="Times New Roman" w:eastAsia="TimesNewRomanPSMT" w:hAnsi="Times New Roman"/>
          <w:sz w:val="20"/>
          <w:szCs w:val="20"/>
          <w:u w:val="single"/>
        </w:rPr>
        <w:t xml:space="preserve"> РС” бр. 86/2015 и </w:t>
      </w:r>
      <w:r w:rsidR="003E3217" w:rsidRPr="00496B42">
        <w:rPr>
          <w:rFonts w:ascii="Times New Roman" w:eastAsia="TimesNewRomanPSMT" w:hAnsi="Times New Roman"/>
          <w:color w:val="FF0000"/>
          <w:sz w:val="20"/>
          <w:szCs w:val="20"/>
          <w:u w:val="single"/>
        </w:rPr>
        <w:t>41/2019</w:t>
      </w:r>
      <w:r w:rsidR="003E3217" w:rsidRPr="00496B42">
        <w:rPr>
          <w:rFonts w:ascii="Times New Roman" w:eastAsia="TimesNewRomanPSMT" w:hAnsi="Times New Roman"/>
          <w:sz w:val="20"/>
          <w:szCs w:val="20"/>
          <w:u w:val="single"/>
        </w:rPr>
        <w:t>),</w:t>
      </w:r>
      <w:r w:rsidR="001A51F3" w:rsidRPr="003E3217">
        <w:rPr>
          <w:rFonts w:ascii="Times New Roman" w:hAnsi="Times New Roman"/>
          <w:sz w:val="20"/>
          <w:szCs w:val="20"/>
          <w:u w:val="single"/>
        </w:rPr>
        <w:br w:type="page"/>
      </w:r>
    </w:p>
    <w:p w:rsidR="001A51F3" w:rsidRPr="00E731D3" w:rsidRDefault="001A51F3" w:rsidP="001A51F3">
      <w:pPr>
        <w:shd w:val="clear" w:color="auto" w:fill="C6D9F1"/>
        <w:jc w:val="center"/>
        <w:rPr>
          <w:rFonts w:ascii="Times New Roman" w:hAnsi="Times New Roman"/>
          <w:b/>
          <w:bCs/>
          <w:i/>
          <w:iCs/>
          <w:sz w:val="28"/>
          <w:szCs w:val="28"/>
        </w:rPr>
      </w:pPr>
      <w:r w:rsidRPr="00E731D3">
        <w:rPr>
          <w:rFonts w:ascii="Times New Roman" w:hAnsi="Times New Roman"/>
          <w:b/>
          <w:bCs/>
          <w:i/>
          <w:iCs/>
          <w:sz w:val="28"/>
          <w:szCs w:val="28"/>
        </w:rPr>
        <w:lastRenderedPageBreak/>
        <w:t>VII ОБРАЗАЦ ПОНУДЕ</w:t>
      </w:r>
    </w:p>
    <w:p w:rsidR="001A51F3" w:rsidRPr="00E731D3" w:rsidRDefault="001A51F3" w:rsidP="001A51F3">
      <w:pPr>
        <w:rPr>
          <w:rFonts w:ascii="Times New Roman" w:hAnsi="Times New Roman"/>
          <w:b/>
          <w:bCs/>
          <w:i/>
          <w:iCs/>
          <w:sz w:val="28"/>
          <w:szCs w:val="28"/>
        </w:rPr>
      </w:pPr>
    </w:p>
    <w:p w:rsidR="001A51F3" w:rsidRPr="00E731D3" w:rsidRDefault="001A51F3" w:rsidP="001A51F3">
      <w:pPr>
        <w:jc w:val="both"/>
        <w:rPr>
          <w:rFonts w:ascii="Times New Roman" w:hAnsi="Times New Roman"/>
        </w:rPr>
      </w:pPr>
      <w:r w:rsidRPr="00E731D3">
        <w:rPr>
          <w:rFonts w:ascii="Times New Roman" w:hAnsi="Times New Roman"/>
          <w:iCs/>
        </w:rPr>
        <w:t>Понуда бр ________________ од __________________ за јавну набавку</w:t>
      </w:r>
      <w:r w:rsidRPr="00E731D3">
        <w:rPr>
          <w:rFonts w:ascii="Times New Roman" w:hAnsi="Times New Roman"/>
        </w:rPr>
        <w:t xml:space="preserve"> </w:t>
      </w:r>
      <w:proofErr w:type="gramStart"/>
      <w:r w:rsidRPr="00E731D3">
        <w:rPr>
          <w:rFonts w:ascii="Times New Roman" w:hAnsi="Times New Roman"/>
          <w:sz w:val="22"/>
          <w:szCs w:val="22"/>
          <w:lang w:val="sr-Latn-CS"/>
        </w:rPr>
        <w:t xml:space="preserve">услуга  </w:t>
      </w:r>
      <w:r w:rsidRPr="00E731D3">
        <w:rPr>
          <w:rFonts w:ascii="Times New Roman" w:hAnsi="Times New Roman"/>
          <w:b/>
        </w:rPr>
        <w:t>Сервисирања</w:t>
      </w:r>
      <w:proofErr w:type="gramEnd"/>
      <w:r w:rsidRPr="00E731D3">
        <w:rPr>
          <w:rFonts w:ascii="Times New Roman" w:hAnsi="Times New Roman"/>
          <w:b/>
        </w:rPr>
        <w:t xml:space="preserve">, поправке и одржавања медицинске  и лабораторијске опреме </w:t>
      </w:r>
      <w:r w:rsidRPr="00E731D3">
        <w:rPr>
          <w:rFonts w:ascii="Times New Roman" w:hAnsi="Times New Roman"/>
          <w:lang w:val="sr-Cyrl-CS"/>
        </w:rPr>
        <w:t>редни број ЈН</w:t>
      </w:r>
      <w:r w:rsidRPr="00E731D3">
        <w:rPr>
          <w:rFonts w:ascii="Times New Roman" w:hAnsi="Times New Roman"/>
        </w:rPr>
        <w:t>МВ 4</w:t>
      </w:r>
      <w:r w:rsidR="00651CDC" w:rsidRPr="00E731D3">
        <w:rPr>
          <w:rFonts w:ascii="Times New Roman" w:hAnsi="Times New Roman"/>
        </w:rPr>
        <w:t>-2</w:t>
      </w:r>
      <w:r w:rsidRPr="00E731D3">
        <w:rPr>
          <w:rFonts w:ascii="Times New Roman" w:hAnsi="Times New Roman"/>
        </w:rPr>
        <w:t>/2019</w:t>
      </w:r>
    </w:p>
    <w:p w:rsidR="001A51F3" w:rsidRPr="00E731D3" w:rsidRDefault="001A51F3" w:rsidP="001A51F3">
      <w:pPr>
        <w:jc w:val="both"/>
        <w:rPr>
          <w:rFonts w:ascii="Times New Roman" w:hAnsi="Times New Roman"/>
          <w:i/>
          <w:iCs/>
        </w:rPr>
      </w:pPr>
      <w:proofErr w:type="gramStart"/>
      <w:r w:rsidRPr="00E731D3">
        <w:rPr>
          <w:rFonts w:ascii="Times New Roman" w:hAnsi="Times New Roman"/>
          <w:b/>
          <w:bCs/>
          <w:i/>
          <w:iCs/>
        </w:rPr>
        <w:t>1)ОПШТИ</w:t>
      </w:r>
      <w:proofErr w:type="gramEnd"/>
      <w:r w:rsidRPr="00E731D3">
        <w:rPr>
          <w:rFonts w:ascii="Times New Roman" w:hAnsi="Times New Roman"/>
          <w:b/>
          <w:bCs/>
          <w:i/>
          <w:iCs/>
        </w:rPr>
        <w:t xml:space="preserve"> ПОДАЦИ О ПОНУЂАЧУ</w:t>
      </w:r>
    </w:p>
    <w:tbl>
      <w:tblPr>
        <w:tblW w:w="0" w:type="auto"/>
        <w:tblInd w:w="-15" w:type="dxa"/>
        <w:tblLayout w:type="fixed"/>
        <w:tblLook w:val="0000"/>
      </w:tblPr>
      <w:tblGrid>
        <w:gridCol w:w="4621"/>
        <w:gridCol w:w="4650"/>
      </w:tblGrid>
      <w:tr w:rsidR="001A51F3" w:rsidRPr="00E731D3" w:rsidTr="00CE42A0">
        <w:tc>
          <w:tcPr>
            <w:tcW w:w="4621"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jc w:val="both"/>
              <w:rPr>
                <w:rFonts w:ascii="Times New Roman" w:hAnsi="Times New Roman"/>
                <w:b/>
                <w:bCs/>
                <w:i/>
                <w:iCs/>
              </w:rPr>
            </w:pPr>
            <w:r w:rsidRPr="00E731D3">
              <w:rPr>
                <w:rFonts w:ascii="Times New Roman" w:hAnsi="Times New Roman"/>
                <w:i/>
                <w:iCs/>
              </w:rPr>
              <w:t>Назив понуђача:</w:t>
            </w:r>
          </w:p>
          <w:p w:rsidR="001A51F3" w:rsidRPr="00E731D3" w:rsidRDefault="001A51F3" w:rsidP="00CE42A0">
            <w:pPr>
              <w:jc w:val="both"/>
              <w:rPr>
                <w:rFonts w:ascii="Times New Roman" w:hAnsi="Times New Roman"/>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rPr>
                <w:rFonts w:ascii="Times New Roman" w:hAnsi="Times New Roman"/>
                <w:b/>
                <w:bCs/>
                <w:i/>
                <w:iCs/>
              </w:rPr>
            </w:pPr>
          </w:p>
          <w:p w:rsidR="001A51F3" w:rsidRPr="00E731D3" w:rsidRDefault="001A51F3" w:rsidP="00CE42A0">
            <w:pPr>
              <w:rPr>
                <w:rFonts w:ascii="Times New Roman" w:hAnsi="Times New Roman"/>
                <w:b/>
                <w:bCs/>
                <w:i/>
                <w:iCs/>
              </w:rPr>
            </w:pPr>
          </w:p>
          <w:p w:rsidR="001A51F3" w:rsidRPr="00E731D3" w:rsidRDefault="001A51F3" w:rsidP="00CE42A0">
            <w:pPr>
              <w:rPr>
                <w:rFonts w:ascii="Times New Roman" w:hAnsi="Times New Roman"/>
                <w:b/>
                <w:bCs/>
                <w:i/>
                <w:iCs/>
              </w:rPr>
            </w:pPr>
          </w:p>
        </w:tc>
      </w:tr>
      <w:tr w:rsidR="001A51F3" w:rsidRPr="00E731D3" w:rsidTr="00CE42A0">
        <w:tc>
          <w:tcPr>
            <w:tcW w:w="4621"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jc w:val="both"/>
              <w:rPr>
                <w:rFonts w:ascii="Times New Roman" w:hAnsi="Times New Roman"/>
                <w:b/>
                <w:bCs/>
                <w:i/>
                <w:iCs/>
              </w:rPr>
            </w:pPr>
            <w:r w:rsidRPr="00E731D3">
              <w:rPr>
                <w:rFonts w:ascii="Times New Roman" w:hAnsi="Times New Roman"/>
                <w:i/>
                <w:iCs/>
              </w:rPr>
              <w:t>Адреса понуђача:</w:t>
            </w:r>
          </w:p>
          <w:p w:rsidR="001A51F3" w:rsidRPr="00E731D3" w:rsidRDefault="001A51F3" w:rsidP="00CE42A0">
            <w:pPr>
              <w:jc w:val="both"/>
              <w:rPr>
                <w:rFonts w:ascii="Times New Roman" w:hAnsi="Times New Roman"/>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rPr>
                <w:rFonts w:ascii="Times New Roman" w:hAnsi="Times New Roman"/>
                <w:b/>
                <w:bCs/>
                <w:i/>
                <w:iCs/>
              </w:rPr>
            </w:pPr>
          </w:p>
          <w:p w:rsidR="001A51F3" w:rsidRPr="00E731D3" w:rsidRDefault="001A51F3" w:rsidP="00CE42A0">
            <w:pPr>
              <w:rPr>
                <w:rFonts w:ascii="Times New Roman" w:hAnsi="Times New Roman"/>
                <w:b/>
                <w:bCs/>
                <w:i/>
                <w:iCs/>
              </w:rPr>
            </w:pPr>
          </w:p>
          <w:p w:rsidR="001A51F3" w:rsidRPr="00E731D3" w:rsidRDefault="001A51F3" w:rsidP="00CE42A0">
            <w:pPr>
              <w:rPr>
                <w:rFonts w:ascii="Times New Roman" w:hAnsi="Times New Roman"/>
                <w:b/>
                <w:bCs/>
                <w:i/>
                <w:iCs/>
              </w:rPr>
            </w:pPr>
          </w:p>
        </w:tc>
      </w:tr>
      <w:tr w:rsidR="001A51F3" w:rsidRPr="00E731D3" w:rsidTr="00CE42A0">
        <w:tc>
          <w:tcPr>
            <w:tcW w:w="4621"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jc w:val="both"/>
              <w:rPr>
                <w:rFonts w:ascii="Times New Roman" w:hAnsi="Times New Roman"/>
                <w:b/>
                <w:bCs/>
                <w:i/>
                <w:iCs/>
              </w:rPr>
            </w:pPr>
            <w:r w:rsidRPr="00E731D3">
              <w:rPr>
                <w:rFonts w:ascii="Times New Roman" w:hAnsi="Times New Roman"/>
                <w:i/>
                <w:iCs/>
              </w:rPr>
              <w:t>Матични број понуђача:</w:t>
            </w:r>
          </w:p>
          <w:p w:rsidR="001A51F3" w:rsidRPr="00E731D3" w:rsidRDefault="001A51F3" w:rsidP="00CE42A0">
            <w:pPr>
              <w:jc w:val="both"/>
              <w:rPr>
                <w:rFonts w:ascii="Times New Roman" w:hAnsi="Times New Roman"/>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rPr>
                <w:rFonts w:ascii="Times New Roman" w:hAnsi="Times New Roman"/>
                <w:b/>
                <w:bCs/>
                <w:i/>
                <w:iCs/>
              </w:rPr>
            </w:pPr>
          </w:p>
          <w:p w:rsidR="001A51F3" w:rsidRPr="00E731D3" w:rsidRDefault="001A51F3" w:rsidP="00CE42A0">
            <w:pPr>
              <w:rPr>
                <w:rFonts w:ascii="Times New Roman" w:hAnsi="Times New Roman"/>
                <w:b/>
                <w:bCs/>
                <w:i/>
                <w:iCs/>
              </w:rPr>
            </w:pPr>
          </w:p>
          <w:p w:rsidR="001A51F3" w:rsidRPr="00E731D3" w:rsidRDefault="001A51F3" w:rsidP="00CE42A0">
            <w:pPr>
              <w:rPr>
                <w:rFonts w:ascii="Times New Roman" w:hAnsi="Times New Roman"/>
                <w:b/>
                <w:bCs/>
                <w:i/>
                <w:iCs/>
              </w:rPr>
            </w:pPr>
          </w:p>
        </w:tc>
      </w:tr>
      <w:tr w:rsidR="001A51F3" w:rsidRPr="00E731D3" w:rsidTr="00CE42A0">
        <w:tc>
          <w:tcPr>
            <w:tcW w:w="4621"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jc w:val="both"/>
              <w:rPr>
                <w:rFonts w:ascii="Times New Roman" w:hAnsi="Times New Roman"/>
                <w:b/>
                <w:bCs/>
                <w:i/>
                <w:iCs/>
                <w:lang w:val="ru-RU"/>
              </w:rPr>
            </w:pPr>
            <w:r w:rsidRPr="00E731D3">
              <w:rPr>
                <w:rFonts w:ascii="Times New Roman" w:hAnsi="Times New Roman"/>
                <w:i/>
                <w:iCs/>
                <w:lang w:val="ru-RU"/>
              </w:rPr>
              <w:t>Порески идентификациони број понуђача (ПИБ):</w:t>
            </w:r>
          </w:p>
          <w:p w:rsidR="001A51F3" w:rsidRPr="00E731D3" w:rsidRDefault="001A51F3" w:rsidP="00CE42A0">
            <w:pPr>
              <w:jc w:val="both"/>
              <w:rPr>
                <w:rFonts w:ascii="Times New Roman" w:hAnsi="Times New Roman"/>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rPr>
                <w:rFonts w:ascii="Times New Roman" w:hAnsi="Times New Roman"/>
                <w:b/>
                <w:bCs/>
                <w:i/>
                <w:iCs/>
                <w:lang w:val="ru-RU"/>
              </w:rPr>
            </w:pPr>
          </w:p>
        </w:tc>
      </w:tr>
      <w:tr w:rsidR="001A51F3" w:rsidRPr="00E731D3" w:rsidTr="00CE42A0">
        <w:tc>
          <w:tcPr>
            <w:tcW w:w="4621"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jc w:val="both"/>
              <w:rPr>
                <w:rFonts w:ascii="Times New Roman" w:hAnsi="Times New Roman"/>
                <w:b/>
                <w:bCs/>
                <w:i/>
                <w:iCs/>
              </w:rPr>
            </w:pPr>
            <w:r w:rsidRPr="00E731D3">
              <w:rPr>
                <w:rFonts w:ascii="Times New Roman" w:hAnsi="Times New Roman"/>
                <w:i/>
                <w:iCs/>
              </w:rPr>
              <w:t>Име особе за контакт:</w:t>
            </w:r>
          </w:p>
          <w:p w:rsidR="001A51F3" w:rsidRPr="00E731D3" w:rsidRDefault="001A51F3" w:rsidP="00CE42A0">
            <w:pPr>
              <w:jc w:val="both"/>
              <w:rPr>
                <w:rFonts w:ascii="Times New Roman" w:hAnsi="Times New Roman"/>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rPr>
                <w:rFonts w:ascii="Times New Roman" w:hAnsi="Times New Roman"/>
                <w:b/>
                <w:bCs/>
                <w:i/>
                <w:iCs/>
              </w:rPr>
            </w:pPr>
          </w:p>
          <w:p w:rsidR="001A51F3" w:rsidRPr="00E731D3" w:rsidRDefault="001A51F3" w:rsidP="00CE42A0">
            <w:pPr>
              <w:rPr>
                <w:rFonts w:ascii="Times New Roman" w:hAnsi="Times New Roman"/>
                <w:b/>
                <w:bCs/>
                <w:i/>
                <w:iCs/>
              </w:rPr>
            </w:pPr>
          </w:p>
          <w:p w:rsidR="001A51F3" w:rsidRPr="00E731D3" w:rsidRDefault="001A51F3" w:rsidP="00CE42A0">
            <w:pPr>
              <w:rPr>
                <w:rFonts w:ascii="Times New Roman" w:hAnsi="Times New Roman"/>
                <w:b/>
                <w:bCs/>
                <w:i/>
                <w:iCs/>
              </w:rPr>
            </w:pPr>
          </w:p>
        </w:tc>
      </w:tr>
      <w:tr w:rsidR="001A51F3" w:rsidRPr="00E731D3" w:rsidTr="00CE42A0">
        <w:tc>
          <w:tcPr>
            <w:tcW w:w="4621"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jc w:val="both"/>
              <w:rPr>
                <w:rFonts w:ascii="Times New Roman" w:hAnsi="Times New Roman"/>
                <w:b/>
                <w:bCs/>
                <w:i/>
                <w:iCs/>
                <w:lang w:val="ru-RU"/>
              </w:rPr>
            </w:pPr>
            <w:r w:rsidRPr="00E731D3">
              <w:rPr>
                <w:rFonts w:ascii="Times New Roman" w:hAnsi="Times New Roman"/>
                <w:i/>
                <w:iCs/>
                <w:lang w:val="ru-RU"/>
              </w:rPr>
              <w:t>Електронска адреса понуђача (</w:t>
            </w:r>
            <w:r w:rsidRPr="00E731D3">
              <w:rPr>
                <w:rFonts w:ascii="Times New Roman" w:hAnsi="Times New Roman"/>
                <w:i/>
                <w:iCs/>
              </w:rPr>
              <w:t>e</w:t>
            </w:r>
            <w:r w:rsidRPr="00E731D3">
              <w:rPr>
                <w:rFonts w:ascii="Times New Roman" w:hAnsi="Times New Roman"/>
                <w:i/>
                <w:iCs/>
                <w:lang w:val="ru-RU"/>
              </w:rPr>
              <w:t>-</w:t>
            </w:r>
            <w:r w:rsidRPr="00E731D3">
              <w:rPr>
                <w:rFonts w:ascii="Times New Roman" w:hAnsi="Times New Roman"/>
                <w:i/>
                <w:iCs/>
              </w:rPr>
              <w:t>mail</w:t>
            </w:r>
            <w:r w:rsidRPr="00E731D3">
              <w:rPr>
                <w:rFonts w:ascii="Times New Roman" w:hAnsi="Times New Roman"/>
                <w:i/>
                <w:iCs/>
                <w:lang w:val="ru-RU"/>
              </w:rPr>
              <w:t>):</w:t>
            </w:r>
          </w:p>
          <w:p w:rsidR="001A51F3" w:rsidRPr="00E731D3" w:rsidRDefault="001A51F3" w:rsidP="00CE42A0">
            <w:pPr>
              <w:jc w:val="both"/>
              <w:rPr>
                <w:rFonts w:ascii="Times New Roman" w:hAnsi="Times New Roman"/>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rPr>
                <w:rFonts w:ascii="Times New Roman" w:hAnsi="Times New Roman"/>
                <w:b/>
                <w:bCs/>
                <w:i/>
                <w:iCs/>
                <w:lang w:val="ru-RU"/>
              </w:rPr>
            </w:pPr>
          </w:p>
        </w:tc>
      </w:tr>
      <w:tr w:rsidR="001A51F3" w:rsidRPr="00E731D3" w:rsidTr="00CE42A0">
        <w:tc>
          <w:tcPr>
            <w:tcW w:w="4621"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jc w:val="both"/>
              <w:rPr>
                <w:rFonts w:ascii="Times New Roman" w:hAnsi="Times New Roman"/>
                <w:b/>
                <w:bCs/>
                <w:i/>
                <w:iCs/>
              </w:rPr>
            </w:pPr>
            <w:r w:rsidRPr="00E731D3">
              <w:rPr>
                <w:rFonts w:ascii="Times New Roman" w:hAnsi="Times New Roman"/>
                <w:i/>
                <w:iCs/>
              </w:rPr>
              <w:t>Телефон:</w:t>
            </w:r>
          </w:p>
          <w:p w:rsidR="001A51F3" w:rsidRPr="00E731D3" w:rsidRDefault="001A51F3" w:rsidP="00CE42A0">
            <w:pPr>
              <w:jc w:val="both"/>
              <w:rPr>
                <w:rFonts w:ascii="Times New Roman" w:hAnsi="Times New Roman"/>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rPr>
                <w:rFonts w:ascii="Times New Roman" w:hAnsi="Times New Roman"/>
                <w:b/>
                <w:bCs/>
                <w:i/>
                <w:iCs/>
              </w:rPr>
            </w:pPr>
          </w:p>
          <w:p w:rsidR="001A51F3" w:rsidRPr="00E731D3" w:rsidRDefault="001A51F3" w:rsidP="00CE42A0">
            <w:pPr>
              <w:rPr>
                <w:rFonts w:ascii="Times New Roman" w:hAnsi="Times New Roman"/>
                <w:b/>
                <w:bCs/>
                <w:i/>
                <w:iCs/>
              </w:rPr>
            </w:pPr>
          </w:p>
          <w:p w:rsidR="001A51F3" w:rsidRPr="00E731D3" w:rsidRDefault="001A51F3" w:rsidP="00CE42A0">
            <w:pPr>
              <w:rPr>
                <w:rFonts w:ascii="Times New Roman" w:hAnsi="Times New Roman"/>
                <w:b/>
                <w:bCs/>
                <w:i/>
                <w:iCs/>
              </w:rPr>
            </w:pPr>
          </w:p>
        </w:tc>
      </w:tr>
      <w:tr w:rsidR="001A51F3" w:rsidRPr="00E731D3" w:rsidTr="00CE42A0">
        <w:tc>
          <w:tcPr>
            <w:tcW w:w="4621"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jc w:val="both"/>
              <w:rPr>
                <w:rFonts w:ascii="Times New Roman" w:hAnsi="Times New Roman"/>
                <w:b/>
                <w:bCs/>
                <w:i/>
                <w:iCs/>
              </w:rPr>
            </w:pPr>
            <w:r w:rsidRPr="00E731D3">
              <w:rPr>
                <w:rFonts w:ascii="Times New Roman" w:hAnsi="Times New Roman"/>
                <w:i/>
                <w:iCs/>
              </w:rPr>
              <w:t>Телефакс:</w:t>
            </w:r>
          </w:p>
          <w:p w:rsidR="001A51F3" w:rsidRPr="00E731D3" w:rsidRDefault="001A51F3" w:rsidP="00CE42A0">
            <w:pPr>
              <w:jc w:val="both"/>
              <w:rPr>
                <w:rFonts w:ascii="Times New Roman" w:hAnsi="Times New Roman"/>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rPr>
                <w:rFonts w:ascii="Times New Roman" w:hAnsi="Times New Roman"/>
                <w:b/>
                <w:bCs/>
                <w:i/>
                <w:iCs/>
              </w:rPr>
            </w:pPr>
          </w:p>
          <w:p w:rsidR="001A51F3" w:rsidRPr="00E731D3" w:rsidRDefault="001A51F3" w:rsidP="00CE42A0">
            <w:pPr>
              <w:rPr>
                <w:rFonts w:ascii="Times New Roman" w:hAnsi="Times New Roman"/>
                <w:b/>
                <w:bCs/>
                <w:i/>
                <w:iCs/>
              </w:rPr>
            </w:pPr>
          </w:p>
          <w:p w:rsidR="001A51F3" w:rsidRPr="00E731D3" w:rsidRDefault="001A51F3" w:rsidP="00CE42A0">
            <w:pPr>
              <w:rPr>
                <w:rFonts w:ascii="Times New Roman" w:hAnsi="Times New Roman"/>
                <w:b/>
                <w:bCs/>
                <w:i/>
                <w:iCs/>
              </w:rPr>
            </w:pPr>
          </w:p>
        </w:tc>
      </w:tr>
      <w:tr w:rsidR="001A51F3" w:rsidRPr="00E731D3" w:rsidTr="00CE42A0">
        <w:tc>
          <w:tcPr>
            <w:tcW w:w="4621"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jc w:val="both"/>
              <w:rPr>
                <w:rFonts w:ascii="Times New Roman" w:hAnsi="Times New Roman"/>
                <w:b/>
                <w:bCs/>
                <w:i/>
                <w:iCs/>
                <w:lang w:val="ru-RU"/>
              </w:rPr>
            </w:pPr>
            <w:r w:rsidRPr="00E731D3">
              <w:rPr>
                <w:rFonts w:ascii="Times New Roman" w:hAnsi="Times New Roman"/>
                <w:i/>
                <w:iCs/>
                <w:lang w:val="ru-RU"/>
              </w:rPr>
              <w:t>Број рачуна понуђача и назив банке:</w:t>
            </w:r>
          </w:p>
          <w:p w:rsidR="001A51F3" w:rsidRPr="00E731D3" w:rsidRDefault="001A51F3" w:rsidP="00CE42A0">
            <w:pPr>
              <w:jc w:val="both"/>
              <w:rPr>
                <w:rFonts w:ascii="Times New Roman" w:hAnsi="Times New Roman"/>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rPr>
                <w:rFonts w:ascii="Times New Roman" w:hAnsi="Times New Roman"/>
                <w:b/>
                <w:bCs/>
                <w:i/>
                <w:iCs/>
                <w:lang w:val="ru-RU"/>
              </w:rPr>
            </w:pPr>
          </w:p>
          <w:p w:rsidR="001A51F3" w:rsidRPr="00E731D3" w:rsidRDefault="001A51F3" w:rsidP="00CE42A0">
            <w:pPr>
              <w:rPr>
                <w:rFonts w:ascii="Times New Roman" w:hAnsi="Times New Roman"/>
                <w:b/>
                <w:bCs/>
                <w:i/>
                <w:iCs/>
                <w:lang w:val="ru-RU"/>
              </w:rPr>
            </w:pPr>
          </w:p>
          <w:p w:rsidR="001A51F3" w:rsidRPr="00E731D3" w:rsidRDefault="001A51F3" w:rsidP="00CE42A0">
            <w:pPr>
              <w:rPr>
                <w:rFonts w:ascii="Times New Roman" w:hAnsi="Times New Roman"/>
                <w:b/>
                <w:bCs/>
                <w:i/>
                <w:iCs/>
                <w:lang w:val="ru-RU"/>
              </w:rPr>
            </w:pPr>
          </w:p>
        </w:tc>
      </w:tr>
      <w:tr w:rsidR="001A51F3" w:rsidRPr="00E731D3" w:rsidTr="00CE42A0">
        <w:tc>
          <w:tcPr>
            <w:tcW w:w="4621"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jc w:val="both"/>
              <w:rPr>
                <w:rFonts w:ascii="Times New Roman" w:hAnsi="Times New Roman"/>
                <w:b/>
                <w:bCs/>
                <w:i/>
                <w:iCs/>
                <w:lang w:val="ru-RU"/>
              </w:rPr>
            </w:pPr>
            <w:r w:rsidRPr="00E731D3">
              <w:rPr>
                <w:rFonts w:ascii="Times New Roman" w:hAnsi="Times New Roman"/>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ind w:firstLine="708"/>
              <w:rPr>
                <w:rFonts w:ascii="Times New Roman" w:hAnsi="Times New Roman"/>
                <w:b/>
                <w:bCs/>
                <w:i/>
                <w:iCs/>
                <w:lang w:val="ru-RU"/>
              </w:rPr>
            </w:pPr>
          </w:p>
          <w:p w:rsidR="001A51F3" w:rsidRPr="00E731D3" w:rsidRDefault="001A51F3" w:rsidP="00CE42A0">
            <w:pPr>
              <w:ind w:firstLine="708"/>
              <w:rPr>
                <w:rFonts w:ascii="Times New Roman" w:hAnsi="Times New Roman"/>
                <w:b/>
                <w:bCs/>
                <w:i/>
                <w:iCs/>
                <w:lang w:val="ru-RU"/>
              </w:rPr>
            </w:pPr>
          </w:p>
          <w:p w:rsidR="001A51F3" w:rsidRPr="00E731D3" w:rsidRDefault="001A51F3" w:rsidP="00CE42A0">
            <w:pPr>
              <w:ind w:firstLine="708"/>
              <w:rPr>
                <w:rFonts w:ascii="Times New Roman" w:hAnsi="Times New Roman"/>
                <w:b/>
                <w:bCs/>
                <w:i/>
                <w:iCs/>
                <w:lang w:val="ru-RU"/>
              </w:rPr>
            </w:pPr>
          </w:p>
        </w:tc>
      </w:tr>
    </w:tbl>
    <w:p w:rsidR="001A51F3" w:rsidRPr="00E731D3" w:rsidRDefault="001A51F3" w:rsidP="001A51F3">
      <w:pPr>
        <w:rPr>
          <w:rFonts w:ascii="Times New Roman" w:hAnsi="Times New Roman"/>
        </w:rPr>
      </w:pPr>
    </w:p>
    <w:p w:rsidR="001A51F3" w:rsidRPr="00E731D3" w:rsidRDefault="001A51F3" w:rsidP="001A51F3">
      <w:pPr>
        <w:rPr>
          <w:rFonts w:ascii="Times New Roman" w:hAnsi="Times New Roman"/>
        </w:rPr>
      </w:pPr>
      <w:r w:rsidRPr="00E731D3">
        <w:rPr>
          <w:rFonts w:ascii="Times New Roman" w:eastAsia="TimesNewRomanPSMT" w:hAnsi="Times New Roman"/>
          <w:b/>
          <w:bCs/>
          <w:i/>
          <w:iCs/>
        </w:rPr>
        <w:t xml:space="preserve">2) ПОНУДУ ПОДНОСИ: </w:t>
      </w:r>
    </w:p>
    <w:tbl>
      <w:tblPr>
        <w:tblW w:w="0" w:type="auto"/>
        <w:tblInd w:w="-15" w:type="dxa"/>
        <w:tblLayout w:type="fixed"/>
        <w:tblLook w:val="0000"/>
      </w:tblPr>
      <w:tblGrid>
        <w:gridCol w:w="9272"/>
      </w:tblGrid>
      <w:tr w:rsidR="001A51F3" w:rsidRPr="00E731D3" w:rsidTr="00CE42A0">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center"/>
              <w:rPr>
                <w:rFonts w:ascii="Times New Roman" w:hAnsi="Times New Roman"/>
              </w:rPr>
            </w:pPr>
          </w:p>
          <w:p w:rsidR="001A51F3" w:rsidRPr="00E731D3" w:rsidRDefault="001A51F3" w:rsidP="00CE42A0">
            <w:pPr>
              <w:jc w:val="center"/>
              <w:rPr>
                <w:rFonts w:ascii="Times New Roman" w:eastAsia="TimesNewRomanPSMT" w:hAnsi="Times New Roman"/>
                <w:b/>
                <w:bCs/>
              </w:rPr>
            </w:pPr>
            <w:r w:rsidRPr="00E731D3">
              <w:rPr>
                <w:rFonts w:ascii="Times New Roman" w:eastAsia="TimesNewRomanPSMT" w:hAnsi="Times New Roman"/>
                <w:b/>
                <w:bCs/>
              </w:rPr>
              <w:t xml:space="preserve">А) САМОСТАЛНО </w:t>
            </w:r>
          </w:p>
        </w:tc>
      </w:tr>
      <w:tr w:rsidR="001A51F3" w:rsidRPr="00E731D3" w:rsidTr="00CE42A0">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center"/>
              <w:rPr>
                <w:rFonts w:ascii="Times New Roman" w:eastAsia="TimesNewRomanPSMT" w:hAnsi="Times New Roman"/>
                <w:b/>
                <w:bCs/>
              </w:rPr>
            </w:pPr>
          </w:p>
          <w:p w:rsidR="001A51F3" w:rsidRPr="00E731D3" w:rsidRDefault="001A51F3" w:rsidP="00CE42A0">
            <w:pPr>
              <w:jc w:val="center"/>
              <w:rPr>
                <w:rFonts w:ascii="Times New Roman" w:eastAsia="TimesNewRomanPSMT" w:hAnsi="Times New Roman"/>
                <w:b/>
                <w:bCs/>
              </w:rPr>
            </w:pPr>
            <w:r w:rsidRPr="00E731D3">
              <w:rPr>
                <w:rFonts w:ascii="Times New Roman" w:eastAsia="TimesNewRomanPSMT" w:hAnsi="Times New Roman"/>
                <w:b/>
                <w:bCs/>
              </w:rPr>
              <w:t>Б) СА ПОДИЗВОЂАЧЕМ</w:t>
            </w:r>
          </w:p>
        </w:tc>
      </w:tr>
      <w:tr w:rsidR="001A51F3" w:rsidRPr="00E731D3" w:rsidTr="00CE42A0">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center"/>
              <w:rPr>
                <w:rFonts w:ascii="Times New Roman" w:eastAsia="TimesNewRomanPSMT" w:hAnsi="Times New Roman"/>
                <w:b/>
                <w:bCs/>
              </w:rPr>
            </w:pPr>
          </w:p>
          <w:p w:rsidR="001A51F3" w:rsidRPr="00E731D3" w:rsidRDefault="001A51F3" w:rsidP="00CE42A0">
            <w:pPr>
              <w:jc w:val="center"/>
              <w:rPr>
                <w:rFonts w:ascii="Times New Roman" w:hAnsi="Times New Roman"/>
                <w:b/>
                <w:i/>
                <w:iCs/>
                <w:lang w:val="ru-RU"/>
              </w:rPr>
            </w:pPr>
            <w:r w:rsidRPr="00E731D3">
              <w:rPr>
                <w:rFonts w:ascii="Times New Roman" w:eastAsia="TimesNewRomanPSMT" w:hAnsi="Times New Roman"/>
                <w:b/>
                <w:bCs/>
              </w:rPr>
              <w:t>В) КАО ЗАЈЕДНИЧКУ ПОНУДУ</w:t>
            </w:r>
          </w:p>
        </w:tc>
      </w:tr>
    </w:tbl>
    <w:p w:rsidR="001A51F3" w:rsidRPr="00E731D3" w:rsidRDefault="001A51F3" w:rsidP="001A51F3">
      <w:pPr>
        <w:jc w:val="both"/>
        <w:rPr>
          <w:rFonts w:ascii="Times New Roman" w:hAnsi="Times New Roman"/>
          <w:i/>
          <w:iCs/>
          <w:lang w:val="ru-RU"/>
        </w:rPr>
        <w:sectPr w:rsidR="001A51F3" w:rsidRPr="00E731D3" w:rsidSect="00CE42A0">
          <w:pgSz w:w="11906" w:h="16838"/>
          <w:pgMar w:top="907" w:right="1440" w:bottom="907" w:left="1440" w:header="720" w:footer="720" w:gutter="0"/>
          <w:cols w:space="720"/>
          <w:docGrid w:linePitch="360" w:charSpace="32768"/>
        </w:sectPr>
      </w:pPr>
      <w:r w:rsidRPr="00E731D3">
        <w:rPr>
          <w:rFonts w:ascii="Times New Roman" w:hAnsi="Times New Roman"/>
          <w:b/>
          <w:i/>
          <w:iCs/>
          <w:lang w:val="ru-RU"/>
        </w:rPr>
        <w:t>Напомена:</w:t>
      </w:r>
      <w:r w:rsidRPr="00E731D3">
        <w:rPr>
          <w:rFonts w:ascii="Times New Roman" w:hAnsi="Times New Roman"/>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A51F3" w:rsidRPr="00E731D3" w:rsidRDefault="001A51F3" w:rsidP="001A51F3">
      <w:pPr>
        <w:jc w:val="both"/>
        <w:rPr>
          <w:rFonts w:ascii="Times New Roman" w:eastAsia="TimesNewRomanPSMT" w:hAnsi="Times New Roman"/>
          <w:b/>
          <w:bCs/>
          <w:i/>
        </w:rPr>
      </w:pPr>
      <w:r w:rsidRPr="00E731D3">
        <w:rPr>
          <w:rFonts w:ascii="Times New Roman" w:eastAsia="TimesNewRomanPSMT" w:hAnsi="Times New Roman"/>
          <w:b/>
          <w:bCs/>
          <w:i/>
          <w:lang w:val="sr-Cyrl-CS"/>
        </w:rPr>
        <w:lastRenderedPageBreak/>
        <w:t xml:space="preserve">3) </w:t>
      </w:r>
      <w:r w:rsidRPr="00E731D3">
        <w:rPr>
          <w:rFonts w:ascii="Times New Roman" w:eastAsia="TimesNewRomanPSMT" w:hAnsi="Times New Roman"/>
          <w:b/>
          <w:bCs/>
          <w:i/>
        </w:rPr>
        <w:t xml:space="preserve">ПОДАЦИ О ПОДИЗВОЂАЧУ </w:t>
      </w:r>
    </w:p>
    <w:p w:rsidR="001A51F3" w:rsidRPr="00E731D3" w:rsidRDefault="001A51F3" w:rsidP="001A51F3">
      <w:pPr>
        <w:jc w:val="both"/>
        <w:rPr>
          <w:rFonts w:ascii="Times New Roman" w:hAnsi="Times New Roman"/>
        </w:rPr>
      </w:pPr>
      <w:r w:rsidRPr="00E731D3">
        <w:rPr>
          <w:rFonts w:ascii="Times New Roman" w:eastAsia="TimesNewRomanPSMT" w:hAnsi="Times New Roman"/>
          <w:b/>
          <w:bCs/>
          <w:i/>
        </w:rPr>
        <w:tab/>
      </w:r>
    </w:p>
    <w:tbl>
      <w:tblPr>
        <w:tblW w:w="0" w:type="auto"/>
        <w:tblInd w:w="-15" w:type="dxa"/>
        <w:tblLayout w:type="fixed"/>
        <w:tblLook w:val="0000"/>
      </w:tblPr>
      <w:tblGrid>
        <w:gridCol w:w="465"/>
        <w:gridCol w:w="4219"/>
        <w:gridCol w:w="4588"/>
      </w:tblGrid>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hAnsi="Times New Roman"/>
              </w:rPr>
            </w:pPr>
          </w:p>
          <w:p w:rsidR="001A51F3" w:rsidRPr="00E731D3" w:rsidRDefault="001A51F3" w:rsidP="00CE42A0">
            <w:pPr>
              <w:jc w:val="both"/>
              <w:rPr>
                <w:rFonts w:ascii="Times New Roman" w:eastAsia="TimesNewRomanPSMT" w:hAnsi="Times New Roman"/>
                <w:bCs/>
                <w:i/>
              </w:rPr>
            </w:pPr>
            <w:r w:rsidRPr="00E731D3">
              <w:rPr>
                <w:rFonts w:ascii="Times New Roman" w:eastAsia="TimesNewRomanPSMT" w:hAnsi="Times New Roman"/>
                <w:bCs/>
                <w:i/>
              </w:rPr>
              <w:t>1)</w:t>
            </w: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Cs/>
                <w:i/>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Cs/>
                <w:i/>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Cs/>
                <w:i/>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lang w:val="ru-RU"/>
              </w:rPr>
            </w:pPr>
          </w:p>
          <w:p w:rsidR="001A51F3" w:rsidRPr="00E731D3" w:rsidRDefault="001A51F3" w:rsidP="00CE42A0">
            <w:pPr>
              <w:jc w:val="both"/>
              <w:rPr>
                <w:rFonts w:ascii="Times New Roman" w:eastAsia="TimesNewRomanPSMT" w:hAnsi="Times New Roman"/>
                <w:b/>
                <w:bCs/>
                <w:lang w:val="ru-RU"/>
              </w:rPr>
            </w:pPr>
            <w:r w:rsidRPr="00E731D3">
              <w:rPr>
                <w:rFonts w:ascii="Times New Roman" w:eastAsia="TimesNewRomanPSMT" w:hAnsi="Times New Roman"/>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lang w:val="ru-RU"/>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lang w:val="ru-RU"/>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lang w:val="ru-RU"/>
              </w:rPr>
            </w:pPr>
          </w:p>
          <w:p w:rsidR="001A51F3" w:rsidRPr="00E731D3" w:rsidRDefault="001A51F3" w:rsidP="00CE42A0">
            <w:pPr>
              <w:jc w:val="both"/>
              <w:rPr>
                <w:rFonts w:ascii="Times New Roman" w:eastAsia="TimesNewRomanPSMT" w:hAnsi="Times New Roman"/>
                <w:b/>
                <w:bCs/>
                <w:lang w:val="ru-RU"/>
              </w:rPr>
            </w:pPr>
            <w:r w:rsidRPr="00E731D3">
              <w:rPr>
                <w:rFonts w:ascii="Times New Roman" w:eastAsia="TimesNewRomanPSMT" w:hAnsi="Times New Roman"/>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lang w:val="ru-RU"/>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lang w:val="ru-RU"/>
              </w:rPr>
            </w:pPr>
          </w:p>
          <w:p w:rsidR="001A51F3" w:rsidRPr="00E731D3" w:rsidRDefault="001A51F3" w:rsidP="00CE42A0">
            <w:pPr>
              <w:jc w:val="both"/>
              <w:rPr>
                <w:rFonts w:ascii="Times New Roman" w:eastAsia="TimesNewRomanPSMT" w:hAnsi="Times New Roman"/>
                <w:bCs/>
                <w:i/>
              </w:rPr>
            </w:pPr>
            <w:r w:rsidRPr="00E731D3">
              <w:rPr>
                <w:rFonts w:ascii="Times New Roman" w:eastAsia="TimesNewRomanPSMT" w:hAnsi="Times New Roman"/>
                <w:bCs/>
                <w:i/>
              </w:rPr>
              <w:t>2)</w:t>
            </w: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Cs/>
                <w:i/>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Cs/>
                <w:i/>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Cs/>
                <w:i/>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lang w:val="ru-RU"/>
              </w:rPr>
            </w:pPr>
          </w:p>
          <w:p w:rsidR="001A51F3" w:rsidRPr="00E731D3" w:rsidRDefault="001A51F3" w:rsidP="00CE42A0">
            <w:pPr>
              <w:jc w:val="both"/>
              <w:rPr>
                <w:rFonts w:ascii="Times New Roman" w:eastAsia="TimesNewRomanPSMT" w:hAnsi="Times New Roman"/>
                <w:b/>
                <w:bCs/>
                <w:lang w:val="ru-RU"/>
              </w:rPr>
            </w:pPr>
            <w:r w:rsidRPr="00E731D3">
              <w:rPr>
                <w:rFonts w:ascii="Times New Roman" w:eastAsia="TimesNewRomanPSMT" w:hAnsi="Times New Roman"/>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lang w:val="ru-RU"/>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lang w:val="ru-RU"/>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lang w:val="ru-RU"/>
              </w:rPr>
            </w:pPr>
          </w:p>
          <w:p w:rsidR="001A51F3" w:rsidRPr="00E731D3" w:rsidRDefault="001A51F3" w:rsidP="00CE42A0">
            <w:pPr>
              <w:jc w:val="both"/>
              <w:rPr>
                <w:rFonts w:ascii="Times New Roman" w:eastAsia="TimesNewRomanPSMT" w:hAnsi="Times New Roman"/>
                <w:b/>
                <w:bCs/>
                <w:lang w:val="ru-RU"/>
              </w:rPr>
            </w:pPr>
            <w:r w:rsidRPr="00E731D3">
              <w:rPr>
                <w:rFonts w:ascii="Times New Roman" w:eastAsia="TimesNewRomanPSMT" w:hAnsi="Times New Roman"/>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lang w:val="ru-RU"/>
              </w:rPr>
            </w:pPr>
          </w:p>
        </w:tc>
      </w:tr>
    </w:tbl>
    <w:p w:rsidR="001A51F3" w:rsidRPr="00E731D3" w:rsidRDefault="001A51F3" w:rsidP="001A51F3">
      <w:pPr>
        <w:jc w:val="both"/>
        <w:rPr>
          <w:rFonts w:ascii="Times New Roman" w:hAnsi="Times New Roman"/>
          <w:i/>
          <w:iCs/>
          <w:lang w:val="ru-RU"/>
        </w:rPr>
      </w:pPr>
      <w:r w:rsidRPr="00E731D3">
        <w:rPr>
          <w:rFonts w:ascii="Times New Roman" w:hAnsi="Times New Roman"/>
          <w:b/>
          <w:bCs/>
          <w:i/>
          <w:iCs/>
          <w:u w:val="single"/>
          <w:lang w:val="ru-RU"/>
        </w:rPr>
        <w:t>Напомена:</w:t>
      </w:r>
      <w:r w:rsidRPr="00E731D3">
        <w:rPr>
          <w:rFonts w:ascii="Times New Roman" w:hAnsi="Times New Roman"/>
          <w:b/>
          <w:bCs/>
          <w:i/>
          <w:iCs/>
          <w:lang w:val="ru-RU"/>
        </w:rPr>
        <w:t xml:space="preserve"> </w:t>
      </w:r>
    </w:p>
    <w:p w:rsidR="001A51F3" w:rsidRPr="00E731D3" w:rsidRDefault="001A51F3" w:rsidP="001A51F3">
      <w:pPr>
        <w:jc w:val="both"/>
        <w:rPr>
          <w:rFonts w:ascii="Times New Roman" w:hAnsi="Times New Roman"/>
          <w:i/>
          <w:iCs/>
          <w:lang w:val="ru-RU"/>
        </w:rPr>
      </w:pPr>
      <w:r w:rsidRPr="00E731D3">
        <w:rPr>
          <w:rFonts w:ascii="Times New Roman" w:hAnsi="Times New Roman"/>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A51F3" w:rsidRPr="00E731D3" w:rsidRDefault="001A51F3" w:rsidP="001A51F3">
      <w:pPr>
        <w:jc w:val="both"/>
        <w:rPr>
          <w:rFonts w:ascii="Times New Roman" w:eastAsia="TimesNewRomanPSMT" w:hAnsi="Times New Roman"/>
          <w:b/>
          <w:bCs/>
          <w:i/>
          <w:lang w:val="ru-RU"/>
        </w:rPr>
      </w:pPr>
      <w:r w:rsidRPr="00E731D3">
        <w:rPr>
          <w:rFonts w:ascii="Times New Roman" w:hAnsi="Times New Roman"/>
          <w:i/>
          <w:iCs/>
          <w:lang w:val="ru-RU"/>
        </w:rPr>
        <w:br w:type="page"/>
      </w:r>
      <w:r w:rsidRPr="00E731D3">
        <w:rPr>
          <w:rFonts w:ascii="Times New Roman" w:eastAsia="TimesNewRomanPSMT" w:hAnsi="Times New Roman"/>
          <w:b/>
          <w:bCs/>
          <w:i/>
          <w:lang w:val="sr-Cyrl-CS"/>
        </w:rPr>
        <w:lastRenderedPageBreak/>
        <w:t xml:space="preserve">4) </w:t>
      </w:r>
      <w:r w:rsidRPr="00E731D3">
        <w:rPr>
          <w:rFonts w:ascii="Times New Roman" w:eastAsia="TimesNewRomanPSMT" w:hAnsi="Times New Roman"/>
          <w:b/>
          <w:bCs/>
          <w:i/>
          <w:lang w:val="ru-RU"/>
        </w:rPr>
        <w:t>ПОДАЦИ О УЧЕСНИКУ  У ЗАЈЕДНИЧКОЈ ПОНУДИ</w:t>
      </w:r>
    </w:p>
    <w:p w:rsidR="001A51F3" w:rsidRPr="00E731D3" w:rsidRDefault="001A51F3" w:rsidP="001A51F3">
      <w:pPr>
        <w:jc w:val="both"/>
        <w:rPr>
          <w:rFonts w:ascii="Times New Roman" w:hAnsi="Times New Roman"/>
        </w:rPr>
      </w:pPr>
      <w:r w:rsidRPr="00E731D3">
        <w:rPr>
          <w:rFonts w:ascii="Times New Roman" w:eastAsia="TimesNewRomanPSMT" w:hAnsi="Times New Roman"/>
          <w:b/>
          <w:bCs/>
          <w:i/>
          <w:lang w:val="ru-RU"/>
        </w:rPr>
        <w:tab/>
      </w:r>
    </w:p>
    <w:tbl>
      <w:tblPr>
        <w:tblW w:w="0" w:type="auto"/>
        <w:tblInd w:w="-15" w:type="dxa"/>
        <w:tblLayout w:type="fixed"/>
        <w:tblLook w:val="0000"/>
      </w:tblPr>
      <w:tblGrid>
        <w:gridCol w:w="465"/>
        <w:gridCol w:w="4219"/>
        <w:gridCol w:w="4588"/>
      </w:tblGrid>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hAnsi="Times New Roman"/>
              </w:rPr>
            </w:pPr>
          </w:p>
          <w:p w:rsidR="001A51F3" w:rsidRPr="00E731D3" w:rsidRDefault="001A51F3" w:rsidP="00CE42A0">
            <w:pPr>
              <w:jc w:val="both"/>
              <w:rPr>
                <w:rFonts w:ascii="Times New Roman" w:eastAsia="TimesNewRomanPSMT" w:hAnsi="Times New Roman"/>
                <w:bCs/>
                <w:i/>
                <w:lang w:val="ru-RU"/>
              </w:rPr>
            </w:pPr>
            <w:r w:rsidRPr="00E731D3">
              <w:rPr>
                <w:rFonts w:ascii="Times New Roman" w:eastAsia="TimesNewRomanPSMT" w:hAnsi="Times New Roman"/>
                <w:bCs/>
                <w:i/>
              </w:rPr>
              <w:t>1)</w:t>
            </w: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lang w:val="ru-RU"/>
              </w:rPr>
            </w:pPr>
          </w:p>
          <w:p w:rsidR="001A51F3" w:rsidRPr="00E731D3" w:rsidRDefault="001A51F3" w:rsidP="00CE42A0">
            <w:pPr>
              <w:jc w:val="both"/>
              <w:rPr>
                <w:rFonts w:ascii="Times New Roman" w:eastAsia="TimesNewRomanPSMT" w:hAnsi="Times New Roman"/>
                <w:b/>
                <w:bCs/>
                <w:lang w:val="ru-RU"/>
              </w:rPr>
            </w:pPr>
            <w:r w:rsidRPr="00E731D3">
              <w:rPr>
                <w:rFonts w:ascii="Times New Roman" w:eastAsia="TimesNewRomanPSMT" w:hAnsi="Times New Roman"/>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lang w:val="ru-RU"/>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lang w:val="ru-RU"/>
              </w:rPr>
            </w:pPr>
          </w:p>
          <w:p w:rsidR="001A51F3" w:rsidRPr="00E731D3" w:rsidRDefault="001A51F3" w:rsidP="00CE42A0">
            <w:pPr>
              <w:jc w:val="both"/>
              <w:rPr>
                <w:rFonts w:ascii="Times New Roman" w:eastAsia="TimesNewRomanPSMT" w:hAnsi="Times New Roman"/>
                <w:bCs/>
                <w:i/>
                <w:lang w:val="ru-RU"/>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lang w:val="ru-RU"/>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Cs/>
                <w:i/>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Cs/>
                <w:i/>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Cs/>
                <w:i/>
                <w:lang w:val="ru-RU"/>
              </w:rPr>
            </w:pPr>
            <w:r w:rsidRPr="00E731D3">
              <w:rPr>
                <w:rFonts w:ascii="Times New Roman" w:eastAsia="TimesNewRomanPSMT" w:hAnsi="Times New Roman"/>
                <w:bCs/>
                <w:i/>
              </w:rPr>
              <w:t>2)</w:t>
            </w: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lang w:val="ru-RU"/>
              </w:rPr>
            </w:pPr>
          </w:p>
          <w:p w:rsidR="001A51F3" w:rsidRPr="00E731D3" w:rsidRDefault="001A51F3" w:rsidP="00CE42A0">
            <w:pPr>
              <w:jc w:val="both"/>
              <w:rPr>
                <w:rFonts w:ascii="Times New Roman" w:eastAsia="TimesNewRomanPSMT" w:hAnsi="Times New Roman"/>
                <w:b/>
                <w:bCs/>
                <w:lang w:val="ru-RU"/>
              </w:rPr>
            </w:pPr>
            <w:r w:rsidRPr="00E731D3">
              <w:rPr>
                <w:rFonts w:ascii="Times New Roman" w:eastAsia="TimesNewRomanPSMT" w:hAnsi="Times New Roman"/>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lang w:val="ru-RU"/>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lang w:val="ru-RU"/>
              </w:rPr>
            </w:pPr>
          </w:p>
          <w:p w:rsidR="001A51F3" w:rsidRPr="00E731D3" w:rsidRDefault="001A51F3" w:rsidP="00CE42A0">
            <w:pPr>
              <w:jc w:val="both"/>
              <w:rPr>
                <w:rFonts w:ascii="Times New Roman" w:eastAsia="TimesNewRomanPSMT" w:hAnsi="Times New Roman"/>
                <w:bCs/>
                <w:i/>
                <w:lang w:val="ru-RU"/>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lang w:val="ru-RU"/>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Cs/>
                <w:i/>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Cs/>
                <w:i/>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Cs/>
                <w:i/>
                <w:lang w:val="ru-RU"/>
              </w:rPr>
            </w:pPr>
            <w:r w:rsidRPr="00E731D3">
              <w:rPr>
                <w:rFonts w:ascii="Times New Roman" w:eastAsia="TimesNewRomanPSMT" w:hAnsi="Times New Roman"/>
                <w:bCs/>
                <w:i/>
              </w:rPr>
              <w:t>3)</w:t>
            </w: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lang w:val="ru-RU"/>
              </w:rPr>
            </w:pPr>
          </w:p>
          <w:p w:rsidR="001A51F3" w:rsidRPr="00E731D3" w:rsidRDefault="001A51F3" w:rsidP="00CE42A0">
            <w:pPr>
              <w:jc w:val="both"/>
              <w:rPr>
                <w:rFonts w:ascii="Times New Roman" w:eastAsia="TimesNewRomanPSMT" w:hAnsi="Times New Roman"/>
                <w:b/>
                <w:bCs/>
                <w:lang w:val="ru-RU"/>
              </w:rPr>
            </w:pPr>
            <w:r w:rsidRPr="00E731D3">
              <w:rPr>
                <w:rFonts w:ascii="Times New Roman" w:eastAsia="TimesNewRomanPSMT" w:hAnsi="Times New Roman"/>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lang w:val="ru-RU"/>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lang w:val="ru-RU"/>
              </w:rPr>
            </w:pPr>
          </w:p>
          <w:p w:rsidR="001A51F3" w:rsidRPr="00E731D3" w:rsidRDefault="001A51F3" w:rsidP="00CE42A0">
            <w:pPr>
              <w:jc w:val="both"/>
              <w:rPr>
                <w:rFonts w:ascii="Times New Roman" w:eastAsia="TimesNewRomanPSMT" w:hAnsi="Times New Roman"/>
                <w:bCs/>
                <w:i/>
                <w:lang w:val="ru-RU"/>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lang w:val="ru-RU"/>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Cs/>
                <w:i/>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Cs/>
                <w:i/>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r w:rsidR="001A51F3" w:rsidRPr="00E731D3" w:rsidTr="00CE42A0">
        <w:tc>
          <w:tcPr>
            <w:tcW w:w="4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tc>
        <w:tc>
          <w:tcPr>
            <w:tcW w:w="4219"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i/>
              </w:rPr>
            </w:pPr>
          </w:p>
          <w:p w:rsidR="001A51F3" w:rsidRPr="00E731D3" w:rsidRDefault="001A51F3" w:rsidP="00CE42A0">
            <w:pPr>
              <w:jc w:val="both"/>
              <w:rPr>
                <w:rFonts w:ascii="Times New Roman" w:eastAsia="TimesNewRomanPSMT" w:hAnsi="Times New Roman"/>
                <w:b/>
                <w:bCs/>
              </w:rPr>
            </w:pPr>
            <w:r w:rsidRPr="00E731D3">
              <w:rPr>
                <w:rFonts w:ascii="Times New Roman" w:eastAsia="TimesNewRomanPSMT" w:hAnsi="Times New Roman"/>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
                <w:bCs/>
              </w:rPr>
            </w:pPr>
          </w:p>
        </w:tc>
      </w:tr>
    </w:tbl>
    <w:p w:rsidR="001A51F3" w:rsidRPr="00E731D3" w:rsidRDefault="001A51F3" w:rsidP="001A51F3">
      <w:pPr>
        <w:jc w:val="both"/>
        <w:rPr>
          <w:rFonts w:ascii="Times New Roman" w:hAnsi="Times New Roman"/>
          <w:i/>
          <w:iCs/>
          <w:lang w:val="ru-RU"/>
        </w:rPr>
      </w:pPr>
      <w:r w:rsidRPr="00E731D3">
        <w:rPr>
          <w:rFonts w:ascii="Times New Roman" w:hAnsi="Times New Roman"/>
          <w:b/>
          <w:bCs/>
          <w:i/>
          <w:iCs/>
          <w:u w:val="single"/>
        </w:rPr>
        <w:t>Напомена:</w:t>
      </w:r>
      <w:r w:rsidRPr="00E731D3">
        <w:rPr>
          <w:rFonts w:ascii="Times New Roman" w:hAnsi="Times New Roman"/>
          <w:b/>
          <w:bCs/>
          <w:i/>
          <w:iCs/>
        </w:rPr>
        <w:t xml:space="preserve"> </w:t>
      </w:r>
    </w:p>
    <w:p w:rsidR="001A51F3" w:rsidRPr="00E731D3" w:rsidRDefault="001A51F3" w:rsidP="001A51F3">
      <w:pPr>
        <w:jc w:val="both"/>
        <w:rPr>
          <w:rFonts w:ascii="Times New Roman" w:hAnsi="Times New Roman"/>
          <w:b/>
          <w:bCs/>
          <w:i/>
          <w:iCs/>
          <w:sz w:val="20"/>
          <w:szCs w:val="20"/>
        </w:rPr>
      </w:pPr>
      <w:r w:rsidRPr="00E731D3">
        <w:rPr>
          <w:rFonts w:ascii="Times New Roman" w:hAnsi="Times New Roman"/>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E731D3">
        <w:rPr>
          <w:rFonts w:ascii="Times New Roman" w:hAnsi="Times New Roman"/>
          <w:i/>
          <w:iCs/>
          <w:sz w:val="20"/>
          <w:szCs w:val="20"/>
          <w:lang w:val="ru-RU"/>
        </w:rPr>
        <w:t>.</w:t>
      </w:r>
    </w:p>
    <w:p w:rsidR="001A51F3" w:rsidRPr="00E731D3" w:rsidRDefault="001A51F3" w:rsidP="001A51F3">
      <w:pPr>
        <w:jc w:val="both"/>
        <w:rPr>
          <w:rFonts w:ascii="Times New Roman" w:hAnsi="Times New Roman"/>
          <w:b/>
          <w:bCs/>
          <w:i/>
          <w:iCs/>
          <w:sz w:val="20"/>
          <w:szCs w:val="20"/>
        </w:rPr>
      </w:pPr>
    </w:p>
    <w:p w:rsidR="001A51F3" w:rsidRPr="00E731D3" w:rsidRDefault="001A51F3" w:rsidP="001A51F3">
      <w:pPr>
        <w:jc w:val="both"/>
        <w:rPr>
          <w:rFonts w:ascii="Times New Roman" w:hAnsi="Times New Roman"/>
          <w:b/>
          <w:bCs/>
          <w:i/>
          <w:iCs/>
          <w:sz w:val="20"/>
          <w:szCs w:val="20"/>
        </w:rPr>
      </w:pPr>
    </w:p>
    <w:p w:rsidR="001A51F3" w:rsidRPr="00E731D3" w:rsidRDefault="001A51F3" w:rsidP="001A51F3">
      <w:pPr>
        <w:jc w:val="both"/>
        <w:rPr>
          <w:rFonts w:ascii="Times New Roman" w:hAnsi="Times New Roman"/>
          <w:b/>
          <w:bCs/>
          <w:i/>
          <w:iCs/>
          <w:sz w:val="20"/>
          <w:szCs w:val="20"/>
        </w:rPr>
      </w:pPr>
    </w:p>
    <w:p w:rsidR="001A51F3" w:rsidRPr="00E731D3" w:rsidRDefault="001A51F3" w:rsidP="001A51F3">
      <w:pPr>
        <w:jc w:val="both"/>
        <w:rPr>
          <w:rFonts w:ascii="Times New Roman" w:hAnsi="Times New Roman"/>
          <w:b/>
          <w:bCs/>
          <w:i/>
          <w:iCs/>
          <w:sz w:val="20"/>
          <w:szCs w:val="20"/>
        </w:rPr>
      </w:pPr>
    </w:p>
    <w:p w:rsidR="001A51F3" w:rsidRPr="00E731D3" w:rsidRDefault="001A51F3" w:rsidP="001A51F3">
      <w:pPr>
        <w:jc w:val="both"/>
        <w:rPr>
          <w:rFonts w:ascii="Times New Roman" w:hAnsi="Times New Roman"/>
          <w:b/>
          <w:bCs/>
          <w:i/>
          <w:iCs/>
          <w:sz w:val="20"/>
          <w:szCs w:val="20"/>
        </w:rPr>
      </w:pPr>
    </w:p>
    <w:p w:rsidR="001A51F3" w:rsidRPr="00E731D3" w:rsidRDefault="001A51F3" w:rsidP="001A51F3">
      <w:pPr>
        <w:jc w:val="both"/>
        <w:rPr>
          <w:rFonts w:ascii="Times New Roman" w:hAnsi="Times New Roman"/>
          <w:b/>
          <w:bCs/>
          <w:i/>
          <w:iCs/>
          <w:sz w:val="20"/>
          <w:szCs w:val="20"/>
        </w:rPr>
      </w:pPr>
    </w:p>
    <w:p w:rsidR="001A51F3" w:rsidRPr="00E731D3" w:rsidRDefault="001A51F3" w:rsidP="001A51F3">
      <w:pPr>
        <w:jc w:val="both"/>
        <w:rPr>
          <w:rFonts w:ascii="Times New Roman" w:hAnsi="Times New Roman"/>
          <w:b/>
          <w:bCs/>
          <w:i/>
          <w:iCs/>
          <w:sz w:val="20"/>
          <w:szCs w:val="20"/>
        </w:rPr>
      </w:pPr>
    </w:p>
    <w:p w:rsidR="001A51F3" w:rsidRPr="00E731D3" w:rsidRDefault="001A51F3" w:rsidP="001A51F3">
      <w:pPr>
        <w:jc w:val="both"/>
        <w:rPr>
          <w:rFonts w:ascii="Times New Roman" w:hAnsi="Times New Roman"/>
          <w:b/>
          <w:bCs/>
          <w:i/>
          <w:iCs/>
          <w:sz w:val="20"/>
          <w:szCs w:val="20"/>
        </w:rPr>
      </w:pPr>
    </w:p>
    <w:p w:rsidR="001A51F3" w:rsidRPr="00E731D3" w:rsidRDefault="001A51F3" w:rsidP="001A51F3">
      <w:pPr>
        <w:jc w:val="both"/>
        <w:rPr>
          <w:rFonts w:ascii="Times New Roman" w:hAnsi="Times New Roman"/>
          <w:b/>
          <w:bCs/>
          <w:i/>
          <w:iCs/>
          <w:sz w:val="20"/>
          <w:szCs w:val="20"/>
        </w:rPr>
      </w:pPr>
    </w:p>
    <w:p w:rsidR="001A51F3" w:rsidRPr="00E731D3" w:rsidRDefault="001A51F3" w:rsidP="001A51F3">
      <w:pPr>
        <w:jc w:val="both"/>
        <w:rPr>
          <w:rFonts w:ascii="Times New Roman" w:hAnsi="Times New Roman"/>
          <w:b/>
          <w:bCs/>
          <w:i/>
          <w:iCs/>
          <w:sz w:val="20"/>
          <w:szCs w:val="20"/>
        </w:rPr>
      </w:pPr>
    </w:p>
    <w:p w:rsidR="001A51F3" w:rsidRPr="00E731D3" w:rsidRDefault="001A51F3" w:rsidP="001A51F3">
      <w:pPr>
        <w:jc w:val="both"/>
        <w:rPr>
          <w:rFonts w:ascii="Times New Roman" w:hAnsi="Times New Roman"/>
          <w:b/>
          <w:bCs/>
          <w:i/>
          <w:iCs/>
          <w:sz w:val="20"/>
          <w:szCs w:val="20"/>
        </w:rPr>
      </w:pPr>
    </w:p>
    <w:p w:rsidR="001A51F3" w:rsidRPr="00E731D3" w:rsidRDefault="001A51F3" w:rsidP="001A51F3">
      <w:pPr>
        <w:jc w:val="both"/>
        <w:rPr>
          <w:rFonts w:ascii="Times New Roman" w:hAnsi="Times New Roman"/>
          <w:b/>
          <w:bCs/>
          <w:i/>
          <w:iCs/>
          <w:sz w:val="20"/>
          <w:szCs w:val="20"/>
        </w:rPr>
      </w:pPr>
    </w:p>
    <w:p w:rsidR="001A51F3" w:rsidRPr="00E731D3" w:rsidRDefault="001A51F3" w:rsidP="001A51F3">
      <w:pPr>
        <w:jc w:val="both"/>
        <w:rPr>
          <w:rFonts w:ascii="Times New Roman" w:hAnsi="Times New Roman"/>
          <w:b/>
          <w:bCs/>
          <w:i/>
          <w:iCs/>
          <w:sz w:val="20"/>
          <w:szCs w:val="20"/>
        </w:rPr>
      </w:pPr>
    </w:p>
    <w:p w:rsidR="001A51F3" w:rsidRPr="00E731D3" w:rsidRDefault="001A51F3" w:rsidP="001A51F3">
      <w:pPr>
        <w:jc w:val="both"/>
        <w:rPr>
          <w:rFonts w:ascii="Times New Roman" w:hAnsi="Times New Roman"/>
          <w:b/>
          <w:bCs/>
          <w:i/>
          <w:iCs/>
          <w:sz w:val="20"/>
          <w:szCs w:val="20"/>
        </w:rPr>
      </w:pPr>
    </w:p>
    <w:p w:rsidR="001A51F3" w:rsidRPr="00E731D3" w:rsidRDefault="001A51F3" w:rsidP="001A51F3">
      <w:pPr>
        <w:jc w:val="both"/>
        <w:rPr>
          <w:rFonts w:ascii="Times New Roman" w:hAnsi="Times New Roman"/>
          <w:lang w:val="sr-Cyrl-CS"/>
        </w:rPr>
      </w:pPr>
      <w:r w:rsidRPr="00E731D3">
        <w:rPr>
          <w:rFonts w:ascii="Times New Roman" w:eastAsia="TimesNewRomanPSMT" w:hAnsi="Times New Roman"/>
          <w:b/>
          <w:bCs/>
          <w:lang w:val="sr-Cyrl-CS"/>
        </w:rPr>
        <w:lastRenderedPageBreak/>
        <w:t xml:space="preserve">5) </w:t>
      </w:r>
      <w:r w:rsidRPr="00E731D3">
        <w:rPr>
          <w:rFonts w:ascii="Times New Roman" w:eastAsia="TimesNewRomanPSMT" w:hAnsi="Times New Roman"/>
          <w:b/>
          <w:bCs/>
        </w:rPr>
        <w:t>ОПИС ПРЕДМЕТА НАБАВКЕ</w:t>
      </w:r>
      <w:r w:rsidRPr="00E731D3">
        <w:rPr>
          <w:rFonts w:ascii="Times New Roman" w:hAnsi="Times New Roman"/>
        </w:rPr>
        <w:t xml:space="preserve"> услуге Сервисирања, поправке и одржавања медицинске  и лабораторијске опреме </w:t>
      </w:r>
      <w:r w:rsidRPr="00E731D3">
        <w:rPr>
          <w:rFonts w:ascii="Times New Roman" w:hAnsi="Times New Roman"/>
          <w:lang w:val="sr-Cyrl-CS"/>
        </w:rPr>
        <w:t>редни број ЈН</w:t>
      </w:r>
      <w:r w:rsidRPr="00E731D3">
        <w:rPr>
          <w:rFonts w:ascii="Times New Roman" w:hAnsi="Times New Roman"/>
        </w:rPr>
        <w:t>МВ 4</w:t>
      </w:r>
      <w:r w:rsidR="00651CDC" w:rsidRPr="00E731D3">
        <w:rPr>
          <w:rFonts w:ascii="Times New Roman" w:hAnsi="Times New Roman"/>
        </w:rPr>
        <w:t>-2</w:t>
      </w:r>
      <w:r w:rsidRPr="00E731D3">
        <w:rPr>
          <w:rFonts w:ascii="Times New Roman" w:hAnsi="Times New Roman"/>
        </w:rPr>
        <w:t>/2019</w:t>
      </w:r>
      <w:r w:rsidRPr="00E731D3">
        <w:rPr>
          <w:rFonts w:ascii="Times New Roman" w:hAnsi="Times New Roman"/>
          <w:lang w:val="sr-Cyrl-CS"/>
        </w:rPr>
        <w:t>.</w:t>
      </w:r>
      <w:r w:rsidRPr="00E731D3">
        <w:rPr>
          <w:rFonts w:ascii="Times New Roman" w:hAnsi="Times New Roman"/>
          <w:sz w:val="22"/>
          <w:szCs w:val="22"/>
        </w:rPr>
        <w:t xml:space="preserve"> </w:t>
      </w:r>
      <w:r w:rsidR="00CA06AA">
        <w:rPr>
          <w:rFonts w:ascii="Times New Roman" w:hAnsi="Times New Roman"/>
        </w:rPr>
        <w:t>партија</w:t>
      </w:r>
      <w:r w:rsidR="000856DF" w:rsidRPr="00E731D3">
        <w:rPr>
          <w:rFonts w:ascii="Times New Roman" w:hAnsi="Times New Roman"/>
        </w:rPr>
        <w:t xml:space="preserve"> 3</w:t>
      </w:r>
      <w:r w:rsidRPr="00E731D3">
        <w:rPr>
          <w:rFonts w:ascii="Times New Roman" w:hAnsi="Times New Roman"/>
        </w:rPr>
        <w:t xml:space="preserve">. Сервисирање </w:t>
      </w:r>
      <w:r w:rsidRPr="00E731D3">
        <w:rPr>
          <w:rFonts w:ascii="Times New Roman" w:hAnsi="Times New Roman"/>
          <w:lang w:val="sr-Cyrl-CS"/>
        </w:rPr>
        <w:t xml:space="preserve">„Атомског апсорпционог спектрофотометра </w:t>
      </w:r>
      <w:r w:rsidRPr="00E731D3">
        <w:rPr>
          <w:rFonts w:ascii="Times New Roman" w:hAnsi="Times New Roman"/>
        </w:rPr>
        <w:t>Perkin Elmer Analyst</w:t>
      </w:r>
      <w:r w:rsidR="000856DF" w:rsidRPr="00E731D3">
        <w:rPr>
          <w:rFonts w:ascii="Times New Roman" w:hAnsi="Times New Roman"/>
          <w:lang w:val="sr-Cyrl-CS"/>
        </w:rPr>
        <w:t xml:space="preserve"> 6</w:t>
      </w:r>
      <w:r w:rsidRPr="00E731D3">
        <w:rPr>
          <w:rFonts w:ascii="Times New Roman" w:hAnsi="Times New Roman"/>
          <w:lang w:val="sr-Cyrl-CS"/>
        </w:rPr>
        <w:t>00“</w:t>
      </w:r>
    </w:p>
    <w:p w:rsidR="000856DF" w:rsidRPr="00E731D3" w:rsidRDefault="000856DF" w:rsidP="001A51F3">
      <w:pPr>
        <w:jc w:val="both"/>
        <w:rPr>
          <w:rFonts w:ascii="Times New Roman" w:eastAsia="TimesNewRomanPSMT" w:hAnsi="Times New Roman"/>
          <w:bCs/>
        </w:rPr>
      </w:pPr>
    </w:p>
    <w:tbl>
      <w:tblPr>
        <w:tblpPr w:leftFromText="180" w:rightFromText="180" w:vertAnchor="text" w:tblpX="108" w:tblpY="1"/>
        <w:tblOverlap w:val="never"/>
        <w:tblW w:w="0" w:type="auto"/>
        <w:tblLayout w:type="fixed"/>
        <w:tblLook w:val="0000"/>
      </w:tblPr>
      <w:tblGrid>
        <w:gridCol w:w="5250"/>
        <w:gridCol w:w="3834"/>
      </w:tblGrid>
      <w:tr w:rsidR="001A51F3" w:rsidRPr="00E731D3" w:rsidTr="00CE42A0">
        <w:trPr>
          <w:trHeight w:val="533"/>
        </w:trPr>
        <w:tc>
          <w:tcPr>
            <w:tcW w:w="5250"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jc w:val="both"/>
              <w:rPr>
                <w:rFonts w:ascii="Times New Roman" w:eastAsia="TimesNewRomanPSMT" w:hAnsi="Times New Roman"/>
                <w:bCs/>
              </w:rPr>
            </w:pPr>
            <w:r w:rsidRPr="00E731D3">
              <w:rPr>
                <w:rFonts w:ascii="Times New Roman" w:eastAsia="TimesNewRomanPSMT" w:hAnsi="Times New Roman"/>
                <w:bCs/>
                <w:lang w:val="ru-RU"/>
              </w:rPr>
              <w:t xml:space="preserve">Укупна цена без </w:t>
            </w:r>
            <w:r w:rsidRPr="00E731D3">
              <w:rPr>
                <w:rFonts w:ascii="Times New Roman" w:eastAsia="TimesNewRomanPSMT" w:hAnsi="Times New Roman"/>
                <w:bCs/>
              </w:rPr>
              <w:t>пореза</w:t>
            </w:r>
            <w:r w:rsidRPr="00E731D3">
              <w:rPr>
                <w:rFonts w:ascii="Times New Roman" w:eastAsia="TimesNewRomanPSMT" w:hAnsi="Times New Roman"/>
                <w:bCs/>
                <w:lang w:val="ru-RU"/>
              </w:rPr>
              <w:t xml:space="preserve"> </w:t>
            </w:r>
          </w:p>
        </w:tc>
        <w:tc>
          <w:tcPr>
            <w:tcW w:w="3834"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jc w:val="both"/>
              <w:rPr>
                <w:rFonts w:ascii="Times New Roman" w:eastAsia="TimesNewRomanPSMT" w:hAnsi="Times New Roman"/>
                <w:bCs/>
                <w:lang w:val="ru-RU"/>
              </w:rPr>
            </w:pPr>
          </w:p>
        </w:tc>
      </w:tr>
      <w:tr w:rsidR="001A51F3" w:rsidRPr="00E731D3" w:rsidTr="00CE42A0">
        <w:trPr>
          <w:trHeight w:val="527"/>
        </w:trPr>
        <w:tc>
          <w:tcPr>
            <w:tcW w:w="5250"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jc w:val="both"/>
              <w:rPr>
                <w:rFonts w:ascii="Times New Roman" w:eastAsia="TimesNewRomanPSMT" w:hAnsi="Times New Roman"/>
                <w:bCs/>
              </w:rPr>
            </w:pPr>
            <w:r w:rsidRPr="00E731D3">
              <w:rPr>
                <w:rFonts w:ascii="Times New Roman" w:eastAsia="TimesNewRomanPSMT" w:hAnsi="Times New Roman"/>
                <w:bCs/>
                <w:lang w:val="ru-RU"/>
              </w:rPr>
              <w:t xml:space="preserve">Укупна цена са </w:t>
            </w:r>
            <w:r w:rsidRPr="00E731D3">
              <w:rPr>
                <w:rFonts w:ascii="Times New Roman" w:eastAsia="TimesNewRomanPSMT" w:hAnsi="Times New Roman"/>
                <w:bCs/>
              </w:rPr>
              <w:t>порезом</w:t>
            </w:r>
          </w:p>
        </w:tc>
        <w:tc>
          <w:tcPr>
            <w:tcW w:w="3834"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lang w:val="ru-RU"/>
              </w:rPr>
            </w:pPr>
          </w:p>
        </w:tc>
      </w:tr>
      <w:tr w:rsidR="001A51F3" w:rsidRPr="00E731D3" w:rsidTr="00CE42A0">
        <w:tc>
          <w:tcPr>
            <w:tcW w:w="5250"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lang w:val="ru-RU"/>
              </w:rPr>
            </w:pPr>
          </w:p>
          <w:p w:rsidR="001A51F3" w:rsidRPr="00E731D3" w:rsidRDefault="001A51F3" w:rsidP="00CE42A0">
            <w:pPr>
              <w:jc w:val="both"/>
              <w:rPr>
                <w:rFonts w:ascii="Times New Roman" w:eastAsia="TimesNewRomanPSMT" w:hAnsi="Times New Roman"/>
                <w:bCs/>
              </w:rPr>
            </w:pPr>
            <w:r w:rsidRPr="00E731D3">
              <w:rPr>
                <w:rFonts w:ascii="Times New Roman" w:eastAsia="TimesNewRomanPSMT" w:hAnsi="Times New Roman"/>
                <w:bCs/>
                <w:lang w:val="ru-RU"/>
              </w:rPr>
              <w:t>Рок и начин плаћања</w:t>
            </w:r>
            <w:r w:rsidRPr="00E731D3">
              <w:rPr>
                <w:rFonts w:ascii="Times New Roman" w:eastAsia="TimesNewRomanPSMT" w:hAnsi="Times New Roman"/>
                <w:bCs/>
              </w:rPr>
              <w:t xml:space="preserve"> </w:t>
            </w:r>
          </w:p>
          <w:p w:rsidR="001A51F3" w:rsidRPr="00E731D3" w:rsidRDefault="001A51F3" w:rsidP="00CE42A0">
            <w:pPr>
              <w:jc w:val="both"/>
              <w:rPr>
                <w:rFonts w:ascii="Times New Roman" w:eastAsia="TimesNewRomanPSMT" w:hAnsi="Times New Roman"/>
                <w:bCs/>
              </w:rPr>
            </w:pPr>
          </w:p>
        </w:tc>
        <w:tc>
          <w:tcPr>
            <w:tcW w:w="3834"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lang w:val="ru-RU"/>
              </w:rPr>
            </w:pPr>
            <w:r w:rsidRPr="00E731D3">
              <w:rPr>
                <w:rFonts w:ascii="Times New Roman" w:hAnsi="Times New Roman"/>
                <w:iCs/>
              </w:rPr>
              <w:t xml:space="preserve">У складу са Законом о роковима измирења новчаних обавеза у комерцијалним трансакцијама </w:t>
            </w:r>
            <w:r w:rsidRPr="00E731D3">
              <w:rPr>
                <w:rFonts w:ascii="Times New Roman" w:eastAsia="TimesNewRomanPSMT" w:hAnsi="Times New Roman"/>
              </w:rPr>
              <w:t>(„Сл. гласник РС” бр. 119/2012,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tc>
      </w:tr>
      <w:tr w:rsidR="001A51F3" w:rsidRPr="00E731D3" w:rsidTr="00CE42A0">
        <w:trPr>
          <w:trHeight w:val="415"/>
        </w:trPr>
        <w:tc>
          <w:tcPr>
            <w:tcW w:w="5250"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jc w:val="both"/>
              <w:rPr>
                <w:rFonts w:ascii="Times New Roman" w:eastAsia="TimesNewRomanPSMT" w:hAnsi="Times New Roman"/>
                <w:bCs/>
              </w:rPr>
            </w:pPr>
            <w:r w:rsidRPr="00E731D3">
              <w:rPr>
                <w:rFonts w:ascii="Times New Roman" w:eastAsia="TimesNewRomanPSMT" w:hAnsi="Times New Roman"/>
                <w:bCs/>
                <w:lang w:val="ru-RU"/>
              </w:rPr>
              <w:t>Рок важења понуде</w:t>
            </w:r>
            <w:r w:rsidRPr="00E731D3">
              <w:rPr>
                <w:rFonts w:ascii="Times New Roman" w:eastAsia="TimesNewRomanPSMT" w:hAnsi="Times New Roman"/>
                <w:bCs/>
              </w:rPr>
              <w:t xml:space="preserve"> (минимум 30 дана)</w:t>
            </w:r>
          </w:p>
        </w:tc>
        <w:tc>
          <w:tcPr>
            <w:tcW w:w="3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F3" w:rsidRPr="00E731D3" w:rsidRDefault="001A51F3" w:rsidP="00CE42A0">
            <w:pPr>
              <w:snapToGrid w:val="0"/>
              <w:jc w:val="center"/>
              <w:rPr>
                <w:rFonts w:ascii="Times New Roman" w:eastAsia="TimesNewRomanPSMT" w:hAnsi="Times New Roman"/>
                <w:bCs/>
                <w:lang w:val="ru-RU"/>
              </w:rPr>
            </w:pPr>
            <w:r w:rsidRPr="00E731D3">
              <w:rPr>
                <w:rFonts w:ascii="Times New Roman" w:eastAsia="TimesNewRomanPSMT" w:hAnsi="Times New Roman"/>
                <w:bCs/>
              </w:rPr>
              <w:t>________ дана</w:t>
            </w:r>
          </w:p>
        </w:tc>
      </w:tr>
      <w:tr w:rsidR="001A51F3" w:rsidRPr="00E731D3" w:rsidTr="00CE42A0">
        <w:trPr>
          <w:trHeight w:val="873"/>
        </w:trPr>
        <w:tc>
          <w:tcPr>
            <w:tcW w:w="5250" w:type="dxa"/>
            <w:tcBorders>
              <w:top w:val="single" w:sz="4" w:space="0" w:color="000000"/>
              <w:left w:val="single" w:sz="4" w:space="0" w:color="000000"/>
              <w:bottom w:val="single" w:sz="4" w:space="0" w:color="000000"/>
            </w:tcBorders>
            <w:shd w:val="clear" w:color="auto" w:fill="auto"/>
          </w:tcPr>
          <w:p w:rsidR="001A51F3" w:rsidRPr="00E731D3" w:rsidRDefault="001A51F3" w:rsidP="000856DF">
            <w:pPr>
              <w:jc w:val="both"/>
              <w:rPr>
                <w:rFonts w:ascii="Times New Roman" w:eastAsia="TimesNewRomanPSMT" w:hAnsi="Times New Roman"/>
                <w:bCs/>
              </w:rPr>
            </w:pPr>
            <w:r w:rsidRPr="00E731D3">
              <w:rPr>
                <w:rFonts w:ascii="Times New Roman" w:eastAsia="TimesNewRomanPSMT" w:hAnsi="Times New Roman"/>
                <w:bCs/>
                <w:lang w:val="ru-RU"/>
              </w:rPr>
              <w:t xml:space="preserve">Рок </w:t>
            </w:r>
            <w:r w:rsidRPr="00E731D3">
              <w:rPr>
                <w:rFonts w:ascii="Times New Roman" w:eastAsia="TimesNewRomanPSMT" w:hAnsi="Times New Roman"/>
                <w:bCs/>
              </w:rPr>
              <w:t xml:space="preserve">извршења услуге сервисирања </w:t>
            </w:r>
            <w:r w:rsidR="000856DF" w:rsidRPr="00E731D3">
              <w:rPr>
                <w:rFonts w:ascii="Times New Roman" w:eastAsia="TimesNewRomanPSMT" w:hAnsi="Times New Roman"/>
                <w:bCs/>
              </w:rPr>
              <w:t xml:space="preserve">и поправке </w:t>
            </w:r>
            <w:r w:rsidRPr="00E731D3">
              <w:rPr>
                <w:rFonts w:ascii="Times New Roman" w:eastAsia="TimesNewRomanPSMT" w:hAnsi="Times New Roman"/>
                <w:bCs/>
              </w:rPr>
              <w:t>опреме</w:t>
            </w:r>
            <w:r w:rsidR="000856DF" w:rsidRPr="00E731D3">
              <w:rPr>
                <w:rFonts w:ascii="Times New Roman" w:eastAsia="TimesNewRomanPSMT" w:hAnsi="Times New Roman"/>
                <w:bCs/>
              </w:rPr>
              <w:t xml:space="preserve"> </w:t>
            </w:r>
            <w:r w:rsidRPr="00E731D3">
              <w:rPr>
                <w:rFonts w:ascii="Times New Roman" w:eastAsia="TimesNewRomanPSMT" w:hAnsi="Times New Roman"/>
                <w:bCs/>
              </w:rPr>
              <w:t xml:space="preserve">(максимално </w:t>
            </w:r>
            <w:r w:rsidR="000856DF" w:rsidRPr="00E731D3">
              <w:rPr>
                <w:rFonts w:ascii="Times New Roman" w:eastAsia="TimesNewRomanPSMT" w:hAnsi="Times New Roman"/>
                <w:bCs/>
              </w:rPr>
              <w:t>3</w:t>
            </w:r>
            <w:r w:rsidRPr="00E731D3">
              <w:rPr>
                <w:rFonts w:ascii="Times New Roman" w:eastAsia="TimesNewRomanPSMT" w:hAnsi="Times New Roman"/>
                <w:bCs/>
              </w:rPr>
              <w:t>0 дана</w:t>
            </w:r>
            <w:r w:rsidRPr="00E731D3">
              <w:rPr>
                <w:rFonts w:ascii="Times New Roman" w:hAnsi="Times New Roman"/>
              </w:rPr>
              <w:t xml:space="preserve"> од дана пријема поруџбенице</w:t>
            </w:r>
            <w:r w:rsidRPr="00E731D3">
              <w:rPr>
                <w:rFonts w:ascii="Times New Roman" w:eastAsia="TimesNewRomanPSMT" w:hAnsi="Times New Roman"/>
                <w:bCs/>
              </w:rPr>
              <w:t>)</w:t>
            </w:r>
          </w:p>
        </w:tc>
        <w:tc>
          <w:tcPr>
            <w:tcW w:w="3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F3" w:rsidRPr="00E731D3" w:rsidRDefault="001A51F3" w:rsidP="00CE42A0">
            <w:pPr>
              <w:snapToGrid w:val="0"/>
              <w:jc w:val="center"/>
              <w:rPr>
                <w:rFonts w:ascii="Times New Roman" w:eastAsia="TimesNewRomanPSMT" w:hAnsi="Times New Roman"/>
                <w:bCs/>
              </w:rPr>
            </w:pPr>
            <w:r w:rsidRPr="00E731D3">
              <w:rPr>
                <w:rFonts w:ascii="Times New Roman" w:eastAsia="TimesNewRomanPSMT" w:hAnsi="Times New Roman"/>
                <w:bCs/>
              </w:rPr>
              <w:t xml:space="preserve">________ дана              </w:t>
            </w:r>
          </w:p>
        </w:tc>
      </w:tr>
      <w:tr w:rsidR="001A51F3" w:rsidRPr="00E731D3" w:rsidTr="00CE42A0">
        <w:tc>
          <w:tcPr>
            <w:tcW w:w="5250"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jc w:val="both"/>
              <w:rPr>
                <w:rFonts w:ascii="Times New Roman" w:eastAsia="TimesNewRomanPSMT" w:hAnsi="Times New Roman"/>
                <w:bCs/>
              </w:rPr>
            </w:pPr>
            <w:r w:rsidRPr="00E731D3">
              <w:rPr>
                <w:rFonts w:ascii="Times New Roman" w:eastAsia="TimesNewRomanPSMT" w:hAnsi="Times New Roman"/>
                <w:bCs/>
                <w:lang w:val="ru-RU"/>
              </w:rPr>
              <w:t xml:space="preserve">Гарантни период </w:t>
            </w:r>
            <w:r w:rsidRPr="00E731D3">
              <w:rPr>
                <w:rFonts w:ascii="Times New Roman" w:eastAsia="TimesNewRomanPSMT" w:hAnsi="Times New Roman"/>
                <w:bCs/>
              </w:rPr>
              <w:t>(минимално 6 месеци)</w:t>
            </w:r>
          </w:p>
        </w:tc>
        <w:tc>
          <w:tcPr>
            <w:tcW w:w="3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F3" w:rsidRPr="00E731D3" w:rsidRDefault="001A51F3" w:rsidP="00CE42A0">
            <w:pPr>
              <w:snapToGrid w:val="0"/>
              <w:jc w:val="center"/>
              <w:rPr>
                <w:rFonts w:ascii="Times New Roman" w:eastAsia="TimesNewRomanPSMT" w:hAnsi="Times New Roman"/>
                <w:bCs/>
              </w:rPr>
            </w:pPr>
            <w:r w:rsidRPr="00E731D3">
              <w:rPr>
                <w:rFonts w:ascii="Times New Roman" w:eastAsia="TimesNewRomanPSMT" w:hAnsi="Times New Roman"/>
                <w:bCs/>
              </w:rPr>
              <w:t>_______ месеци</w:t>
            </w:r>
          </w:p>
        </w:tc>
      </w:tr>
      <w:tr w:rsidR="001A51F3" w:rsidRPr="00E731D3" w:rsidTr="00CE42A0">
        <w:tc>
          <w:tcPr>
            <w:tcW w:w="5250"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lang w:val="sr-Cyrl-CS"/>
              </w:rPr>
            </w:pPr>
          </w:p>
          <w:p w:rsidR="001A51F3" w:rsidRPr="00E731D3" w:rsidRDefault="000856DF" w:rsidP="00CE42A0">
            <w:pPr>
              <w:jc w:val="both"/>
              <w:rPr>
                <w:rFonts w:ascii="Times New Roman" w:hAnsi="Times New Roman"/>
                <w:lang w:val="sr-Latn-CS"/>
              </w:rPr>
            </w:pPr>
            <w:r w:rsidRPr="00E731D3">
              <w:rPr>
                <w:rFonts w:ascii="Times New Roman" w:eastAsia="TimesNewRomanPSMT" w:hAnsi="Times New Roman"/>
                <w:bCs/>
                <w:lang w:val="sr-Cyrl-CS"/>
              </w:rPr>
              <w:t xml:space="preserve">Место </w:t>
            </w:r>
            <w:r w:rsidR="001A51F3" w:rsidRPr="00E731D3">
              <w:rPr>
                <w:rFonts w:ascii="Times New Roman" w:eastAsia="TimesNewRomanPSMT" w:hAnsi="Times New Roman"/>
                <w:bCs/>
                <w:lang w:val="sr-Cyrl-CS"/>
              </w:rPr>
              <w:t>извршења услуге</w:t>
            </w:r>
            <w:r w:rsidR="001A51F3" w:rsidRPr="00E731D3">
              <w:rPr>
                <w:rFonts w:ascii="Times New Roman" w:hAnsi="Times New Roman"/>
                <w:lang w:val="sr-Latn-CS"/>
              </w:rPr>
              <w:t xml:space="preserve"> </w:t>
            </w:r>
          </w:p>
          <w:p w:rsidR="001A51F3" w:rsidRPr="00E731D3" w:rsidRDefault="001A51F3" w:rsidP="00CE42A0">
            <w:pPr>
              <w:jc w:val="both"/>
              <w:rPr>
                <w:rFonts w:ascii="Times New Roman" w:eastAsia="TimesNewRomanPSMT" w:hAnsi="Times New Roman"/>
                <w:bCs/>
                <w:lang w:val="sr-Cyrl-CS"/>
              </w:rPr>
            </w:pPr>
          </w:p>
        </w:tc>
        <w:tc>
          <w:tcPr>
            <w:tcW w:w="3834"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both"/>
              <w:rPr>
                <w:rFonts w:ascii="Times New Roman" w:eastAsia="TimesNewRomanPSMT" w:hAnsi="Times New Roman"/>
                <w:bCs/>
              </w:rPr>
            </w:pPr>
          </w:p>
        </w:tc>
      </w:tr>
    </w:tbl>
    <w:p w:rsidR="001A51F3" w:rsidRPr="00E731D3" w:rsidRDefault="001A51F3" w:rsidP="001A51F3">
      <w:pPr>
        <w:ind w:left="720" w:firstLine="720"/>
        <w:jc w:val="both"/>
        <w:rPr>
          <w:rFonts w:ascii="Times New Roman" w:eastAsia="TimesNewRomanPSMT" w:hAnsi="Times New Roman"/>
          <w:bCs/>
        </w:rPr>
      </w:pPr>
      <w:r w:rsidRPr="00E731D3">
        <w:rPr>
          <w:rFonts w:ascii="Times New Roman" w:hAnsi="Times New Roman"/>
        </w:rPr>
        <w:br w:type="textWrapping" w:clear="all"/>
        <w:t xml:space="preserve">            </w:t>
      </w:r>
      <w:r w:rsidRPr="00E731D3">
        <w:rPr>
          <w:rFonts w:ascii="Times New Roman" w:eastAsia="TimesNewRomanPSMT" w:hAnsi="Times New Roman"/>
          <w:bCs/>
        </w:rPr>
        <w:t xml:space="preserve">Датум </w:t>
      </w:r>
      <w:r w:rsidRPr="00E731D3">
        <w:rPr>
          <w:rFonts w:ascii="Times New Roman" w:eastAsia="TimesNewRomanPSMT" w:hAnsi="Times New Roman"/>
          <w:bCs/>
        </w:rPr>
        <w:tab/>
      </w:r>
      <w:r w:rsidRPr="00E731D3">
        <w:rPr>
          <w:rFonts w:ascii="Times New Roman" w:eastAsia="TimesNewRomanPSMT" w:hAnsi="Times New Roman"/>
          <w:bCs/>
        </w:rPr>
        <w:tab/>
      </w:r>
      <w:r w:rsidRPr="00E731D3">
        <w:rPr>
          <w:rFonts w:ascii="Times New Roman" w:eastAsia="TimesNewRomanPSMT" w:hAnsi="Times New Roman"/>
          <w:bCs/>
        </w:rPr>
        <w:tab/>
      </w:r>
      <w:r w:rsidRPr="00E731D3">
        <w:rPr>
          <w:rFonts w:ascii="Times New Roman" w:eastAsia="TimesNewRomanPSMT" w:hAnsi="Times New Roman"/>
          <w:bCs/>
        </w:rPr>
        <w:tab/>
      </w:r>
      <w:r w:rsidRPr="00E731D3">
        <w:rPr>
          <w:rFonts w:ascii="Times New Roman" w:eastAsia="TimesNewRomanPSMT" w:hAnsi="Times New Roman"/>
          <w:bCs/>
        </w:rPr>
        <w:tab/>
        <w:t xml:space="preserve">                            Понуђач</w:t>
      </w:r>
    </w:p>
    <w:p w:rsidR="001A51F3" w:rsidRPr="00E731D3" w:rsidRDefault="001A51F3" w:rsidP="001A51F3">
      <w:pPr>
        <w:ind w:left="2880" w:firstLine="720"/>
        <w:jc w:val="both"/>
        <w:rPr>
          <w:rFonts w:ascii="Times New Roman" w:eastAsia="TimesNewRomanPS-BoldMT" w:hAnsi="Times New Roman"/>
          <w:b/>
          <w:bCs/>
          <w:i/>
          <w:iCs/>
        </w:rPr>
      </w:pPr>
      <w:r w:rsidRPr="00E731D3">
        <w:rPr>
          <w:rFonts w:ascii="Times New Roman" w:eastAsia="TimesNewRomanPSMT" w:hAnsi="Times New Roman"/>
          <w:bCs/>
        </w:rPr>
        <w:t xml:space="preserve">    М. П. </w:t>
      </w:r>
    </w:p>
    <w:p w:rsidR="001A51F3" w:rsidRPr="00E731D3" w:rsidRDefault="001A51F3" w:rsidP="001A51F3">
      <w:pPr>
        <w:jc w:val="both"/>
        <w:rPr>
          <w:rFonts w:ascii="Times New Roman" w:eastAsia="TimesNewRomanPS-BoldMT" w:hAnsi="Times New Roman"/>
          <w:b/>
          <w:bCs/>
          <w:i/>
          <w:iCs/>
        </w:rPr>
      </w:pPr>
      <w:r w:rsidRPr="00E731D3">
        <w:rPr>
          <w:rFonts w:ascii="Times New Roman" w:eastAsia="TimesNewRomanPS-BoldMT" w:hAnsi="Times New Roman"/>
          <w:b/>
          <w:bCs/>
          <w:i/>
          <w:iCs/>
        </w:rPr>
        <w:t>_____________________________</w:t>
      </w:r>
      <w:r w:rsidRPr="00E731D3">
        <w:rPr>
          <w:rFonts w:ascii="Times New Roman" w:eastAsia="TimesNewRomanPS-BoldMT" w:hAnsi="Times New Roman"/>
          <w:b/>
          <w:bCs/>
          <w:i/>
          <w:iCs/>
        </w:rPr>
        <w:tab/>
      </w:r>
      <w:r w:rsidRPr="00E731D3">
        <w:rPr>
          <w:rFonts w:ascii="Times New Roman" w:eastAsia="TimesNewRomanPS-BoldMT" w:hAnsi="Times New Roman"/>
          <w:b/>
          <w:bCs/>
          <w:i/>
          <w:iCs/>
        </w:rPr>
        <w:tab/>
      </w:r>
      <w:r w:rsidRPr="00E731D3">
        <w:rPr>
          <w:rFonts w:ascii="Times New Roman" w:eastAsia="TimesNewRomanPS-BoldMT" w:hAnsi="Times New Roman"/>
          <w:b/>
          <w:bCs/>
          <w:i/>
          <w:iCs/>
        </w:rPr>
        <w:tab/>
        <w:t>________________________________</w:t>
      </w:r>
    </w:p>
    <w:p w:rsidR="001A51F3" w:rsidRPr="00E731D3" w:rsidRDefault="001A51F3" w:rsidP="001A51F3">
      <w:pPr>
        <w:jc w:val="both"/>
        <w:rPr>
          <w:rFonts w:ascii="Times New Roman" w:eastAsia="TimesNewRomanPS-BoldMT" w:hAnsi="Times New Roman"/>
          <w:b/>
          <w:bCs/>
          <w:i/>
          <w:iCs/>
        </w:rPr>
      </w:pPr>
    </w:p>
    <w:p w:rsidR="001A51F3" w:rsidRPr="00E731D3" w:rsidRDefault="001A51F3" w:rsidP="001A51F3">
      <w:pPr>
        <w:jc w:val="both"/>
        <w:rPr>
          <w:rFonts w:ascii="Times New Roman" w:hAnsi="Times New Roman"/>
          <w:i/>
          <w:iCs/>
        </w:rPr>
      </w:pPr>
      <w:r w:rsidRPr="00E731D3">
        <w:rPr>
          <w:rFonts w:ascii="Times New Roman" w:hAnsi="Times New Roman"/>
          <w:b/>
          <w:bCs/>
          <w:i/>
          <w:iCs/>
          <w:u w:val="single"/>
        </w:rPr>
        <w:t>Напомене:</w:t>
      </w:r>
      <w:r w:rsidRPr="00E731D3">
        <w:rPr>
          <w:rFonts w:ascii="Times New Roman" w:hAnsi="Times New Roman"/>
          <w:b/>
          <w:bCs/>
          <w:i/>
          <w:iCs/>
        </w:rPr>
        <w:t xml:space="preserve"> </w:t>
      </w:r>
    </w:p>
    <w:p w:rsidR="001A51F3" w:rsidRPr="00E731D3" w:rsidRDefault="001A51F3" w:rsidP="001A51F3">
      <w:pPr>
        <w:jc w:val="both"/>
        <w:rPr>
          <w:rFonts w:ascii="Times New Roman" w:hAnsi="Times New Roman"/>
          <w:i/>
          <w:iCs/>
        </w:rPr>
      </w:pPr>
      <w:proofErr w:type="gramStart"/>
      <w:r w:rsidRPr="00E731D3">
        <w:rPr>
          <w:rFonts w:ascii="Times New Roman" w:hAnsi="Times New Roman"/>
          <w:i/>
          <w:iCs/>
        </w:rPr>
        <w:t xml:space="preserve">Образац понуде понуђач мора да попуни, овери печатом и потпише, чиме </w:t>
      </w:r>
      <w:r w:rsidRPr="00E731D3">
        <w:rPr>
          <w:rFonts w:ascii="Times New Roman" w:hAnsi="Times New Roman"/>
          <w:i/>
          <w:iCs/>
          <w:lang w:val="sr-Cyrl-CS"/>
        </w:rPr>
        <w:t>п</w:t>
      </w:r>
      <w:r w:rsidRPr="00E731D3">
        <w:rPr>
          <w:rFonts w:ascii="Times New Roman" w:hAnsi="Times New Roman"/>
          <w:i/>
          <w:iCs/>
        </w:rPr>
        <w:t>отврђује да су тачни подаци који су у обрасцу понуде наведени.</w:t>
      </w:r>
      <w:proofErr w:type="gramEnd"/>
      <w:r w:rsidRPr="00E731D3">
        <w:rPr>
          <w:rFonts w:ascii="Times New Roman" w:hAnsi="Times New Roman"/>
          <w:i/>
          <w:iCs/>
        </w:rPr>
        <w:t xml:space="preserve"> </w:t>
      </w:r>
      <w:proofErr w:type="gramStart"/>
      <w:r w:rsidRPr="00E731D3">
        <w:rPr>
          <w:rFonts w:ascii="Times New Roman" w:hAnsi="Times New Roman"/>
          <w:i/>
          <w:iCs/>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roofErr w:type="gramEnd"/>
    </w:p>
    <w:p w:rsidR="001A51F3" w:rsidRPr="00E731D3" w:rsidRDefault="001A51F3" w:rsidP="001A51F3">
      <w:pPr>
        <w:jc w:val="both"/>
        <w:rPr>
          <w:rFonts w:ascii="Times New Roman" w:hAnsi="Times New Roman"/>
          <w:i/>
          <w:iCs/>
        </w:rPr>
      </w:pPr>
      <w:r w:rsidRPr="00E731D3">
        <w:rPr>
          <w:rFonts w:ascii="Times New Roman" w:hAnsi="Times New Roman"/>
          <w:i/>
          <w:iCs/>
        </w:rPr>
        <w:t>Уколико је предмет јавне набавке обликован у више партија, понуђачи ће попуњавати образац понуде за сваку партију посебно.</w:t>
      </w:r>
    </w:p>
    <w:p w:rsidR="001A51F3" w:rsidRPr="00E731D3" w:rsidRDefault="001A51F3" w:rsidP="001A51F3">
      <w:pPr>
        <w:jc w:val="both"/>
        <w:rPr>
          <w:rFonts w:ascii="Times New Roman" w:hAnsi="Times New Roman"/>
          <w:b/>
          <w:bCs/>
          <w:i/>
          <w:iCs/>
          <w:sz w:val="20"/>
          <w:szCs w:val="20"/>
        </w:rPr>
        <w:sectPr w:rsidR="001A51F3" w:rsidRPr="00E731D3" w:rsidSect="00CE42A0">
          <w:pgSz w:w="11906" w:h="16838"/>
          <w:pgMar w:top="907" w:right="1440" w:bottom="907" w:left="1440" w:header="720" w:footer="720" w:gutter="0"/>
          <w:cols w:space="720"/>
          <w:docGrid w:linePitch="360" w:charSpace="32768"/>
        </w:sectPr>
      </w:pPr>
    </w:p>
    <w:p w:rsidR="001A51F3" w:rsidRPr="00E731D3" w:rsidRDefault="001A51F3" w:rsidP="001A51F3">
      <w:pPr>
        <w:jc w:val="both"/>
        <w:rPr>
          <w:rFonts w:ascii="Times New Roman" w:hAnsi="Times New Roman"/>
          <w:b/>
          <w:bCs/>
          <w:i/>
          <w:iCs/>
        </w:rPr>
      </w:pPr>
    </w:p>
    <w:p w:rsidR="001A51F3" w:rsidRPr="00E731D3" w:rsidRDefault="001A51F3" w:rsidP="001A51F3">
      <w:pPr>
        <w:shd w:val="clear" w:color="auto" w:fill="C6D9F1"/>
        <w:jc w:val="center"/>
        <w:rPr>
          <w:rFonts w:ascii="Times New Roman" w:hAnsi="Times New Roman"/>
          <w:b/>
          <w:bCs/>
          <w:i/>
          <w:iCs/>
          <w:sz w:val="28"/>
          <w:szCs w:val="28"/>
        </w:rPr>
      </w:pPr>
      <w:r w:rsidRPr="00E731D3">
        <w:rPr>
          <w:rFonts w:ascii="Times New Roman" w:hAnsi="Times New Roman"/>
          <w:b/>
          <w:bCs/>
          <w:i/>
          <w:iCs/>
          <w:sz w:val="28"/>
          <w:szCs w:val="28"/>
        </w:rPr>
        <w:t xml:space="preserve">VIII МОДЕЛ УГОВОРА </w:t>
      </w:r>
    </w:p>
    <w:p w:rsidR="001A51F3" w:rsidRPr="00E731D3" w:rsidRDefault="001A51F3" w:rsidP="001A51F3">
      <w:pPr>
        <w:jc w:val="center"/>
        <w:rPr>
          <w:rFonts w:ascii="Times New Roman" w:hAnsi="Times New Roman"/>
          <w:b/>
          <w:bCs/>
          <w:i/>
          <w:iCs/>
        </w:rPr>
      </w:pPr>
    </w:p>
    <w:p w:rsidR="001A51F3" w:rsidRPr="00E731D3" w:rsidRDefault="001A51F3" w:rsidP="00B819A5">
      <w:pPr>
        <w:jc w:val="both"/>
        <w:rPr>
          <w:rFonts w:ascii="Times New Roman" w:hAnsi="Times New Roman"/>
          <w:b/>
          <w:iCs/>
        </w:rPr>
      </w:pPr>
      <w:r w:rsidRPr="00E731D3">
        <w:rPr>
          <w:rFonts w:ascii="Times New Roman" w:hAnsi="Times New Roman"/>
          <w:b/>
          <w:bCs/>
          <w:iCs/>
        </w:rPr>
        <w:t xml:space="preserve">УГОВОР о пружању услуге </w:t>
      </w:r>
      <w:r w:rsidRPr="00E731D3">
        <w:rPr>
          <w:rFonts w:ascii="Times New Roman" w:hAnsi="Times New Roman"/>
          <w:b/>
        </w:rPr>
        <w:t xml:space="preserve">Сервисирања, поправке и одржавања </w:t>
      </w:r>
      <w:proofErr w:type="gramStart"/>
      <w:r w:rsidRPr="00E731D3">
        <w:rPr>
          <w:rFonts w:ascii="Times New Roman" w:hAnsi="Times New Roman"/>
          <w:b/>
        </w:rPr>
        <w:t>медицинске  и</w:t>
      </w:r>
      <w:proofErr w:type="gramEnd"/>
      <w:r w:rsidRPr="00E731D3">
        <w:rPr>
          <w:rFonts w:ascii="Times New Roman" w:hAnsi="Times New Roman"/>
          <w:b/>
        </w:rPr>
        <w:t xml:space="preserve"> лабораторијске опреме са заменом резервних делова</w:t>
      </w:r>
      <w:r w:rsidRPr="00E731D3">
        <w:rPr>
          <w:rFonts w:ascii="Times New Roman" w:hAnsi="Times New Roman"/>
          <w:lang w:val="sr-Cyrl-CS"/>
        </w:rPr>
        <w:t xml:space="preserve"> </w:t>
      </w:r>
      <w:r w:rsidRPr="00E731D3">
        <w:rPr>
          <w:rFonts w:ascii="Times New Roman" w:hAnsi="Times New Roman"/>
          <w:b/>
          <w:bCs/>
          <w:iCs/>
        </w:rPr>
        <w:t>по јавној набавци мале вредности ЈНМВ 4</w:t>
      </w:r>
      <w:r w:rsidR="00B819A5" w:rsidRPr="00E731D3">
        <w:rPr>
          <w:rFonts w:ascii="Times New Roman" w:hAnsi="Times New Roman"/>
          <w:b/>
          <w:bCs/>
          <w:iCs/>
        </w:rPr>
        <w:t>-2</w:t>
      </w:r>
      <w:r w:rsidRPr="00E731D3">
        <w:rPr>
          <w:rFonts w:ascii="Times New Roman" w:hAnsi="Times New Roman"/>
          <w:b/>
          <w:bCs/>
          <w:iCs/>
        </w:rPr>
        <w:t xml:space="preserve">/2019 </w:t>
      </w:r>
      <w:r w:rsidR="00CA06AA">
        <w:rPr>
          <w:rFonts w:ascii="Times New Roman" w:hAnsi="Times New Roman"/>
          <w:b/>
        </w:rPr>
        <w:t>партија</w:t>
      </w:r>
      <w:r w:rsidR="00B819A5" w:rsidRPr="00E731D3">
        <w:rPr>
          <w:rFonts w:ascii="Times New Roman" w:hAnsi="Times New Roman"/>
          <w:b/>
        </w:rPr>
        <w:t xml:space="preserve"> 3</w:t>
      </w:r>
      <w:r w:rsidRPr="00E731D3">
        <w:rPr>
          <w:rFonts w:ascii="Times New Roman" w:hAnsi="Times New Roman"/>
          <w:b/>
        </w:rPr>
        <w:t xml:space="preserve">. Сервисирање </w:t>
      </w:r>
      <w:r w:rsidRPr="00E731D3">
        <w:rPr>
          <w:rFonts w:ascii="Times New Roman" w:hAnsi="Times New Roman"/>
          <w:b/>
          <w:lang w:val="sr-Cyrl-CS"/>
        </w:rPr>
        <w:t xml:space="preserve">„Атомског апсорпционог спектрофотометра </w:t>
      </w:r>
      <w:r w:rsidRPr="00E731D3">
        <w:rPr>
          <w:rFonts w:ascii="Times New Roman" w:hAnsi="Times New Roman"/>
          <w:b/>
        </w:rPr>
        <w:t>Perkin Elmer Analyst</w:t>
      </w:r>
      <w:r w:rsidR="00B819A5" w:rsidRPr="00E731D3">
        <w:rPr>
          <w:rFonts w:ascii="Times New Roman" w:hAnsi="Times New Roman"/>
          <w:b/>
          <w:lang w:val="sr-Cyrl-CS"/>
        </w:rPr>
        <w:t xml:space="preserve"> 6</w:t>
      </w:r>
      <w:r w:rsidRPr="00E731D3">
        <w:rPr>
          <w:rFonts w:ascii="Times New Roman" w:hAnsi="Times New Roman"/>
          <w:b/>
          <w:lang w:val="sr-Cyrl-CS"/>
        </w:rPr>
        <w:t>00“</w:t>
      </w:r>
    </w:p>
    <w:p w:rsidR="001A51F3" w:rsidRPr="00E731D3" w:rsidRDefault="001A51F3" w:rsidP="00B819A5">
      <w:pPr>
        <w:jc w:val="both"/>
        <w:rPr>
          <w:rFonts w:ascii="Times New Roman" w:hAnsi="Times New Roman"/>
          <w:i/>
          <w:iCs/>
          <w:sz w:val="16"/>
          <w:szCs w:val="16"/>
        </w:rPr>
      </w:pPr>
    </w:p>
    <w:p w:rsidR="001A51F3" w:rsidRPr="00E731D3" w:rsidRDefault="001A51F3" w:rsidP="001A51F3">
      <w:pPr>
        <w:rPr>
          <w:rFonts w:ascii="Times New Roman" w:hAnsi="Times New Roman"/>
          <w:i/>
          <w:iCs/>
        </w:rPr>
      </w:pPr>
      <w:r w:rsidRPr="00E731D3">
        <w:rPr>
          <w:rFonts w:ascii="Times New Roman" w:hAnsi="Times New Roman"/>
          <w:b/>
          <w:i/>
          <w:iCs/>
        </w:rPr>
        <w:t>Закључен између:</w:t>
      </w:r>
    </w:p>
    <w:p w:rsidR="001A51F3" w:rsidRPr="00E731D3" w:rsidRDefault="001A51F3" w:rsidP="001A51F3">
      <w:pPr>
        <w:rPr>
          <w:rFonts w:ascii="Times New Roman" w:hAnsi="Times New Roman"/>
          <w:i/>
          <w:iCs/>
        </w:rPr>
      </w:pPr>
      <w:r w:rsidRPr="00E731D3">
        <w:rPr>
          <w:rFonts w:ascii="Times New Roman" w:hAnsi="Times New Roman"/>
          <w:i/>
          <w:iCs/>
        </w:rPr>
        <w:t xml:space="preserve">Наручиоца Институт за јавно здравље Ниш </w:t>
      </w:r>
    </w:p>
    <w:p w:rsidR="001A51F3" w:rsidRPr="00E731D3" w:rsidRDefault="001A51F3" w:rsidP="001A51F3">
      <w:pPr>
        <w:rPr>
          <w:rFonts w:ascii="Times New Roman" w:hAnsi="Times New Roman"/>
          <w:i/>
          <w:iCs/>
        </w:rPr>
      </w:pPr>
      <w:proofErr w:type="gramStart"/>
      <w:r w:rsidRPr="00E731D3">
        <w:rPr>
          <w:rFonts w:ascii="Times New Roman" w:hAnsi="Times New Roman"/>
          <w:i/>
          <w:iCs/>
        </w:rPr>
        <w:t>са</w:t>
      </w:r>
      <w:proofErr w:type="gramEnd"/>
      <w:r w:rsidRPr="00E731D3">
        <w:rPr>
          <w:rFonts w:ascii="Times New Roman" w:hAnsi="Times New Roman"/>
          <w:i/>
          <w:iCs/>
        </w:rPr>
        <w:t xml:space="preserve"> седиштем у Нишу, улица Бул др Зорана Ђинђића 50, ПИБ:100668630</w:t>
      </w:r>
    </w:p>
    <w:p w:rsidR="001A51F3" w:rsidRPr="00E731D3" w:rsidRDefault="001A51F3" w:rsidP="001A51F3">
      <w:pPr>
        <w:rPr>
          <w:rFonts w:ascii="Times New Roman" w:hAnsi="Times New Roman"/>
          <w:i/>
          <w:iCs/>
        </w:rPr>
      </w:pPr>
      <w:r w:rsidRPr="00E731D3">
        <w:rPr>
          <w:rFonts w:ascii="Times New Roman" w:hAnsi="Times New Roman"/>
          <w:i/>
          <w:iCs/>
        </w:rPr>
        <w:t>Матични број: 07199520 Број рачуна: 840-605667-34</w:t>
      </w:r>
    </w:p>
    <w:p w:rsidR="001A51F3" w:rsidRPr="00E731D3" w:rsidRDefault="001A51F3" w:rsidP="001A51F3">
      <w:pPr>
        <w:rPr>
          <w:rFonts w:ascii="Times New Roman" w:hAnsi="Times New Roman"/>
          <w:i/>
          <w:iCs/>
        </w:rPr>
      </w:pPr>
      <w:r w:rsidRPr="00E731D3">
        <w:rPr>
          <w:rFonts w:ascii="Times New Roman" w:hAnsi="Times New Roman"/>
          <w:i/>
          <w:iCs/>
        </w:rPr>
        <w:t>Телефон</w:t>
      </w:r>
      <w:proofErr w:type="gramStart"/>
      <w:r w:rsidRPr="00E731D3">
        <w:rPr>
          <w:rFonts w:ascii="Times New Roman" w:hAnsi="Times New Roman"/>
          <w:i/>
          <w:iCs/>
        </w:rPr>
        <w:t>:018</w:t>
      </w:r>
      <w:proofErr w:type="gramEnd"/>
      <w:r w:rsidRPr="00E731D3">
        <w:rPr>
          <w:rFonts w:ascii="Times New Roman" w:hAnsi="Times New Roman"/>
          <w:i/>
          <w:iCs/>
        </w:rPr>
        <w:t>/4226-384</w:t>
      </w:r>
    </w:p>
    <w:p w:rsidR="001A51F3" w:rsidRPr="00E731D3" w:rsidRDefault="001A51F3" w:rsidP="001A51F3">
      <w:pPr>
        <w:rPr>
          <w:rFonts w:ascii="Times New Roman" w:hAnsi="Times New Roman"/>
          <w:i/>
          <w:iCs/>
        </w:rPr>
      </w:pPr>
      <w:proofErr w:type="gramStart"/>
      <w:r w:rsidRPr="00E731D3">
        <w:rPr>
          <w:rFonts w:ascii="Times New Roman" w:hAnsi="Times New Roman"/>
          <w:i/>
          <w:iCs/>
        </w:rPr>
        <w:t>кога</w:t>
      </w:r>
      <w:proofErr w:type="gramEnd"/>
      <w:r w:rsidRPr="00E731D3">
        <w:rPr>
          <w:rFonts w:ascii="Times New Roman" w:hAnsi="Times New Roman"/>
          <w:i/>
          <w:iCs/>
        </w:rPr>
        <w:t xml:space="preserve"> заступа в.д. Директора проф. </w:t>
      </w:r>
      <w:proofErr w:type="gramStart"/>
      <w:r w:rsidRPr="00E731D3">
        <w:rPr>
          <w:rFonts w:ascii="Times New Roman" w:hAnsi="Times New Roman"/>
          <w:i/>
          <w:iCs/>
        </w:rPr>
        <w:t>др</w:t>
      </w:r>
      <w:proofErr w:type="gramEnd"/>
      <w:r w:rsidRPr="00E731D3">
        <w:rPr>
          <w:rFonts w:ascii="Times New Roman" w:hAnsi="Times New Roman"/>
          <w:i/>
          <w:iCs/>
        </w:rPr>
        <w:t xml:space="preserve"> Миодраг Стојановић</w:t>
      </w:r>
    </w:p>
    <w:p w:rsidR="001A51F3" w:rsidRPr="00E731D3" w:rsidRDefault="001A51F3" w:rsidP="001A51F3">
      <w:pPr>
        <w:rPr>
          <w:rFonts w:ascii="Times New Roman" w:hAnsi="Times New Roman"/>
          <w:i/>
          <w:iCs/>
        </w:rPr>
      </w:pPr>
      <w:r w:rsidRPr="00E731D3">
        <w:rPr>
          <w:rFonts w:ascii="Times New Roman" w:hAnsi="Times New Roman"/>
          <w:i/>
          <w:iCs/>
        </w:rPr>
        <w:t>(</w:t>
      </w:r>
      <w:proofErr w:type="gramStart"/>
      <w:r w:rsidRPr="00E731D3">
        <w:rPr>
          <w:rFonts w:ascii="Times New Roman" w:hAnsi="Times New Roman"/>
          <w:i/>
          <w:iCs/>
        </w:rPr>
        <w:t>у</w:t>
      </w:r>
      <w:proofErr w:type="gramEnd"/>
      <w:r w:rsidRPr="00E731D3">
        <w:rPr>
          <w:rFonts w:ascii="Times New Roman" w:hAnsi="Times New Roman"/>
          <w:i/>
          <w:iCs/>
        </w:rPr>
        <w:t xml:space="preserve"> даљем тексту: </w:t>
      </w:r>
      <w:r w:rsidRPr="00E731D3">
        <w:rPr>
          <w:rFonts w:ascii="Times New Roman" w:hAnsi="Times New Roman"/>
          <w:b/>
          <w:bCs/>
          <w:i/>
          <w:iCs/>
        </w:rPr>
        <w:t>Наручилац</w:t>
      </w:r>
      <w:r w:rsidRPr="00E731D3">
        <w:rPr>
          <w:rFonts w:ascii="Times New Roman" w:hAnsi="Times New Roman"/>
          <w:i/>
          <w:iCs/>
        </w:rPr>
        <w:t>)</w:t>
      </w:r>
    </w:p>
    <w:p w:rsidR="001A51F3" w:rsidRPr="00E731D3" w:rsidRDefault="001A51F3" w:rsidP="001A51F3">
      <w:pPr>
        <w:rPr>
          <w:rFonts w:ascii="Times New Roman" w:hAnsi="Times New Roman"/>
          <w:i/>
          <w:iCs/>
          <w:sz w:val="16"/>
          <w:szCs w:val="16"/>
        </w:rPr>
      </w:pPr>
    </w:p>
    <w:p w:rsidR="001A51F3" w:rsidRPr="00E731D3" w:rsidRDefault="001A51F3" w:rsidP="001A51F3">
      <w:pPr>
        <w:rPr>
          <w:rFonts w:ascii="Times New Roman" w:hAnsi="Times New Roman"/>
          <w:i/>
          <w:iCs/>
        </w:rPr>
      </w:pPr>
      <w:proofErr w:type="gramStart"/>
      <w:r w:rsidRPr="00E731D3">
        <w:rPr>
          <w:rFonts w:ascii="Times New Roman" w:hAnsi="Times New Roman"/>
          <w:i/>
          <w:iCs/>
        </w:rPr>
        <w:t>и</w:t>
      </w:r>
      <w:proofErr w:type="gramEnd"/>
    </w:p>
    <w:p w:rsidR="001A51F3" w:rsidRPr="00E731D3" w:rsidRDefault="001A51F3" w:rsidP="001A51F3">
      <w:pPr>
        <w:rPr>
          <w:rFonts w:ascii="Times New Roman" w:hAnsi="Times New Roman"/>
          <w:i/>
          <w:iCs/>
          <w:sz w:val="16"/>
          <w:szCs w:val="16"/>
        </w:rPr>
      </w:pPr>
    </w:p>
    <w:p w:rsidR="001A51F3" w:rsidRPr="00E731D3" w:rsidRDefault="001A51F3" w:rsidP="001A51F3">
      <w:pPr>
        <w:rPr>
          <w:rFonts w:ascii="Times New Roman" w:hAnsi="Times New Roman"/>
          <w:i/>
          <w:iCs/>
        </w:rPr>
      </w:pPr>
      <w:r w:rsidRPr="00E731D3">
        <w:rPr>
          <w:rFonts w:ascii="Times New Roman" w:hAnsi="Times New Roman"/>
          <w:i/>
          <w:iCs/>
        </w:rPr>
        <w:t>................................................................................................</w:t>
      </w:r>
    </w:p>
    <w:p w:rsidR="001A51F3" w:rsidRPr="00E731D3" w:rsidRDefault="001A51F3" w:rsidP="001A51F3">
      <w:pPr>
        <w:rPr>
          <w:rFonts w:ascii="Times New Roman" w:hAnsi="Times New Roman"/>
          <w:i/>
          <w:iCs/>
        </w:rPr>
      </w:pPr>
      <w:proofErr w:type="gramStart"/>
      <w:r w:rsidRPr="00E731D3">
        <w:rPr>
          <w:rFonts w:ascii="Times New Roman" w:hAnsi="Times New Roman"/>
          <w:i/>
          <w:iCs/>
        </w:rPr>
        <w:t>са</w:t>
      </w:r>
      <w:proofErr w:type="gramEnd"/>
      <w:r w:rsidRPr="00E731D3">
        <w:rPr>
          <w:rFonts w:ascii="Times New Roman" w:hAnsi="Times New Roman"/>
          <w:i/>
          <w:iCs/>
        </w:rPr>
        <w:t xml:space="preserve"> седиштем у ............................................, улица .........................................., ПИБ:.......................... Матични број: ........................................</w:t>
      </w:r>
    </w:p>
    <w:p w:rsidR="001A51F3" w:rsidRPr="00E731D3" w:rsidRDefault="001A51F3" w:rsidP="001A51F3">
      <w:pPr>
        <w:rPr>
          <w:rFonts w:ascii="Times New Roman" w:hAnsi="Times New Roman"/>
          <w:i/>
          <w:iCs/>
        </w:rPr>
      </w:pPr>
      <w:r w:rsidRPr="00E731D3">
        <w:rPr>
          <w:rFonts w:ascii="Times New Roman" w:hAnsi="Times New Roman"/>
          <w:i/>
          <w:iCs/>
        </w:rPr>
        <w:t>Број рачуна: ............................................ Назив банке</w:t>
      </w:r>
      <w:proofErr w:type="gramStart"/>
      <w:r w:rsidRPr="00E731D3">
        <w:rPr>
          <w:rFonts w:ascii="Times New Roman" w:hAnsi="Times New Roman"/>
          <w:i/>
          <w:iCs/>
        </w:rPr>
        <w:t>:......................................,</w:t>
      </w:r>
      <w:proofErr w:type="gramEnd"/>
    </w:p>
    <w:p w:rsidR="001A51F3" w:rsidRPr="00E731D3" w:rsidRDefault="001A51F3" w:rsidP="001A51F3">
      <w:pPr>
        <w:rPr>
          <w:rFonts w:ascii="Times New Roman" w:hAnsi="Times New Roman"/>
          <w:i/>
          <w:iCs/>
        </w:rPr>
      </w:pPr>
      <w:r w:rsidRPr="00E731D3">
        <w:rPr>
          <w:rFonts w:ascii="Times New Roman" w:hAnsi="Times New Roman"/>
          <w:i/>
          <w:iCs/>
        </w:rPr>
        <w:t>Телефон</w:t>
      </w:r>
      <w:proofErr w:type="gramStart"/>
      <w:r w:rsidRPr="00E731D3">
        <w:rPr>
          <w:rFonts w:ascii="Times New Roman" w:hAnsi="Times New Roman"/>
          <w:i/>
          <w:iCs/>
        </w:rPr>
        <w:t>:............................</w:t>
      </w:r>
      <w:proofErr w:type="gramEnd"/>
      <w:r w:rsidRPr="00E731D3">
        <w:rPr>
          <w:rFonts w:ascii="Times New Roman" w:hAnsi="Times New Roman"/>
          <w:i/>
          <w:iCs/>
        </w:rPr>
        <w:t>Телефакс:</w:t>
      </w:r>
    </w:p>
    <w:p w:rsidR="001A51F3" w:rsidRPr="00E731D3" w:rsidRDefault="001A51F3" w:rsidP="001A51F3">
      <w:pPr>
        <w:rPr>
          <w:rFonts w:ascii="Times New Roman" w:hAnsi="Times New Roman"/>
          <w:i/>
          <w:iCs/>
        </w:rPr>
      </w:pPr>
      <w:proofErr w:type="gramStart"/>
      <w:r w:rsidRPr="00E731D3">
        <w:rPr>
          <w:rFonts w:ascii="Times New Roman" w:hAnsi="Times New Roman"/>
          <w:i/>
          <w:iCs/>
        </w:rPr>
        <w:t>кога</w:t>
      </w:r>
      <w:proofErr w:type="gramEnd"/>
      <w:r w:rsidRPr="00E731D3">
        <w:rPr>
          <w:rFonts w:ascii="Times New Roman" w:hAnsi="Times New Roman"/>
          <w:i/>
          <w:iCs/>
        </w:rPr>
        <w:t xml:space="preserve"> заступа................................................................... </w:t>
      </w:r>
    </w:p>
    <w:p w:rsidR="001A51F3" w:rsidRPr="00E731D3" w:rsidRDefault="001A51F3" w:rsidP="001A51F3">
      <w:pPr>
        <w:rPr>
          <w:rFonts w:ascii="Times New Roman" w:hAnsi="Times New Roman"/>
          <w:i/>
          <w:iCs/>
        </w:rPr>
      </w:pPr>
      <w:r w:rsidRPr="00E731D3">
        <w:rPr>
          <w:rFonts w:ascii="Times New Roman" w:hAnsi="Times New Roman"/>
          <w:i/>
          <w:iCs/>
        </w:rPr>
        <w:t>(</w:t>
      </w:r>
      <w:proofErr w:type="gramStart"/>
      <w:r w:rsidRPr="00E731D3">
        <w:rPr>
          <w:rFonts w:ascii="Times New Roman" w:hAnsi="Times New Roman"/>
          <w:i/>
          <w:iCs/>
        </w:rPr>
        <w:t>у</w:t>
      </w:r>
      <w:proofErr w:type="gramEnd"/>
      <w:r w:rsidRPr="00E731D3">
        <w:rPr>
          <w:rFonts w:ascii="Times New Roman" w:hAnsi="Times New Roman"/>
          <w:i/>
          <w:iCs/>
          <w:lang w:val="sr-Cyrl-CS"/>
        </w:rPr>
        <w:t xml:space="preserve"> </w:t>
      </w:r>
      <w:r w:rsidRPr="00E731D3">
        <w:rPr>
          <w:rFonts w:ascii="Times New Roman" w:hAnsi="Times New Roman"/>
          <w:i/>
          <w:iCs/>
        </w:rPr>
        <w:t xml:space="preserve">даљем тексту: </w:t>
      </w:r>
      <w:r w:rsidRPr="00E731D3">
        <w:rPr>
          <w:rFonts w:ascii="Times New Roman" w:hAnsi="Times New Roman"/>
          <w:b/>
          <w:bCs/>
          <w:i/>
          <w:iCs/>
        </w:rPr>
        <w:t>Извршилац</w:t>
      </w:r>
      <w:r w:rsidRPr="00E731D3">
        <w:rPr>
          <w:rFonts w:ascii="Times New Roman" w:hAnsi="Times New Roman"/>
          <w:i/>
          <w:iCs/>
        </w:rPr>
        <w:t>),</w:t>
      </w:r>
    </w:p>
    <w:p w:rsidR="001A51F3" w:rsidRPr="00E731D3" w:rsidRDefault="001A51F3" w:rsidP="001A51F3">
      <w:pPr>
        <w:rPr>
          <w:rFonts w:ascii="Times New Roman" w:hAnsi="Times New Roman"/>
          <w:i/>
          <w:iCs/>
        </w:rPr>
      </w:pPr>
    </w:p>
    <w:p w:rsidR="001A51F3" w:rsidRPr="00E731D3" w:rsidRDefault="001A51F3" w:rsidP="001A51F3">
      <w:pPr>
        <w:rPr>
          <w:rFonts w:ascii="Times New Roman" w:hAnsi="Times New Roman"/>
          <w:i/>
          <w:iCs/>
        </w:rPr>
      </w:pPr>
      <w:r w:rsidRPr="00E731D3">
        <w:rPr>
          <w:rFonts w:ascii="Times New Roman" w:hAnsi="Times New Roman"/>
          <w:i/>
          <w:iCs/>
        </w:rPr>
        <w:t>Основ уговора</w:t>
      </w:r>
      <w:proofErr w:type="gramStart"/>
      <w:r w:rsidRPr="00E731D3">
        <w:rPr>
          <w:rFonts w:ascii="Times New Roman" w:hAnsi="Times New Roman"/>
          <w:i/>
          <w:iCs/>
        </w:rPr>
        <w:t>:ЈНМВ</w:t>
      </w:r>
      <w:proofErr w:type="gramEnd"/>
      <w:r w:rsidRPr="00E731D3">
        <w:rPr>
          <w:rFonts w:ascii="Times New Roman" w:hAnsi="Times New Roman"/>
          <w:i/>
          <w:iCs/>
        </w:rPr>
        <w:t xml:space="preserve"> 4</w:t>
      </w:r>
      <w:r w:rsidR="00B819A5" w:rsidRPr="00E731D3">
        <w:rPr>
          <w:rFonts w:ascii="Times New Roman" w:hAnsi="Times New Roman"/>
          <w:i/>
          <w:iCs/>
        </w:rPr>
        <w:t>-2</w:t>
      </w:r>
      <w:r w:rsidRPr="00E731D3">
        <w:rPr>
          <w:rFonts w:ascii="Times New Roman" w:hAnsi="Times New Roman"/>
          <w:i/>
          <w:iCs/>
        </w:rPr>
        <w:t>/2019</w:t>
      </w:r>
    </w:p>
    <w:p w:rsidR="001A51F3" w:rsidRPr="00E731D3" w:rsidRDefault="001A51F3" w:rsidP="001A51F3">
      <w:pPr>
        <w:rPr>
          <w:rFonts w:ascii="Times New Roman" w:hAnsi="Times New Roman"/>
          <w:i/>
          <w:iCs/>
        </w:rPr>
      </w:pPr>
      <w:r w:rsidRPr="00E731D3">
        <w:rPr>
          <w:rFonts w:ascii="Times New Roman" w:hAnsi="Times New Roman"/>
          <w:i/>
          <w:iCs/>
        </w:rPr>
        <w:t xml:space="preserve">Број и датум одлуке о </w:t>
      </w:r>
      <w:r w:rsidRPr="00E731D3">
        <w:rPr>
          <w:rFonts w:ascii="Times New Roman" w:hAnsi="Times New Roman"/>
          <w:i/>
          <w:iCs/>
          <w:lang w:val="sr-Cyrl-CS"/>
        </w:rPr>
        <w:t xml:space="preserve">додели </w:t>
      </w:r>
      <w:proofErr w:type="gramStart"/>
      <w:r w:rsidRPr="00E731D3">
        <w:rPr>
          <w:rFonts w:ascii="Times New Roman" w:hAnsi="Times New Roman"/>
          <w:i/>
          <w:iCs/>
          <w:lang w:val="sr-Cyrl-CS"/>
        </w:rPr>
        <w:t>уговора</w:t>
      </w:r>
      <w:r w:rsidRPr="00E731D3">
        <w:rPr>
          <w:rFonts w:ascii="Times New Roman" w:hAnsi="Times New Roman"/>
          <w:i/>
          <w:iCs/>
        </w:rPr>
        <w:t>:</w:t>
      </w:r>
      <w:proofErr w:type="gramEnd"/>
      <w:r w:rsidRPr="00E731D3">
        <w:rPr>
          <w:rFonts w:ascii="Times New Roman" w:hAnsi="Times New Roman"/>
          <w:i/>
          <w:iCs/>
        </w:rPr>
        <w:t>..........................................(попуњава Наручилац)</w:t>
      </w:r>
    </w:p>
    <w:p w:rsidR="001A51F3" w:rsidRPr="00E731D3" w:rsidRDefault="001A51F3" w:rsidP="001A51F3">
      <w:pPr>
        <w:rPr>
          <w:rFonts w:ascii="Times New Roman" w:hAnsi="Times New Roman"/>
          <w:i/>
          <w:iCs/>
        </w:rPr>
      </w:pPr>
      <w:proofErr w:type="gramStart"/>
      <w:r w:rsidRPr="00E731D3">
        <w:rPr>
          <w:rFonts w:ascii="Times New Roman" w:hAnsi="Times New Roman"/>
          <w:i/>
          <w:iCs/>
        </w:rPr>
        <w:t>Понуда изабраног понуђача бр.</w:t>
      </w:r>
      <w:proofErr w:type="gramEnd"/>
      <w:r w:rsidRPr="00E731D3">
        <w:rPr>
          <w:rFonts w:ascii="Times New Roman" w:hAnsi="Times New Roman"/>
          <w:i/>
          <w:iCs/>
        </w:rPr>
        <w:t xml:space="preserve"> _________ </w:t>
      </w:r>
      <w:proofErr w:type="gramStart"/>
      <w:r w:rsidRPr="00E731D3">
        <w:rPr>
          <w:rFonts w:ascii="Times New Roman" w:hAnsi="Times New Roman"/>
          <w:i/>
          <w:iCs/>
        </w:rPr>
        <w:t>од</w:t>
      </w:r>
      <w:proofErr w:type="gramEnd"/>
      <w:r w:rsidRPr="00E731D3">
        <w:rPr>
          <w:rFonts w:ascii="Times New Roman" w:hAnsi="Times New Roman"/>
          <w:i/>
          <w:iCs/>
        </w:rPr>
        <w:t>...............................(поппуњава Понуђач)</w:t>
      </w:r>
    </w:p>
    <w:p w:rsidR="001A51F3" w:rsidRPr="00E731D3" w:rsidRDefault="001A51F3" w:rsidP="001A51F3">
      <w:pPr>
        <w:shd w:val="clear" w:color="auto" w:fill="FFFFFF"/>
        <w:jc w:val="both"/>
        <w:rPr>
          <w:rFonts w:ascii="Times New Roman" w:hAnsi="Times New Roman"/>
          <w:sz w:val="16"/>
          <w:szCs w:val="16"/>
        </w:rPr>
      </w:pPr>
    </w:p>
    <w:p w:rsidR="001A51F3" w:rsidRPr="00E731D3" w:rsidRDefault="001A51F3" w:rsidP="001A51F3">
      <w:pPr>
        <w:autoSpaceDE w:val="0"/>
        <w:autoSpaceDN w:val="0"/>
        <w:adjustRightInd w:val="0"/>
        <w:jc w:val="both"/>
        <w:rPr>
          <w:rFonts w:ascii="Times New Roman" w:hAnsi="Times New Roman"/>
          <w:b/>
          <w:bCs/>
        </w:rPr>
      </w:pPr>
      <w:r w:rsidRPr="00E731D3">
        <w:rPr>
          <w:rFonts w:ascii="Times New Roman" w:hAnsi="Times New Roman"/>
          <w:b/>
          <w:bCs/>
        </w:rPr>
        <w:t>УВОДНЕ НАПОМЕНЕ:</w:t>
      </w:r>
    </w:p>
    <w:p w:rsidR="001A51F3" w:rsidRPr="00E731D3" w:rsidRDefault="001A51F3" w:rsidP="001A51F3">
      <w:pPr>
        <w:autoSpaceDE w:val="0"/>
        <w:autoSpaceDN w:val="0"/>
        <w:adjustRightInd w:val="0"/>
        <w:jc w:val="both"/>
        <w:rPr>
          <w:rFonts w:ascii="Times New Roman" w:hAnsi="Times New Roman"/>
        </w:rPr>
      </w:pPr>
      <w:r w:rsidRPr="00E731D3">
        <w:rPr>
          <w:rFonts w:ascii="Times New Roman" w:hAnsi="Times New Roman"/>
        </w:rPr>
        <w:t>Уговорне стране сагласно констатују:</w:t>
      </w:r>
    </w:p>
    <w:p w:rsidR="001A51F3" w:rsidRPr="00E731D3" w:rsidRDefault="001A51F3" w:rsidP="001A51F3">
      <w:pPr>
        <w:autoSpaceDE w:val="0"/>
        <w:autoSpaceDN w:val="0"/>
        <w:adjustRightInd w:val="0"/>
        <w:jc w:val="both"/>
        <w:rPr>
          <w:rFonts w:ascii="Times New Roman" w:hAnsi="Times New Roman"/>
        </w:rPr>
      </w:pPr>
    </w:p>
    <w:p w:rsidR="001A51F3" w:rsidRPr="00E731D3" w:rsidRDefault="001A51F3" w:rsidP="001A51F3">
      <w:pPr>
        <w:ind w:firstLine="720"/>
        <w:jc w:val="both"/>
        <w:rPr>
          <w:rFonts w:ascii="Times New Roman" w:hAnsi="Times New Roman"/>
        </w:rPr>
      </w:pPr>
      <w:r w:rsidRPr="00E731D3">
        <w:rPr>
          <w:rFonts w:ascii="Times New Roman" w:hAnsi="Times New Roman"/>
        </w:rPr>
        <w:t xml:space="preserve">-да је </w:t>
      </w:r>
      <w:r w:rsidRPr="00E731D3">
        <w:rPr>
          <w:rFonts w:ascii="Times New Roman" w:hAnsi="Times New Roman"/>
          <w:i/>
          <w:iCs/>
          <w:lang w:val="sr-Cyrl-CS"/>
        </w:rPr>
        <w:t>Наручилац</w:t>
      </w:r>
      <w:r w:rsidRPr="00E731D3">
        <w:rPr>
          <w:rFonts w:ascii="Times New Roman" w:hAnsi="Times New Roman"/>
        </w:rPr>
        <w:t xml:space="preserve"> у </w:t>
      </w:r>
      <w:r w:rsidRPr="00E731D3">
        <w:rPr>
          <w:rFonts w:ascii="Times New Roman" w:hAnsi="Times New Roman"/>
          <w:lang w:val="sr-Cyrl-CS"/>
        </w:rPr>
        <w:t>складу са Законом о</w:t>
      </w:r>
      <w:r w:rsidRPr="00E731D3">
        <w:rPr>
          <w:rFonts w:ascii="Times New Roman" w:hAnsi="Times New Roman"/>
        </w:rPr>
        <w:t xml:space="preserve"> јавним набавкама</w:t>
      </w:r>
      <w:r w:rsidRPr="00E731D3">
        <w:rPr>
          <w:rFonts w:ascii="Times New Roman" w:hAnsi="Times New Roman"/>
          <w:lang w:val="sr-Cyrl-CS"/>
        </w:rPr>
        <w:t xml:space="preserve"> </w:t>
      </w:r>
      <w:r w:rsidRPr="00E731D3">
        <w:rPr>
          <w:rFonts w:ascii="Times New Roman" w:hAnsi="Times New Roman"/>
        </w:rPr>
        <w:t>("Сл</w:t>
      </w:r>
      <w:r w:rsidRPr="00E731D3">
        <w:rPr>
          <w:rFonts w:ascii="Times New Roman" w:hAnsi="Times New Roman"/>
          <w:lang w:val="sr-Cyrl-CS"/>
        </w:rPr>
        <w:t xml:space="preserve">. </w:t>
      </w:r>
      <w:r w:rsidRPr="00E731D3">
        <w:rPr>
          <w:rFonts w:ascii="Times New Roman" w:hAnsi="Times New Roman"/>
        </w:rPr>
        <w:t xml:space="preserve">гласник </w:t>
      </w:r>
      <w:r w:rsidRPr="00E731D3">
        <w:rPr>
          <w:rFonts w:ascii="Times New Roman" w:hAnsi="Times New Roman"/>
          <w:lang w:val="sr-Cyrl-CS"/>
        </w:rPr>
        <w:t>РС</w:t>
      </w:r>
      <w:r w:rsidRPr="00E731D3">
        <w:rPr>
          <w:rFonts w:ascii="Times New Roman" w:hAnsi="Times New Roman"/>
        </w:rPr>
        <w:t>", број</w:t>
      </w:r>
      <w:proofErr w:type="gramStart"/>
      <w:r w:rsidRPr="00E731D3">
        <w:rPr>
          <w:rFonts w:ascii="Times New Roman" w:hAnsi="Times New Roman"/>
        </w:rPr>
        <w:t>:</w:t>
      </w:r>
      <w:r w:rsidRPr="00E731D3">
        <w:rPr>
          <w:rFonts w:ascii="Times New Roman" w:hAnsi="Times New Roman"/>
          <w:lang w:val="sr-Cyrl-CS"/>
        </w:rPr>
        <w:t>124</w:t>
      </w:r>
      <w:proofErr w:type="gramEnd"/>
      <w:r w:rsidRPr="00E731D3">
        <w:rPr>
          <w:rFonts w:ascii="Times New Roman" w:hAnsi="Times New Roman"/>
          <w:lang w:val="sr-Cyrl-CS"/>
        </w:rPr>
        <w:t>/2012</w:t>
      </w:r>
      <w:r w:rsidRPr="00E731D3">
        <w:rPr>
          <w:rFonts w:ascii="Times New Roman" w:hAnsi="Times New Roman"/>
        </w:rPr>
        <w:t>, 14</w:t>
      </w:r>
      <w:r w:rsidRPr="00E731D3">
        <w:rPr>
          <w:rFonts w:ascii="Times New Roman" w:hAnsi="Times New Roman"/>
          <w:lang w:val="sr-Cyrl-CS"/>
        </w:rPr>
        <w:t>/2015, 68/2015</w:t>
      </w:r>
      <w:r w:rsidRPr="00E731D3">
        <w:rPr>
          <w:rFonts w:ascii="Times New Roman" w:hAnsi="Times New Roman"/>
        </w:rPr>
        <w:t>)</w:t>
      </w:r>
      <w:r w:rsidRPr="00E731D3">
        <w:rPr>
          <w:rFonts w:ascii="Times New Roman" w:hAnsi="Times New Roman"/>
          <w:lang w:val="sr-Cyrl-CS"/>
        </w:rPr>
        <w:t xml:space="preserve"> на основу јавно објављеног Позива за подношење понуда  спровео  поступак јавне набавке</w:t>
      </w:r>
      <w:r w:rsidRPr="00E731D3">
        <w:rPr>
          <w:rFonts w:ascii="Times New Roman" w:hAnsi="Times New Roman"/>
        </w:rPr>
        <w:t xml:space="preserve"> мале вредности</w:t>
      </w:r>
      <w:r w:rsidRPr="00E731D3">
        <w:rPr>
          <w:rFonts w:ascii="Times New Roman" w:hAnsi="Times New Roman"/>
          <w:lang w:val="sr-Cyrl-CS"/>
        </w:rPr>
        <w:t xml:space="preserve"> – </w:t>
      </w:r>
      <w:r w:rsidRPr="00E731D3">
        <w:rPr>
          <w:rFonts w:ascii="Times New Roman" w:hAnsi="Times New Roman"/>
          <w:b/>
          <w:bCs/>
          <w:iCs/>
        </w:rPr>
        <w:t xml:space="preserve">услуге </w:t>
      </w:r>
      <w:r w:rsidRPr="00E731D3">
        <w:rPr>
          <w:rFonts w:ascii="Times New Roman" w:hAnsi="Times New Roman"/>
          <w:b/>
        </w:rPr>
        <w:t xml:space="preserve">Сервисирања, поправке и одржавања медицинске  и лабораторијске опреме </w:t>
      </w:r>
      <w:r w:rsidR="00D87502" w:rsidRPr="00E731D3">
        <w:rPr>
          <w:rFonts w:ascii="Times New Roman" w:hAnsi="Times New Roman"/>
          <w:b/>
        </w:rPr>
        <w:t>за партију 3</w:t>
      </w:r>
      <w:r w:rsidRPr="00E731D3">
        <w:rPr>
          <w:rFonts w:ascii="Times New Roman" w:hAnsi="Times New Roman"/>
          <w:b/>
        </w:rPr>
        <w:t xml:space="preserve">. Сервисирање </w:t>
      </w:r>
      <w:r w:rsidRPr="00E731D3">
        <w:rPr>
          <w:rFonts w:ascii="Times New Roman" w:hAnsi="Times New Roman"/>
          <w:b/>
          <w:lang w:val="sr-Cyrl-CS"/>
        </w:rPr>
        <w:t xml:space="preserve">„Атомског апсорпционог спектрофотометра </w:t>
      </w:r>
      <w:r w:rsidRPr="00E731D3">
        <w:rPr>
          <w:rFonts w:ascii="Times New Roman" w:hAnsi="Times New Roman"/>
          <w:b/>
        </w:rPr>
        <w:t>Perkin Elmer Analyst</w:t>
      </w:r>
      <w:r w:rsidR="00666F99">
        <w:rPr>
          <w:rFonts w:ascii="Times New Roman" w:hAnsi="Times New Roman"/>
          <w:b/>
          <w:lang w:val="sr-Cyrl-CS"/>
        </w:rPr>
        <w:t xml:space="preserve"> 6</w:t>
      </w:r>
      <w:r w:rsidRPr="00E731D3">
        <w:rPr>
          <w:rFonts w:ascii="Times New Roman" w:hAnsi="Times New Roman"/>
          <w:b/>
          <w:lang w:val="sr-Cyrl-CS"/>
        </w:rPr>
        <w:t>00“</w:t>
      </w:r>
      <w:r w:rsidRPr="00E731D3">
        <w:rPr>
          <w:rFonts w:ascii="Times New Roman" w:hAnsi="Times New Roman"/>
        </w:rPr>
        <w:t xml:space="preserve">, </w:t>
      </w:r>
      <w:r w:rsidRPr="00E731D3">
        <w:rPr>
          <w:rFonts w:ascii="Times New Roman" w:hAnsi="Times New Roman"/>
          <w:lang w:val="sr-Cyrl-CS"/>
        </w:rPr>
        <w:t>редни број ЈН</w:t>
      </w:r>
      <w:r w:rsidRPr="00E731D3">
        <w:rPr>
          <w:rFonts w:ascii="Times New Roman" w:hAnsi="Times New Roman"/>
        </w:rPr>
        <w:t>МВ 4</w:t>
      </w:r>
      <w:r w:rsidR="00D87502" w:rsidRPr="00E731D3">
        <w:rPr>
          <w:rFonts w:ascii="Times New Roman" w:hAnsi="Times New Roman"/>
        </w:rPr>
        <w:t>-2</w:t>
      </w:r>
      <w:r w:rsidRPr="00E731D3">
        <w:rPr>
          <w:rFonts w:ascii="Times New Roman" w:hAnsi="Times New Roman"/>
        </w:rPr>
        <w:t>/2019</w:t>
      </w:r>
      <w:r w:rsidRPr="00E731D3">
        <w:rPr>
          <w:rFonts w:ascii="Times New Roman" w:hAnsi="Times New Roman"/>
          <w:lang w:val="sr-Cyrl-CS"/>
        </w:rPr>
        <w:t>;</w:t>
      </w:r>
      <w:r w:rsidRPr="00E731D3">
        <w:rPr>
          <w:rFonts w:ascii="Times New Roman" w:hAnsi="Times New Roman"/>
        </w:rPr>
        <w:t xml:space="preserve"> </w:t>
      </w:r>
    </w:p>
    <w:p w:rsidR="001A51F3" w:rsidRPr="00E731D3" w:rsidRDefault="001A51F3" w:rsidP="001A51F3">
      <w:pPr>
        <w:autoSpaceDE w:val="0"/>
        <w:autoSpaceDN w:val="0"/>
        <w:adjustRightInd w:val="0"/>
        <w:ind w:firstLine="720"/>
        <w:jc w:val="both"/>
        <w:rPr>
          <w:rFonts w:ascii="Times New Roman" w:hAnsi="Times New Roman"/>
        </w:rPr>
      </w:pPr>
      <w:proofErr w:type="gramStart"/>
      <w:r w:rsidRPr="00E731D3">
        <w:rPr>
          <w:rFonts w:ascii="Times New Roman" w:hAnsi="Times New Roman"/>
        </w:rPr>
        <w:t xml:space="preserve">-да је </w:t>
      </w:r>
      <w:r w:rsidRPr="00E731D3">
        <w:rPr>
          <w:rFonts w:ascii="Times New Roman" w:hAnsi="Times New Roman"/>
          <w:lang w:val="sr-Cyrl-CS"/>
        </w:rPr>
        <w:t xml:space="preserve">за јавну набавку ЈНМВ </w:t>
      </w:r>
      <w:r w:rsidRPr="00E731D3">
        <w:rPr>
          <w:rFonts w:ascii="Times New Roman" w:hAnsi="Times New Roman"/>
        </w:rPr>
        <w:t>4</w:t>
      </w:r>
      <w:r w:rsidR="00D87502" w:rsidRPr="00E731D3">
        <w:rPr>
          <w:rFonts w:ascii="Times New Roman" w:hAnsi="Times New Roman"/>
        </w:rPr>
        <w:t>-2</w:t>
      </w:r>
      <w:r w:rsidRPr="00E731D3">
        <w:rPr>
          <w:rFonts w:ascii="Times New Roman" w:hAnsi="Times New Roman"/>
        </w:rPr>
        <w:t xml:space="preserve">/2019 Извршилац </w:t>
      </w:r>
      <w:r w:rsidRPr="00E731D3">
        <w:rPr>
          <w:rFonts w:ascii="Times New Roman" w:hAnsi="Times New Roman"/>
          <w:lang w:val="sr-Cyrl-CS"/>
        </w:rPr>
        <w:t>доставио понуду за набавку, бр._________ од ___________ године, евидентирану код Наручиоца под бројем _</w:t>
      </w:r>
      <w:r w:rsidRPr="00E731D3">
        <w:rPr>
          <w:rFonts w:ascii="Times New Roman" w:hAnsi="Times New Roman"/>
        </w:rPr>
        <w:t>____</w:t>
      </w:r>
      <w:r w:rsidRPr="00E731D3">
        <w:rPr>
          <w:rFonts w:ascii="Times New Roman" w:hAnsi="Times New Roman"/>
          <w:lang w:val="sr-Cyrl-CS"/>
        </w:rPr>
        <w:t>______ од_______</w:t>
      </w:r>
      <w:r w:rsidRPr="00E731D3">
        <w:rPr>
          <w:rFonts w:ascii="Times New Roman" w:hAnsi="Times New Roman"/>
        </w:rPr>
        <w:t>___</w:t>
      </w:r>
      <w:r w:rsidRPr="00E731D3">
        <w:rPr>
          <w:rFonts w:ascii="Times New Roman" w:hAnsi="Times New Roman"/>
          <w:lang w:val="sr-Cyrl-CS"/>
        </w:rPr>
        <w:t>__.</w:t>
      </w:r>
      <w:proofErr w:type="gramEnd"/>
      <w:r w:rsidRPr="00E731D3">
        <w:rPr>
          <w:rFonts w:ascii="Times New Roman" w:hAnsi="Times New Roman"/>
          <w:lang w:val="sr-Cyrl-CS"/>
        </w:rPr>
        <w:t xml:space="preserve"> године, која се налази у прилогу уговора и саставни је део овог уговора</w:t>
      </w:r>
      <w:r w:rsidRPr="00E731D3">
        <w:rPr>
          <w:rFonts w:ascii="Times New Roman" w:hAnsi="Times New Roman"/>
        </w:rPr>
        <w:t xml:space="preserve"> и да Понуда Извршиоца у потпуности одговара техни</w:t>
      </w:r>
      <w:r w:rsidRPr="00E731D3">
        <w:rPr>
          <w:rFonts w:ascii="Times New Roman" w:eastAsia="TimesNewRoman" w:hAnsi="Times New Roman"/>
          <w:lang w:val="sr-Cyrl-CS"/>
        </w:rPr>
        <w:t>ч</w:t>
      </w:r>
      <w:r w:rsidRPr="00E731D3">
        <w:rPr>
          <w:rFonts w:ascii="Times New Roman" w:hAnsi="Times New Roman"/>
        </w:rPr>
        <w:t>ким спецификацијама из</w:t>
      </w:r>
      <w:r w:rsidRPr="00E731D3">
        <w:rPr>
          <w:rFonts w:ascii="Times New Roman" w:hAnsi="Times New Roman"/>
          <w:lang w:val="sr-Cyrl-CS"/>
        </w:rPr>
        <w:t xml:space="preserve"> </w:t>
      </w:r>
      <w:r w:rsidRPr="00E731D3">
        <w:rPr>
          <w:rFonts w:ascii="Times New Roman" w:hAnsi="Times New Roman"/>
        </w:rPr>
        <w:t>конкурсне документације</w:t>
      </w:r>
    </w:p>
    <w:p w:rsidR="001A51F3" w:rsidRPr="00E731D3" w:rsidRDefault="001A51F3" w:rsidP="001A51F3">
      <w:pPr>
        <w:autoSpaceDE w:val="0"/>
        <w:autoSpaceDN w:val="0"/>
        <w:adjustRightInd w:val="0"/>
        <w:ind w:firstLine="720"/>
        <w:jc w:val="both"/>
        <w:rPr>
          <w:rFonts w:ascii="Times New Roman" w:hAnsi="Times New Roman"/>
        </w:rPr>
      </w:pPr>
      <w:proofErr w:type="gramStart"/>
      <w:r w:rsidRPr="00E731D3">
        <w:rPr>
          <w:rFonts w:ascii="Times New Roman" w:hAnsi="Times New Roman"/>
        </w:rPr>
        <w:t xml:space="preserve">-да је Наручилац </w:t>
      </w:r>
      <w:r w:rsidRPr="00E731D3">
        <w:rPr>
          <w:rFonts w:ascii="Times New Roman" w:hAnsi="Times New Roman"/>
          <w:lang w:val="sr-Cyrl-CS"/>
        </w:rPr>
        <w:t>на основу понуде Понуђача и Одлуке о избору најповољније понуде бр.________ од _________.</w:t>
      </w:r>
      <w:proofErr w:type="gramEnd"/>
      <w:r w:rsidRPr="00E731D3">
        <w:rPr>
          <w:rFonts w:ascii="Times New Roman" w:hAnsi="Times New Roman"/>
          <w:lang w:val="sr-Cyrl-CS"/>
        </w:rPr>
        <w:t xml:space="preserve"> године изабрао </w:t>
      </w:r>
      <w:r w:rsidRPr="00E731D3">
        <w:rPr>
          <w:rFonts w:ascii="Times New Roman" w:hAnsi="Times New Roman"/>
        </w:rPr>
        <w:t>Извршиоца</w:t>
      </w:r>
      <w:r w:rsidRPr="00E731D3">
        <w:rPr>
          <w:rFonts w:ascii="Times New Roman" w:hAnsi="Times New Roman"/>
          <w:lang w:val="sr-Cyrl-CS"/>
        </w:rPr>
        <w:t xml:space="preserve"> за </w:t>
      </w:r>
      <w:r w:rsidRPr="00E731D3">
        <w:rPr>
          <w:rFonts w:ascii="Times New Roman" w:hAnsi="Times New Roman"/>
        </w:rPr>
        <w:t xml:space="preserve">извршење услуге </w:t>
      </w:r>
      <w:r w:rsidRPr="00E731D3">
        <w:rPr>
          <w:rFonts w:ascii="Times New Roman" w:hAnsi="Times New Roman"/>
          <w:lang w:val="sr-Cyrl-CS"/>
        </w:rPr>
        <w:t>-</w:t>
      </w:r>
      <w:r w:rsidRPr="00E731D3">
        <w:rPr>
          <w:rFonts w:ascii="Times New Roman" w:hAnsi="Times New Roman"/>
        </w:rPr>
        <w:t xml:space="preserve">  </w:t>
      </w:r>
      <w:r w:rsidRPr="00E731D3">
        <w:rPr>
          <w:rFonts w:ascii="Times New Roman" w:hAnsi="Times New Roman"/>
          <w:b/>
        </w:rPr>
        <w:t xml:space="preserve">Сервисирања, поправке и одржавања медицинске  и лабораторијске опреме </w:t>
      </w:r>
      <w:r w:rsidR="00B72685" w:rsidRPr="00E731D3">
        <w:rPr>
          <w:rFonts w:ascii="Times New Roman" w:hAnsi="Times New Roman"/>
          <w:b/>
        </w:rPr>
        <w:t>за партију 3</w:t>
      </w:r>
      <w:r w:rsidRPr="00E731D3">
        <w:rPr>
          <w:rFonts w:ascii="Times New Roman" w:hAnsi="Times New Roman"/>
          <w:b/>
        </w:rPr>
        <w:t xml:space="preserve">. Сервисирање </w:t>
      </w:r>
      <w:r w:rsidRPr="00E731D3">
        <w:rPr>
          <w:rFonts w:ascii="Times New Roman" w:hAnsi="Times New Roman"/>
          <w:b/>
          <w:lang w:val="sr-Cyrl-CS"/>
        </w:rPr>
        <w:t xml:space="preserve">„Атомског апсорпционог спектрофотометра </w:t>
      </w:r>
      <w:r w:rsidRPr="00E731D3">
        <w:rPr>
          <w:rFonts w:ascii="Times New Roman" w:hAnsi="Times New Roman"/>
          <w:b/>
        </w:rPr>
        <w:t>Perkin Elmer Analyst</w:t>
      </w:r>
      <w:r w:rsidR="00B72685" w:rsidRPr="00E731D3">
        <w:rPr>
          <w:rFonts w:ascii="Times New Roman" w:hAnsi="Times New Roman"/>
          <w:b/>
          <w:lang w:val="sr-Cyrl-CS"/>
        </w:rPr>
        <w:t xml:space="preserve"> 6</w:t>
      </w:r>
      <w:r w:rsidRPr="00E731D3">
        <w:rPr>
          <w:rFonts w:ascii="Times New Roman" w:hAnsi="Times New Roman"/>
          <w:b/>
          <w:lang w:val="sr-Cyrl-CS"/>
        </w:rPr>
        <w:t>00</w:t>
      </w:r>
      <w:proofErr w:type="gramStart"/>
      <w:r w:rsidRPr="00E731D3">
        <w:rPr>
          <w:rFonts w:ascii="Times New Roman" w:hAnsi="Times New Roman"/>
          <w:b/>
          <w:lang w:val="sr-Cyrl-CS"/>
        </w:rPr>
        <w:t>“</w:t>
      </w:r>
      <w:r w:rsidRPr="00E731D3">
        <w:rPr>
          <w:rFonts w:ascii="Times New Roman" w:hAnsi="Times New Roman"/>
          <w:b/>
          <w:shd w:val="clear" w:color="auto" w:fill="FFFFFF"/>
        </w:rPr>
        <w:t xml:space="preserve"> </w:t>
      </w:r>
      <w:r w:rsidRPr="00E731D3">
        <w:rPr>
          <w:rFonts w:ascii="Times New Roman" w:hAnsi="Times New Roman"/>
          <w:lang w:val="sr-Cyrl-CS"/>
        </w:rPr>
        <w:t>по</w:t>
      </w:r>
      <w:proofErr w:type="gramEnd"/>
      <w:r w:rsidRPr="00E731D3">
        <w:rPr>
          <w:rFonts w:ascii="Times New Roman" w:hAnsi="Times New Roman"/>
          <w:lang w:val="sr-Cyrl-CS"/>
        </w:rPr>
        <w:t xml:space="preserve"> спроведеном поступку</w:t>
      </w:r>
      <w:r w:rsidRPr="00E731D3">
        <w:rPr>
          <w:rFonts w:ascii="Times New Roman" w:hAnsi="Times New Roman"/>
        </w:rPr>
        <w:t xml:space="preserve"> јавне</w:t>
      </w:r>
      <w:r w:rsidRPr="00E731D3">
        <w:rPr>
          <w:rFonts w:ascii="Times New Roman" w:hAnsi="Times New Roman"/>
          <w:lang w:val="sr-Cyrl-CS"/>
        </w:rPr>
        <w:t xml:space="preserve"> набавке</w:t>
      </w:r>
      <w:r w:rsidRPr="00E731D3">
        <w:rPr>
          <w:rFonts w:ascii="Times New Roman" w:hAnsi="Times New Roman"/>
        </w:rPr>
        <w:t xml:space="preserve"> мале вредности ЈНМВ 4</w:t>
      </w:r>
      <w:r w:rsidR="00D87502" w:rsidRPr="00E731D3">
        <w:rPr>
          <w:rFonts w:ascii="Times New Roman" w:hAnsi="Times New Roman"/>
        </w:rPr>
        <w:t>-2</w:t>
      </w:r>
      <w:r w:rsidRPr="00E731D3">
        <w:rPr>
          <w:rFonts w:ascii="Times New Roman" w:hAnsi="Times New Roman"/>
        </w:rPr>
        <w:t>/2019</w:t>
      </w:r>
      <w:r w:rsidRPr="00E731D3">
        <w:rPr>
          <w:rFonts w:ascii="Times New Roman" w:hAnsi="Times New Roman"/>
          <w:lang w:val="sr-Cyrl-CS"/>
        </w:rPr>
        <w:t>.</w:t>
      </w:r>
    </w:p>
    <w:p w:rsidR="001A51F3" w:rsidRPr="00E731D3" w:rsidRDefault="001A51F3" w:rsidP="001A51F3">
      <w:pPr>
        <w:autoSpaceDE w:val="0"/>
        <w:autoSpaceDN w:val="0"/>
        <w:adjustRightInd w:val="0"/>
        <w:ind w:firstLine="720"/>
        <w:jc w:val="both"/>
        <w:rPr>
          <w:rFonts w:ascii="Times New Roman" w:hAnsi="Times New Roman"/>
        </w:rPr>
      </w:pPr>
    </w:p>
    <w:p w:rsidR="001A51F3" w:rsidRPr="00E731D3" w:rsidRDefault="001A51F3" w:rsidP="001A51F3">
      <w:pPr>
        <w:autoSpaceDE w:val="0"/>
        <w:autoSpaceDN w:val="0"/>
        <w:adjustRightInd w:val="0"/>
        <w:ind w:firstLine="706"/>
        <w:jc w:val="both"/>
        <w:rPr>
          <w:rFonts w:ascii="Times New Roman" w:hAnsi="Times New Roman"/>
        </w:rPr>
      </w:pPr>
    </w:p>
    <w:p w:rsidR="001A51F3" w:rsidRPr="00E731D3" w:rsidRDefault="001A51F3" w:rsidP="001A51F3">
      <w:pPr>
        <w:autoSpaceDE w:val="0"/>
        <w:autoSpaceDN w:val="0"/>
        <w:adjustRightInd w:val="0"/>
        <w:jc w:val="center"/>
        <w:rPr>
          <w:rFonts w:ascii="Times New Roman" w:hAnsi="Times New Roman"/>
          <w:b/>
          <w:bCs/>
          <w:i/>
          <w:lang w:val="sr-Cyrl-CS"/>
        </w:rPr>
      </w:pPr>
      <w:r w:rsidRPr="00E731D3">
        <w:rPr>
          <w:rFonts w:ascii="Times New Roman" w:eastAsia="TimesNewRoman,Bold" w:hAnsi="Times New Roman"/>
          <w:b/>
          <w:bCs/>
          <w:i/>
          <w:lang w:val="sr-Cyrl-CS"/>
        </w:rPr>
        <w:lastRenderedPageBreak/>
        <w:t>Ч</w:t>
      </w:r>
      <w:r w:rsidRPr="00E731D3">
        <w:rPr>
          <w:rFonts w:ascii="Times New Roman" w:hAnsi="Times New Roman"/>
          <w:b/>
          <w:bCs/>
          <w:i/>
        </w:rPr>
        <w:t>лан 1.</w:t>
      </w:r>
    </w:p>
    <w:p w:rsidR="001A51F3" w:rsidRPr="00E731D3" w:rsidRDefault="001A51F3" w:rsidP="001A51F3">
      <w:pPr>
        <w:jc w:val="both"/>
        <w:rPr>
          <w:rFonts w:ascii="Times New Roman" w:hAnsi="Times New Roman"/>
          <w:lang w:val="sr-Cyrl-CS"/>
        </w:rPr>
      </w:pPr>
      <w:r w:rsidRPr="00E731D3">
        <w:rPr>
          <w:rFonts w:ascii="Times New Roman" w:hAnsi="Times New Roman"/>
        </w:rPr>
        <w:t>Извршилац</w:t>
      </w:r>
      <w:r w:rsidRPr="00E731D3">
        <w:rPr>
          <w:rFonts w:ascii="Times New Roman" w:hAnsi="Times New Roman"/>
          <w:lang w:val="sr-Cyrl-CS"/>
        </w:rPr>
        <w:t xml:space="preserve"> се обавезује да за потребе </w:t>
      </w:r>
      <w:r w:rsidRPr="00E731D3">
        <w:rPr>
          <w:rFonts w:ascii="Times New Roman" w:hAnsi="Times New Roman"/>
        </w:rPr>
        <w:t>Наручиоца</w:t>
      </w:r>
      <w:r w:rsidRPr="00E731D3">
        <w:rPr>
          <w:rFonts w:ascii="Times New Roman" w:hAnsi="Times New Roman"/>
          <w:lang w:val="sr-Cyrl-CS"/>
        </w:rPr>
        <w:t xml:space="preserve"> </w:t>
      </w:r>
      <w:r w:rsidRPr="00E731D3">
        <w:rPr>
          <w:rFonts w:ascii="Times New Roman" w:hAnsi="Times New Roman"/>
        </w:rPr>
        <w:t>изврши услугу</w:t>
      </w:r>
      <w:r w:rsidRPr="00E731D3">
        <w:rPr>
          <w:rFonts w:ascii="Times New Roman" w:hAnsi="Times New Roman"/>
          <w:lang w:val="sr-Cyrl-CS"/>
        </w:rPr>
        <w:t xml:space="preserve">- </w:t>
      </w:r>
      <w:r w:rsidRPr="00E731D3">
        <w:rPr>
          <w:rFonts w:ascii="Times New Roman" w:hAnsi="Times New Roman"/>
          <w:b/>
        </w:rPr>
        <w:t xml:space="preserve">Сервисирања, поправке и одржавања </w:t>
      </w:r>
      <w:proofErr w:type="gramStart"/>
      <w:r w:rsidRPr="00E731D3">
        <w:rPr>
          <w:rFonts w:ascii="Times New Roman" w:hAnsi="Times New Roman"/>
          <w:b/>
        </w:rPr>
        <w:t>медицинске  и</w:t>
      </w:r>
      <w:proofErr w:type="gramEnd"/>
      <w:r w:rsidRPr="00E731D3">
        <w:rPr>
          <w:rFonts w:ascii="Times New Roman" w:hAnsi="Times New Roman"/>
          <w:b/>
        </w:rPr>
        <w:t xml:space="preserve"> лабораторијске опреме </w:t>
      </w:r>
      <w:r w:rsidR="00B72685" w:rsidRPr="00E731D3">
        <w:rPr>
          <w:rFonts w:ascii="Times New Roman" w:hAnsi="Times New Roman"/>
          <w:b/>
        </w:rPr>
        <w:t>за партију 3</w:t>
      </w:r>
      <w:r w:rsidRPr="00E731D3">
        <w:rPr>
          <w:rFonts w:ascii="Times New Roman" w:hAnsi="Times New Roman"/>
          <w:b/>
        </w:rPr>
        <w:t xml:space="preserve">. </w:t>
      </w:r>
      <w:proofErr w:type="gramStart"/>
      <w:r w:rsidRPr="00E731D3">
        <w:rPr>
          <w:rFonts w:ascii="Times New Roman" w:hAnsi="Times New Roman"/>
          <w:b/>
        </w:rPr>
        <w:t xml:space="preserve">Сервисирање </w:t>
      </w:r>
      <w:r w:rsidRPr="00E731D3">
        <w:rPr>
          <w:rFonts w:ascii="Times New Roman" w:hAnsi="Times New Roman"/>
          <w:b/>
          <w:lang w:val="sr-Cyrl-CS"/>
        </w:rPr>
        <w:t xml:space="preserve">„Атомског апсорпционог спектрофотометра </w:t>
      </w:r>
      <w:r w:rsidRPr="00E731D3">
        <w:rPr>
          <w:rFonts w:ascii="Times New Roman" w:hAnsi="Times New Roman"/>
          <w:b/>
        </w:rPr>
        <w:t>Perkin Elmer Analyst</w:t>
      </w:r>
      <w:r w:rsidR="00CA06AA">
        <w:rPr>
          <w:rFonts w:ascii="Times New Roman" w:hAnsi="Times New Roman"/>
          <w:b/>
          <w:lang w:val="sr-Cyrl-CS"/>
        </w:rPr>
        <w:t xml:space="preserve"> 6</w:t>
      </w:r>
      <w:r w:rsidRPr="00E731D3">
        <w:rPr>
          <w:rFonts w:ascii="Times New Roman" w:hAnsi="Times New Roman"/>
          <w:b/>
          <w:lang w:val="sr-Cyrl-CS"/>
        </w:rPr>
        <w:t>00“</w:t>
      </w:r>
      <w:r w:rsidRPr="00E731D3">
        <w:rPr>
          <w:rFonts w:ascii="Times New Roman" w:hAnsi="Times New Roman"/>
          <w:lang w:val="sr-Cyrl-CS"/>
        </w:rPr>
        <w:t>, у свему према понуди број _________ од _________ године.</w:t>
      </w:r>
      <w:proofErr w:type="gramEnd"/>
      <w:r w:rsidRPr="00E731D3">
        <w:rPr>
          <w:rFonts w:ascii="Times New Roman" w:hAnsi="Times New Roman"/>
          <w:lang w:val="sr-Cyrl-CS"/>
        </w:rPr>
        <w:t xml:space="preserve"> </w:t>
      </w:r>
    </w:p>
    <w:p w:rsidR="001A51F3" w:rsidRPr="00E731D3" w:rsidRDefault="001A51F3" w:rsidP="001A51F3">
      <w:pPr>
        <w:autoSpaceDE w:val="0"/>
        <w:autoSpaceDN w:val="0"/>
        <w:adjustRightInd w:val="0"/>
        <w:rPr>
          <w:rFonts w:ascii="Times New Roman" w:eastAsia="TimesNewRoman,Bold" w:hAnsi="Times New Roman"/>
          <w:b/>
          <w:bCs/>
          <w:i/>
          <w:lang w:val="sr-Cyrl-CS"/>
        </w:rPr>
      </w:pPr>
    </w:p>
    <w:p w:rsidR="001A51F3" w:rsidRPr="00E731D3" w:rsidRDefault="001A51F3" w:rsidP="001A51F3">
      <w:pPr>
        <w:autoSpaceDE w:val="0"/>
        <w:autoSpaceDN w:val="0"/>
        <w:adjustRightInd w:val="0"/>
        <w:jc w:val="center"/>
        <w:rPr>
          <w:rFonts w:ascii="Times New Roman" w:hAnsi="Times New Roman"/>
          <w:b/>
          <w:bCs/>
          <w:i/>
          <w:lang w:val="sr-Cyrl-CS"/>
        </w:rPr>
      </w:pPr>
      <w:r w:rsidRPr="00E731D3">
        <w:rPr>
          <w:rFonts w:ascii="Times New Roman" w:eastAsia="TimesNewRoman,Bold" w:hAnsi="Times New Roman"/>
          <w:b/>
          <w:bCs/>
          <w:i/>
          <w:lang w:val="sr-Cyrl-CS"/>
        </w:rPr>
        <w:t>Ч</w:t>
      </w:r>
      <w:r w:rsidRPr="00E731D3">
        <w:rPr>
          <w:rFonts w:ascii="Times New Roman" w:hAnsi="Times New Roman"/>
          <w:b/>
          <w:bCs/>
          <w:i/>
          <w:lang w:val="sr-Cyrl-CS"/>
        </w:rPr>
        <w:t>лан 2.</w:t>
      </w:r>
    </w:p>
    <w:p w:rsidR="001A51F3" w:rsidRPr="00E731D3" w:rsidRDefault="001A51F3" w:rsidP="001A51F3">
      <w:pPr>
        <w:pStyle w:val="BodyTextIndent"/>
        <w:spacing w:after="0"/>
        <w:ind w:left="0" w:firstLine="708"/>
        <w:jc w:val="both"/>
        <w:rPr>
          <w:rFonts w:ascii="Times New Roman" w:hAnsi="Times New Roman"/>
        </w:rPr>
      </w:pPr>
      <w:proofErr w:type="gramStart"/>
      <w:r w:rsidRPr="00E731D3">
        <w:rPr>
          <w:rFonts w:ascii="Times New Roman" w:hAnsi="Times New Roman"/>
        </w:rPr>
        <w:t>Вредност услуга из члана 1.</w:t>
      </w:r>
      <w:proofErr w:type="gramEnd"/>
      <w:r w:rsidRPr="00E731D3">
        <w:rPr>
          <w:rFonts w:ascii="Times New Roman" w:hAnsi="Times New Roman"/>
        </w:rPr>
        <w:t xml:space="preserve"> </w:t>
      </w:r>
      <w:proofErr w:type="gramStart"/>
      <w:r w:rsidRPr="00E731D3">
        <w:rPr>
          <w:rFonts w:ascii="Times New Roman" w:hAnsi="Times New Roman"/>
        </w:rPr>
        <w:t>овог</w:t>
      </w:r>
      <w:proofErr w:type="gramEnd"/>
      <w:r w:rsidRPr="00E731D3">
        <w:rPr>
          <w:rFonts w:ascii="Times New Roman" w:hAnsi="Times New Roman"/>
        </w:rPr>
        <w:t xml:space="preserve"> Уговора утврђује се на износ од _____________________динара без ПДВ-а.</w:t>
      </w:r>
    </w:p>
    <w:p w:rsidR="001A51F3" w:rsidRPr="00E731D3" w:rsidRDefault="001A51F3" w:rsidP="001A51F3">
      <w:pPr>
        <w:pStyle w:val="BodyTextIndent"/>
        <w:spacing w:after="0"/>
        <w:ind w:left="0" w:firstLine="708"/>
        <w:jc w:val="both"/>
        <w:rPr>
          <w:rFonts w:ascii="Times New Roman" w:hAnsi="Times New Roman"/>
        </w:rPr>
      </w:pPr>
    </w:p>
    <w:p w:rsidR="001A51F3" w:rsidRPr="00E731D3" w:rsidRDefault="001A51F3" w:rsidP="001A51F3">
      <w:pPr>
        <w:pStyle w:val="BodyTextIndent"/>
        <w:spacing w:after="0"/>
        <w:ind w:left="0" w:firstLine="708"/>
        <w:jc w:val="both"/>
        <w:rPr>
          <w:rFonts w:ascii="Times New Roman" w:hAnsi="Times New Roman"/>
        </w:rPr>
      </w:pPr>
      <w:r w:rsidRPr="00E731D3">
        <w:rPr>
          <w:rFonts w:ascii="Times New Roman" w:hAnsi="Times New Roman"/>
        </w:rPr>
        <w:t>Обрачунати ПДВ (___</w:t>
      </w:r>
      <w:proofErr w:type="gramStart"/>
      <w:r w:rsidRPr="00E731D3">
        <w:rPr>
          <w:rFonts w:ascii="Times New Roman" w:hAnsi="Times New Roman"/>
        </w:rPr>
        <w:t>_%</w:t>
      </w:r>
      <w:proofErr w:type="gramEnd"/>
      <w:r w:rsidRPr="00E731D3">
        <w:rPr>
          <w:rFonts w:ascii="Times New Roman" w:hAnsi="Times New Roman"/>
        </w:rPr>
        <w:t>) на износ из става 1. овог члана износи__________________динара.</w:t>
      </w:r>
    </w:p>
    <w:p w:rsidR="001A51F3" w:rsidRPr="00E731D3" w:rsidRDefault="001A51F3" w:rsidP="001A51F3">
      <w:pPr>
        <w:pStyle w:val="BodyTextIndent"/>
        <w:spacing w:after="0"/>
        <w:ind w:left="0" w:firstLine="708"/>
        <w:jc w:val="both"/>
        <w:rPr>
          <w:rFonts w:ascii="Times New Roman" w:hAnsi="Times New Roman"/>
        </w:rPr>
      </w:pPr>
      <w:proofErr w:type="gramStart"/>
      <w:r w:rsidRPr="00E731D3">
        <w:rPr>
          <w:rFonts w:ascii="Times New Roman" w:hAnsi="Times New Roman"/>
        </w:rPr>
        <w:t>Укупна уговорена вредност услуга са обрачунатим ПДВ-ом утврђује се на износ од___________________динара.</w:t>
      </w:r>
      <w:proofErr w:type="gramEnd"/>
    </w:p>
    <w:p w:rsidR="001A51F3" w:rsidRPr="00E731D3" w:rsidRDefault="001A51F3" w:rsidP="001A51F3">
      <w:pPr>
        <w:pStyle w:val="BodyTextIndent"/>
        <w:spacing w:after="0"/>
        <w:ind w:left="0" w:firstLine="708"/>
        <w:jc w:val="both"/>
        <w:rPr>
          <w:rFonts w:ascii="Times New Roman" w:hAnsi="Times New Roman"/>
        </w:rPr>
      </w:pPr>
      <w:proofErr w:type="gramStart"/>
      <w:r w:rsidRPr="00E731D3">
        <w:rPr>
          <w:rFonts w:ascii="Times New Roman" w:hAnsi="Times New Roman"/>
        </w:rPr>
        <w:t>Уговорена вредност услуга из става 1.</w:t>
      </w:r>
      <w:proofErr w:type="gramEnd"/>
      <w:r w:rsidRPr="00E731D3">
        <w:rPr>
          <w:rFonts w:ascii="Times New Roman" w:hAnsi="Times New Roman"/>
        </w:rPr>
        <w:t xml:space="preserve"> </w:t>
      </w:r>
      <w:proofErr w:type="gramStart"/>
      <w:r w:rsidRPr="00E731D3">
        <w:rPr>
          <w:rFonts w:ascii="Times New Roman" w:hAnsi="Times New Roman"/>
        </w:rPr>
        <w:t>овог</w:t>
      </w:r>
      <w:proofErr w:type="gramEnd"/>
      <w:r w:rsidRPr="00E731D3">
        <w:rPr>
          <w:rFonts w:ascii="Times New Roman" w:hAnsi="Times New Roman"/>
        </w:rPr>
        <w:t xml:space="preserve"> члана подразумева обрачунате све пратеће трошкове и фиксна је у динарима до окончања уговора.</w:t>
      </w:r>
    </w:p>
    <w:p w:rsidR="001A51F3" w:rsidRPr="00E731D3" w:rsidRDefault="001A51F3" w:rsidP="001A51F3">
      <w:pPr>
        <w:autoSpaceDE w:val="0"/>
        <w:autoSpaceDN w:val="0"/>
        <w:adjustRightInd w:val="0"/>
        <w:rPr>
          <w:rFonts w:ascii="Times New Roman" w:eastAsia="TimesNewRoman,Bold" w:hAnsi="Times New Roman"/>
          <w:b/>
          <w:bCs/>
          <w:i/>
        </w:rPr>
      </w:pPr>
    </w:p>
    <w:p w:rsidR="001A51F3" w:rsidRPr="00E731D3" w:rsidRDefault="001A51F3" w:rsidP="001A51F3">
      <w:pPr>
        <w:autoSpaceDE w:val="0"/>
        <w:autoSpaceDN w:val="0"/>
        <w:adjustRightInd w:val="0"/>
        <w:jc w:val="center"/>
        <w:rPr>
          <w:rFonts w:ascii="Times New Roman" w:hAnsi="Times New Roman"/>
          <w:b/>
          <w:bCs/>
          <w:i/>
        </w:rPr>
      </w:pPr>
      <w:r w:rsidRPr="00E731D3">
        <w:rPr>
          <w:rFonts w:ascii="Times New Roman" w:eastAsia="TimesNewRoman,Bold" w:hAnsi="Times New Roman"/>
          <w:b/>
          <w:bCs/>
          <w:i/>
          <w:lang w:val="sr-Cyrl-CS"/>
        </w:rPr>
        <w:t>Ч</w:t>
      </w:r>
      <w:r w:rsidRPr="00E731D3">
        <w:rPr>
          <w:rFonts w:ascii="Times New Roman" w:hAnsi="Times New Roman"/>
          <w:b/>
          <w:bCs/>
          <w:i/>
        </w:rPr>
        <w:t>лан 3.</w:t>
      </w:r>
    </w:p>
    <w:p w:rsidR="001A51F3" w:rsidRPr="00E731D3" w:rsidRDefault="001A51F3" w:rsidP="001A51F3">
      <w:pPr>
        <w:ind w:firstLine="720"/>
        <w:jc w:val="both"/>
        <w:rPr>
          <w:rFonts w:ascii="Times New Roman" w:hAnsi="Times New Roman"/>
          <w:lang w:val="sr-Latn-CS"/>
        </w:rPr>
      </w:pPr>
      <w:r w:rsidRPr="00E731D3">
        <w:rPr>
          <w:rFonts w:ascii="Times New Roman" w:hAnsi="Times New Roman"/>
          <w:lang w:val="sr-Latn-CS"/>
        </w:rPr>
        <w:t xml:space="preserve">Плаћање ће бити извршено </w:t>
      </w:r>
      <w:r w:rsidRPr="00E731D3">
        <w:rPr>
          <w:rFonts w:ascii="Times New Roman" w:hAnsi="Times New Roman"/>
        </w:rPr>
        <w:t>Извршиоцу</w:t>
      </w:r>
      <w:r w:rsidRPr="00E731D3">
        <w:rPr>
          <w:rFonts w:ascii="Times New Roman" w:hAnsi="Times New Roman"/>
          <w:lang w:val="sr-Latn-CS"/>
        </w:rPr>
        <w:t xml:space="preserve"> на основу издатог рачуна а који мора бити у складу са радним налогом, који садржи тачан опис извршених услуга и потврду да је апарат предат у исправном стању на коришћење.</w:t>
      </w:r>
    </w:p>
    <w:p w:rsidR="001A51F3" w:rsidRPr="00E731D3" w:rsidRDefault="001A51F3" w:rsidP="001A51F3">
      <w:pPr>
        <w:tabs>
          <w:tab w:val="left" w:pos="0"/>
        </w:tabs>
        <w:jc w:val="both"/>
        <w:rPr>
          <w:rFonts w:ascii="Times New Roman" w:hAnsi="Times New Roman"/>
          <w:iCs/>
          <w:lang w:val="sr-Cyrl-CS"/>
        </w:rPr>
      </w:pPr>
      <w:r w:rsidRPr="00E731D3">
        <w:rPr>
          <w:rFonts w:ascii="Times New Roman" w:hAnsi="Times New Roman"/>
        </w:rPr>
        <w:tab/>
        <w:t xml:space="preserve">Наручилац исплаћује Добављачу уговорени износ </w:t>
      </w:r>
      <w:r w:rsidRPr="00E731D3">
        <w:rPr>
          <w:rFonts w:ascii="Times New Roman" w:hAnsi="Times New Roman"/>
          <w:lang w:val="sr-Cyrl-CS"/>
        </w:rPr>
        <w:t>са ПДВ-ом</w:t>
      </w:r>
      <w:r w:rsidRPr="00E731D3">
        <w:rPr>
          <w:rFonts w:ascii="Times New Roman" w:hAnsi="Times New Roman"/>
        </w:rPr>
        <w:t xml:space="preserve"> у </w:t>
      </w:r>
      <w:r w:rsidRPr="00E731D3">
        <w:rPr>
          <w:rFonts w:ascii="Times New Roman" w:hAnsi="Times New Roman"/>
          <w:iCs/>
        </w:rPr>
        <w:t xml:space="preserve">складу са Законом о роковима измирења новчаних обавеза у комерцијалним трансакцијама </w:t>
      </w:r>
      <w:r w:rsidRPr="00E731D3">
        <w:rPr>
          <w:rFonts w:ascii="Times New Roman" w:eastAsia="TimesNewRomanPSMT" w:hAnsi="Times New Roman"/>
        </w:rPr>
        <w:t>(„Сл. гласник РС” бр. 119/2012,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r w:rsidRPr="00E731D3">
        <w:rPr>
          <w:rFonts w:ascii="Times New Roman" w:hAnsi="Times New Roman"/>
        </w:rPr>
        <w:t xml:space="preserve"> </w:t>
      </w:r>
      <w:proofErr w:type="gramStart"/>
      <w:r w:rsidRPr="00E731D3">
        <w:rPr>
          <w:rFonts w:ascii="Times New Roman" w:hAnsi="Times New Roman"/>
        </w:rPr>
        <w:t>на</w:t>
      </w:r>
      <w:proofErr w:type="gramEnd"/>
      <w:r w:rsidRPr="00E731D3">
        <w:rPr>
          <w:rFonts w:ascii="Times New Roman" w:hAnsi="Times New Roman"/>
        </w:rPr>
        <w:t xml:space="preserve"> рачун број:</w:t>
      </w:r>
      <w:r w:rsidRPr="00E731D3">
        <w:rPr>
          <w:rFonts w:ascii="Times New Roman" w:hAnsi="Times New Roman"/>
          <w:lang w:val="sr-Cyrl-CS"/>
        </w:rPr>
        <w:t xml:space="preserve"> ___</w:t>
      </w:r>
      <w:r w:rsidRPr="00E731D3">
        <w:rPr>
          <w:rFonts w:ascii="Times New Roman" w:hAnsi="Times New Roman"/>
        </w:rPr>
        <w:t>_____</w:t>
      </w:r>
      <w:r w:rsidRPr="00E731D3">
        <w:rPr>
          <w:rFonts w:ascii="Times New Roman" w:hAnsi="Times New Roman"/>
          <w:lang w:val="sr-Cyrl-CS"/>
        </w:rPr>
        <w:t>___________</w:t>
      </w:r>
      <w:r w:rsidRPr="00E731D3">
        <w:rPr>
          <w:rFonts w:ascii="Times New Roman" w:hAnsi="Times New Roman"/>
          <w:lang w:val="ru-RU"/>
        </w:rPr>
        <w:t>код  _____</w:t>
      </w:r>
      <w:r w:rsidRPr="00E731D3">
        <w:rPr>
          <w:rFonts w:ascii="Times New Roman" w:hAnsi="Times New Roman"/>
        </w:rPr>
        <w:t>__________</w:t>
      </w:r>
      <w:r w:rsidRPr="00E731D3">
        <w:rPr>
          <w:rFonts w:ascii="Times New Roman" w:hAnsi="Times New Roman"/>
          <w:lang w:val="ru-RU"/>
        </w:rPr>
        <w:t>_______ банке.</w:t>
      </w:r>
    </w:p>
    <w:p w:rsidR="001A51F3" w:rsidRPr="00E731D3" w:rsidRDefault="001A51F3" w:rsidP="001A51F3">
      <w:pPr>
        <w:jc w:val="both"/>
        <w:rPr>
          <w:rFonts w:ascii="Times New Roman" w:hAnsi="Times New Roman"/>
          <w:lang w:val="sr-Cyrl-CS"/>
        </w:rPr>
      </w:pPr>
      <w:r w:rsidRPr="00E731D3">
        <w:rPr>
          <w:rFonts w:ascii="Times New Roman" w:hAnsi="Times New Roman"/>
          <w:lang w:val="sr-Cyrl-CS"/>
        </w:rPr>
        <w:t xml:space="preserve">             </w:t>
      </w:r>
      <w:r w:rsidRPr="00E731D3">
        <w:rPr>
          <w:rFonts w:ascii="Times New Roman" w:hAnsi="Times New Roman"/>
        </w:rPr>
        <w:t>Извршилац</w:t>
      </w:r>
      <w:r w:rsidRPr="00E731D3">
        <w:rPr>
          <w:rFonts w:ascii="Times New Roman" w:hAnsi="Times New Roman"/>
          <w:lang w:val="sr-Cyrl-CS"/>
        </w:rPr>
        <w:t xml:space="preserve"> се обавезује да на сваком рачуну унесе број под којим је Уговор заведен </w:t>
      </w:r>
      <w:r w:rsidRPr="00E731D3">
        <w:rPr>
          <w:rFonts w:ascii="Times New Roman" w:hAnsi="Times New Roman"/>
        </w:rPr>
        <w:t xml:space="preserve">код </w:t>
      </w:r>
      <w:proofErr w:type="gramStart"/>
      <w:r w:rsidRPr="00E731D3">
        <w:rPr>
          <w:rFonts w:ascii="Times New Roman" w:hAnsi="Times New Roman"/>
        </w:rPr>
        <w:t>Наручиоца</w:t>
      </w:r>
      <w:r w:rsidRPr="00E731D3">
        <w:rPr>
          <w:rFonts w:ascii="Times New Roman" w:hAnsi="Times New Roman"/>
          <w:lang w:val="sr-Cyrl-CS"/>
        </w:rPr>
        <w:t>(</w:t>
      </w:r>
      <w:proofErr w:type="gramEnd"/>
      <w:r w:rsidRPr="00E731D3">
        <w:rPr>
          <w:rFonts w:ascii="Times New Roman" w:hAnsi="Times New Roman"/>
          <w:lang w:val="sr-Cyrl-CS"/>
        </w:rPr>
        <w:t xml:space="preserve">заводни број </w:t>
      </w:r>
      <w:r w:rsidRPr="00E731D3">
        <w:rPr>
          <w:rFonts w:ascii="Times New Roman" w:hAnsi="Times New Roman"/>
        </w:rPr>
        <w:t>Института за јавно здравље Ниш</w:t>
      </w:r>
      <w:r w:rsidRPr="00E731D3">
        <w:rPr>
          <w:rFonts w:ascii="Times New Roman" w:hAnsi="Times New Roman"/>
          <w:lang w:val="sr-Cyrl-CS"/>
        </w:rPr>
        <w:t xml:space="preserve">).           </w:t>
      </w:r>
    </w:p>
    <w:p w:rsidR="001A51F3" w:rsidRPr="00E731D3" w:rsidRDefault="001A51F3" w:rsidP="001A51F3">
      <w:pPr>
        <w:autoSpaceDE w:val="0"/>
        <w:autoSpaceDN w:val="0"/>
        <w:adjustRightInd w:val="0"/>
        <w:rPr>
          <w:rFonts w:ascii="Times New Roman" w:eastAsia="TimesNewRoman,Bold" w:hAnsi="Times New Roman"/>
          <w:b/>
          <w:bCs/>
          <w:lang w:val="sr-Cyrl-CS"/>
        </w:rPr>
      </w:pPr>
    </w:p>
    <w:p w:rsidR="001A51F3" w:rsidRPr="00E731D3" w:rsidRDefault="001A51F3" w:rsidP="001A51F3">
      <w:pPr>
        <w:autoSpaceDE w:val="0"/>
        <w:autoSpaceDN w:val="0"/>
        <w:adjustRightInd w:val="0"/>
        <w:jc w:val="center"/>
        <w:rPr>
          <w:rFonts w:ascii="Times New Roman" w:hAnsi="Times New Roman"/>
          <w:b/>
          <w:bCs/>
          <w:i/>
        </w:rPr>
      </w:pPr>
      <w:r w:rsidRPr="00E731D3">
        <w:rPr>
          <w:rFonts w:ascii="Times New Roman" w:hAnsi="Times New Roman"/>
          <w:b/>
          <w:bCs/>
          <w:i/>
          <w:lang w:val="sr-Cyrl-CS"/>
        </w:rPr>
        <w:t>Члан 4.</w:t>
      </w:r>
    </w:p>
    <w:p w:rsidR="001A51F3" w:rsidRPr="00E731D3" w:rsidRDefault="001A51F3" w:rsidP="001A51F3">
      <w:pPr>
        <w:ind w:firstLine="720"/>
        <w:jc w:val="both"/>
        <w:rPr>
          <w:rFonts w:ascii="Times New Roman" w:hAnsi="Times New Roman"/>
          <w:lang w:val="sr-Latn-CS"/>
        </w:rPr>
      </w:pPr>
      <w:r w:rsidRPr="00E731D3">
        <w:rPr>
          <w:rFonts w:ascii="Times New Roman" w:hAnsi="Times New Roman"/>
          <w:lang w:val="sr-Latn-CS"/>
        </w:rPr>
        <w:t xml:space="preserve">Након извршеног сервисирања </w:t>
      </w:r>
      <w:r w:rsidRPr="00E731D3">
        <w:rPr>
          <w:rFonts w:ascii="Times New Roman" w:hAnsi="Times New Roman"/>
        </w:rPr>
        <w:t>Извршилац</w:t>
      </w:r>
      <w:r w:rsidRPr="00E731D3">
        <w:rPr>
          <w:rFonts w:ascii="Times New Roman" w:hAnsi="Times New Roman"/>
          <w:lang w:val="sr-Latn-CS"/>
        </w:rPr>
        <w:t xml:space="preserve"> је у обавези да остави оверену копију радног налога са описом извршене услуге и потврдом да је апарат предат у исправном стању на коришћење.</w:t>
      </w:r>
    </w:p>
    <w:p w:rsidR="001A51F3" w:rsidRPr="00E731D3" w:rsidRDefault="001A51F3" w:rsidP="001A51F3">
      <w:pPr>
        <w:tabs>
          <w:tab w:val="left" w:pos="0"/>
        </w:tabs>
        <w:jc w:val="both"/>
        <w:rPr>
          <w:rFonts w:ascii="Times New Roman" w:hAnsi="Times New Roman"/>
        </w:rPr>
      </w:pPr>
      <w:r w:rsidRPr="00E731D3">
        <w:rPr>
          <w:rFonts w:ascii="Times New Roman" w:hAnsi="Times New Roman"/>
        </w:rPr>
        <w:tab/>
        <w:t xml:space="preserve">Уколико извршилац услуге  претходним прегледом и дефектажом апарата утврди да је потребно извршити   додатне услуге сервисирања, како би се апарат довео у исправно стање, односно извршити додатне услуге у односу на  техничку спецификацију, неопходно је да застане са послом и о томе писаним путем обавести наручиоца. </w:t>
      </w:r>
      <w:proofErr w:type="gramStart"/>
      <w:r w:rsidRPr="00E731D3">
        <w:rPr>
          <w:rFonts w:ascii="Times New Roman" w:hAnsi="Times New Roman"/>
        </w:rPr>
        <w:t>У случају да изврши било какве додатне услуге, без сагласности наручиоца, трошкови за исте неће бити признати и плаћени.</w:t>
      </w:r>
      <w:proofErr w:type="gramEnd"/>
    </w:p>
    <w:p w:rsidR="001A51F3" w:rsidRPr="00E731D3" w:rsidRDefault="001A51F3" w:rsidP="001A51F3">
      <w:pPr>
        <w:tabs>
          <w:tab w:val="left" w:pos="0"/>
        </w:tabs>
        <w:jc w:val="both"/>
        <w:rPr>
          <w:rFonts w:ascii="Times New Roman" w:hAnsi="Times New Roman"/>
        </w:rPr>
      </w:pPr>
    </w:p>
    <w:p w:rsidR="001A51F3" w:rsidRPr="00E731D3" w:rsidRDefault="001A51F3" w:rsidP="001A51F3">
      <w:pPr>
        <w:tabs>
          <w:tab w:val="left" w:pos="0"/>
        </w:tabs>
        <w:jc w:val="both"/>
        <w:rPr>
          <w:rFonts w:ascii="Times New Roman" w:hAnsi="Times New Roman"/>
        </w:rPr>
      </w:pPr>
      <w:r w:rsidRPr="00E731D3">
        <w:rPr>
          <w:rFonts w:ascii="Times New Roman" w:hAnsi="Times New Roman"/>
        </w:rPr>
        <w:tab/>
      </w:r>
    </w:p>
    <w:p w:rsidR="001A51F3" w:rsidRPr="00E731D3" w:rsidRDefault="001A51F3" w:rsidP="001A51F3">
      <w:pPr>
        <w:autoSpaceDE w:val="0"/>
        <w:autoSpaceDN w:val="0"/>
        <w:adjustRightInd w:val="0"/>
        <w:jc w:val="center"/>
        <w:rPr>
          <w:rFonts w:ascii="Times New Roman" w:eastAsia="TimesNewRoman,Bold" w:hAnsi="Times New Roman"/>
          <w:b/>
          <w:bCs/>
          <w:i/>
        </w:rPr>
      </w:pPr>
      <w:proofErr w:type="gramStart"/>
      <w:r w:rsidRPr="00E731D3">
        <w:rPr>
          <w:rFonts w:ascii="Times New Roman" w:eastAsia="TimesNewRoman,Bold" w:hAnsi="Times New Roman"/>
          <w:b/>
          <w:bCs/>
          <w:i/>
        </w:rPr>
        <w:t>Члан 5.</w:t>
      </w:r>
      <w:proofErr w:type="gramEnd"/>
    </w:p>
    <w:p w:rsidR="001A51F3" w:rsidRPr="00E731D3" w:rsidRDefault="001A51F3" w:rsidP="001A51F3">
      <w:pPr>
        <w:autoSpaceDE w:val="0"/>
        <w:autoSpaceDN w:val="0"/>
        <w:adjustRightInd w:val="0"/>
        <w:ind w:firstLine="720"/>
        <w:rPr>
          <w:rFonts w:ascii="Times New Roman" w:hAnsi="Times New Roman"/>
        </w:rPr>
      </w:pPr>
      <w:proofErr w:type="gramStart"/>
      <w:r w:rsidRPr="00E731D3">
        <w:rPr>
          <w:rFonts w:ascii="Times New Roman" w:hAnsi="Times New Roman"/>
        </w:rPr>
        <w:t xml:space="preserve">Извршилац </w:t>
      </w:r>
      <w:r w:rsidRPr="00E731D3">
        <w:rPr>
          <w:rFonts w:ascii="Times New Roman" w:hAnsi="Times New Roman"/>
          <w:lang w:val="sr-Cyrl-CS"/>
        </w:rPr>
        <w:t>се оба</w:t>
      </w:r>
      <w:r w:rsidRPr="00E731D3">
        <w:rPr>
          <w:rFonts w:ascii="Times New Roman" w:hAnsi="Times New Roman"/>
        </w:rPr>
        <w:t>ве</w:t>
      </w:r>
      <w:r w:rsidRPr="00E731D3">
        <w:rPr>
          <w:rFonts w:ascii="Times New Roman" w:hAnsi="Times New Roman"/>
          <w:lang w:val="sr-Cyrl-CS"/>
        </w:rPr>
        <w:t>зује да предмет уговора, из члана 1.</w:t>
      </w:r>
      <w:proofErr w:type="gramEnd"/>
      <w:r w:rsidRPr="00E731D3">
        <w:rPr>
          <w:rFonts w:ascii="Times New Roman" w:hAnsi="Times New Roman"/>
          <w:lang w:val="sr-Cyrl-CS"/>
        </w:rPr>
        <w:t xml:space="preserve"> овог Уговора </w:t>
      </w:r>
      <w:r w:rsidRPr="00E731D3">
        <w:rPr>
          <w:rFonts w:ascii="Times New Roman" w:hAnsi="Times New Roman"/>
        </w:rPr>
        <w:t>изврши Наручиоцу</w:t>
      </w:r>
      <w:r w:rsidRPr="00E731D3">
        <w:rPr>
          <w:rFonts w:ascii="Times New Roman" w:hAnsi="Times New Roman"/>
          <w:lang w:val="sr-Cyrl-CS"/>
        </w:rPr>
        <w:t>:</w:t>
      </w:r>
      <w:r w:rsidRPr="00E731D3">
        <w:rPr>
          <w:rFonts w:ascii="Times New Roman" w:hAnsi="Times New Roman"/>
        </w:rPr>
        <w:t xml:space="preserve"> </w:t>
      </w:r>
      <w:r w:rsidRPr="00E731D3">
        <w:rPr>
          <w:rFonts w:ascii="Times New Roman" w:hAnsi="Times New Roman"/>
          <w:lang w:val="sr-Cyrl-CS"/>
        </w:rPr>
        <w:t xml:space="preserve">- у року од </w:t>
      </w:r>
      <w:r w:rsidRPr="00E731D3">
        <w:rPr>
          <w:rFonts w:ascii="Times New Roman" w:hAnsi="Times New Roman"/>
        </w:rPr>
        <w:t>___</w:t>
      </w:r>
      <w:r w:rsidRPr="00E731D3">
        <w:rPr>
          <w:rFonts w:ascii="Times New Roman" w:hAnsi="Times New Roman"/>
          <w:lang w:val="sr-Cyrl-CS"/>
        </w:rPr>
        <w:t xml:space="preserve">_ дана, од дана </w:t>
      </w:r>
      <w:r w:rsidRPr="00E731D3">
        <w:rPr>
          <w:rFonts w:ascii="Times New Roman" w:hAnsi="Times New Roman"/>
        </w:rPr>
        <w:t xml:space="preserve">издавања поруџбенице. </w:t>
      </w:r>
    </w:p>
    <w:p w:rsidR="001A51F3" w:rsidRPr="00E731D3" w:rsidRDefault="001A51F3" w:rsidP="001A51F3">
      <w:pPr>
        <w:autoSpaceDE w:val="0"/>
        <w:autoSpaceDN w:val="0"/>
        <w:adjustRightInd w:val="0"/>
        <w:jc w:val="both"/>
        <w:rPr>
          <w:rFonts w:ascii="Times New Roman" w:hAnsi="Times New Roman"/>
          <w:lang w:val="ru-RU"/>
        </w:rPr>
      </w:pPr>
      <w:proofErr w:type="gramStart"/>
      <w:r w:rsidRPr="00E731D3">
        <w:rPr>
          <w:rFonts w:ascii="Times New Roman" w:hAnsi="Times New Roman"/>
        </w:rPr>
        <w:t>Место извршења услуге је у просторијама наручиоца.</w:t>
      </w:r>
      <w:proofErr w:type="gramEnd"/>
    </w:p>
    <w:p w:rsidR="001A51F3" w:rsidRPr="00E731D3" w:rsidRDefault="001A51F3" w:rsidP="001A51F3">
      <w:pPr>
        <w:autoSpaceDE w:val="0"/>
        <w:autoSpaceDN w:val="0"/>
        <w:adjustRightInd w:val="0"/>
        <w:jc w:val="both"/>
        <w:rPr>
          <w:rFonts w:ascii="Times New Roman" w:hAnsi="Times New Roman"/>
          <w:lang w:val="sr-Cyrl-CS"/>
        </w:rPr>
      </w:pPr>
    </w:p>
    <w:p w:rsidR="001A51F3" w:rsidRPr="00E731D3" w:rsidRDefault="001A51F3" w:rsidP="001A51F3">
      <w:pPr>
        <w:autoSpaceDE w:val="0"/>
        <w:autoSpaceDN w:val="0"/>
        <w:adjustRightInd w:val="0"/>
        <w:jc w:val="center"/>
        <w:rPr>
          <w:rFonts w:ascii="Times New Roman" w:hAnsi="Times New Roman"/>
          <w:b/>
          <w:bCs/>
          <w:i/>
          <w:lang w:val="sr-Cyrl-CS"/>
        </w:rPr>
      </w:pPr>
      <w:r w:rsidRPr="00E731D3">
        <w:rPr>
          <w:rFonts w:ascii="Times New Roman" w:eastAsia="TimesNewRoman,Bold" w:hAnsi="Times New Roman"/>
          <w:b/>
          <w:bCs/>
          <w:i/>
          <w:lang w:val="sr-Cyrl-CS"/>
        </w:rPr>
        <w:t>Ч</w:t>
      </w:r>
      <w:r w:rsidRPr="00E731D3">
        <w:rPr>
          <w:rFonts w:ascii="Times New Roman" w:hAnsi="Times New Roman"/>
          <w:b/>
          <w:bCs/>
          <w:i/>
        </w:rPr>
        <w:t>лан 6.</w:t>
      </w:r>
    </w:p>
    <w:p w:rsidR="001A51F3" w:rsidRPr="00E731D3" w:rsidRDefault="001A51F3" w:rsidP="001A51F3">
      <w:pPr>
        <w:ind w:right="-387" w:firstLine="720"/>
        <w:jc w:val="both"/>
        <w:rPr>
          <w:rFonts w:ascii="Times New Roman" w:hAnsi="Times New Roman"/>
          <w:lang w:val="sr-Cyrl-CS"/>
        </w:rPr>
      </w:pPr>
      <w:proofErr w:type="gramStart"/>
      <w:r w:rsidRPr="00E731D3">
        <w:rPr>
          <w:rFonts w:ascii="Times New Roman" w:hAnsi="Times New Roman"/>
        </w:rPr>
        <w:lastRenderedPageBreak/>
        <w:t>Извршилац</w:t>
      </w:r>
      <w:r w:rsidRPr="00E731D3">
        <w:rPr>
          <w:rFonts w:ascii="Times New Roman" w:hAnsi="Times New Roman"/>
          <w:lang w:val="sr-Cyrl-CS"/>
        </w:rPr>
        <w:t xml:space="preserve"> преузима потпуну одговорност за квалитет </w:t>
      </w:r>
      <w:r w:rsidRPr="00E731D3">
        <w:rPr>
          <w:rFonts w:ascii="Times New Roman" w:hAnsi="Times New Roman"/>
        </w:rPr>
        <w:t>извршених услуга</w:t>
      </w:r>
      <w:r w:rsidRPr="00E731D3">
        <w:rPr>
          <w:rFonts w:ascii="Times New Roman" w:hAnsi="Times New Roman"/>
          <w:lang w:val="sr-Cyrl-CS"/>
        </w:rPr>
        <w:t xml:space="preserve"> из члана 1.</w:t>
      </w:r>
      <w:proofErr w:type="gramEnd"/>
      <w:r w:rsidRPr="00E731D3">
        <w:rPr>
          <w:rFonts w:ascii="Times New Roman" w:hAnsi="Times New Roman"/>
          <w:lang w:val="sr-Cyrl-CS"/>
        </w:rPr>
        <w:t xml:space="preserve"> овог уговора и обавезује се да ће </w:t>
      </w:r>
      <w:r w:rsidRPr="00E731D3">
        <w:rPr>
          <w:rFonts w:ascii="Times New Roman" w:hAnsi="Times New Roman"/>
        </w:rPr>
        <w:t>извршене услуге</w:t>
      </w:r>
      <w:r w:rsidRPr="00E731D3">
        <w:rPr>
          <w:rFonts w:ascii="Times New Roman" w:hAnsi="Times New Roman"/>
          <w:lang w:val="sr-Cyrl-CS"/>
        </w:rPr>
        <w:t xml:space="preserve"> у свему одговарати захтевима за квалитет који је тражен.</w:t>
      </w:r>
      <w:r w:rsidRPr="00E731D3">
        <w:rPr>
          <w:rFonts w:ascii="Times New Roman" w:hAnsi="Times New Roman"/>
          <w:lang w:val="sr-Latn-CS"/>
        </w:rPr>
        <w:t xml:space="preserve"> Гарантни период износи ______ месеци од дана извршења услуге.</w:t>
      </w:r>
    </w:p>
    <w:p w:rsidR="001A51F3" w:rsidRPr="00E731D3" w:rsidRDefault="001A51F3" w:rsidP="001A51F3">
      <w:pPr>
        <w:autoSpaceDE w:val="0"/>
        <w:autoSpaceDN w:val="0"/>
        <w:adjustRightInd w:val="0"/>
        <w:jc w:val="both"/>
        <w:rPr>
          <w:rFonts w:ascii="Times New Roman" w:hAnsi="Times New Roman"/>
        </w:rPr>
      </w:pPr>
    </w:p>
    <w:p w:rsidR="001A51F3" w:rsidRPr="00E731D3" w:rsidRDefault="001A51F3" w:rsidP="001A51F3">
      <w:pPr>
        <w:autoSpaceDE w:val="0"/>
        <w:autoSpaceDN w:val="0"/>
        <w:adjustRightInd w:val="0"/>
        <w:jc w:val="both"/>
        <w:rPr>
          <w:rFonts w:ascii="Times New Roman" w:hAnsi="Times New Roman"/>
        </w:rPr>
      </w:pPr>
    </w:p>
    <w:p w:rsidR="001A51F3" w:rsidRPr="00E731D3" w:rsidRDefault="001A51F3" w:rsidP="001A51F3">
      <w:pPr>
        <w:autoSpaceDE w:val="0"/>
        <w:autoSpaceDN w:val="0"/>
        <w:adjustRightInd w:val="0"/>
        <w:jc w:val="center"/>
        <w:rPr>
          <w:rFonts w:ascii="Times New Roman" w:hAnsi="Times New Roman"/>
          <w:b/>
          <w:bCs/>
          <w:i/>
          <w:lang w:val="sr-Cyrl-CS"/>
        </w:rPr>
      </w:pPr>
      <w:r w:rsidRPr="00E731D3">
        <w:rPr>
          <w:rFonts w:ascii="Times New Roman" w:eastAsia="TimesNewRoman,Bold" w:hAnsi="Times New Roman"/>
          <w:b/>
          <w:bCs/>
          <w:i/>
          <w:lang w:val="sr-Cyrl-CS"/>
        </w:rPr>
        <w:t>Ч</w:t>
      </w:r>
      <w:r w:rsidRPr="00E731D3">
        <w:rPr>
          <w:rFonts w:ascii="Times New Roman" w:hAnsi="Times New Roman"/>
          <w:b/>
          <w:bCs/>
          <w:i/>
          <w:lang w:val="sr-Cyrl-CS"/>
        </w:rPr>
        <w:t xml:space="preserve">лан </w:t>
      </w:r>
      <w:r w:rsidRPr="00E731D3">
        <w:rPr>
          <w:rFonts w:ascii="Times New Roman" w:hAnsi="Times New Roman"/>
          <w:b/>
          <w:bCs/>
          <w:i/>
        </w:rPr>
        <w:t>7</w:t>
      </w:r>
      <w:r w:rsidRPr="00E731D3">
        <w:rPr>
          <w:rFonts w:ascii="Times New Roman" w:hAnsi="Times New Roman"/>
          <w:b/>
          <w:bCs/>
          <w:i/>
          <w:lang w:val="sr-Cyrl-CS"/>
        </w:rPr>
        <w:t>.</w:t>
      </w:r>
    </w:p>
    <w:p w:rsidR="001A51F3" w:rsidRPr="00E731D3" w:rsidRDefault="001A51F3" w:rsidP="001A51F3">
      <w:pPr>
        <w:ind w:firstLine="720"/>
        <w:jc w:val="both"/>
        <w:rPr>
          <w:rFonts w:ascii="Times New Roman" w:hAnsi="Times New Roman"/>
          <w:lang w:val="sr-Cyrl-CS"/>
        </w:rPr>
      </w:pPr>
      <w:proofErr w:type="gramStart"/>
      <w:r w:rsidRPr="00E731D3">
        <w:rPr>
          <w:rFonts w:ascii="Times New Roman" w:hAnsi="Times New Roman"/>
        </w:rPr>
        <w:t>Наручилац</w:t>
      </w:r>
      <w:r w:rsidRPr="00E731D3">
        <w:rPr>
          <w:rFonts w:ascii="Times New Roman" w:hAnsi="Times New Roman"/>
          <w:lang w:val="sr-Cyrl-CS"/>
        </w:rPr>
        <w:t xml:space="preserve"> има право на наплату пенала у висини 2‰ (два промила) од уговорене вредности овог уговора, за сваки дан прекорачења рока наведеног у члану </w:t>
      </w:r>
      <w:r w:rsidRPr="00E731D3">
        <w:rPr>
          <w:rFonts w:ascii="Times New Roman" w:hAnsi="Times New Roman"/>
        </w:rPr>
        <w:t>5</w:t>
      </w:r>
      <w:r w:rsidRPr="00E731D3">
        <w:rPr>
          <w:rFonts w:ascii="Times New Roman" w:hAnsi="Times New Roman"/>
          <w:lang w:val="sr-Cyrl-CS"/>
        </w:rPr>
        <w:t>.</w:t>
      </w:r>
      <w:proofErr w:type="gramEnd"/>
      <w:r w:rsidRPr="00E731D3">
        <w:rPr>
          <w:rFonts w:ascii="Times New Roman" w:hAnsi="Times New Roman"/>
          <w:lang w:val="sr-Cyrl-CS"/>
        </w:rPr>
        <w:t xml:space="preserve"> овог уговора, с тим да укупна вредност наплаћених пенала не прелази 10%  уговорене вредности овог уговора.</w:t>
      </w:r>
    </w:p>
    <w:p w:rsidR="001A51F3" w:rsidRPr="00E731D3" w:rsidRDefault="001A51F3" w:rsidP="001A51F3">
      <w:pPr>
        <w:autoSpaceDE w:val="0"/>
        <w:autoSpaceDN w:val="0"/>
        <w:adjustRightInd w:val="0"/>
        <w:jc w:val="both"/>
        <w:rPr>
          <w:rFonts w:ascii="Times New Roman" w:eastAsia="TimesNewRoman,Bold" w:hAnsi="Times New Roman"/>
          <w:b/>
          <w:bCs/>
          <w:lang w:val="sr-Cyrl-CS"/>
        </w:rPr>
      </w:pPr>
    </w:p>
    <w:p w:rsidR="001A51F3" w:rsidRPr="00E731D3" w:rsidRDefault="001A51F3" w:rsidP="001A51F3">
      <w:pPr>
        <w:autoSpaceDE w:val="0"/>
        <w:autoSpaceDN w:val="0"/>
        <w:adjustRightInd w:val="0"/>
        <w:jc w:val="center"/>
        <w:rPr>
          <w:rFonts w:ascii="Times New Roman" w:hAnsi="Times New Roman"/>
          <w:b/>
          <w:bCs/>
          <w:i/>
          <w:lang w:val="sr-Cyrl-CS"/>
        </w:rPr>
      </w:pPr>
      <w:r w:rsidRPr="00E731D3">
        <w:rPr>
          <w:rFonts w:ascii="Times New Roman" w:eastAsia="TimesNewRoman,Bold" w:hAnsi="Times New Roman"/>
          <w:b/>
          <w:bCs/>
          <w:i/>
          <w:lang w:val="sr-Cyrl-CS"/>
        </w:rPr>
        <w:t>Ч</w:t>
      </w:r>
      <w:r w:rsidRPr="00E731D3">
        <w:rPr>
          <w:rFonts w:ascii="Times New Roman" w:hAnsi="Times New Roman"/>
          <w:b/>
          <w:bCs/>
          <w:i/>
          <w:lang w:val="sr-Cyrl-CS"/>
        </w:rPr>
        <w:t xml:space="preserve">лан </w:t>
      </w:r>
      <w:r w:rsidRPr="00E731D3">
        <w:rPr>
          <w:rFonts w:ascii="Times New Roman" w:hAnsi="Times New Roman"/>
          <w:b/>
          <w:bCs/>
          <w:i/>
        </w:rPr>
        <w:t>8</w:t>
      </w:r>
      <w:r w:rsidRPr="00E731D3">
        <w:rPr>
          <w:rFonts w:ascii="Times New Roman" w:hAnsi="Times New Roman"/>
          <w:b/>
          <w:bCs/>
          <w:i/>
          <w:lang w:val="sr-Cyrl-CS"/>
        </w:rPr>
        <w:t>.</w:t>
      </w:r>
    </w:p>
    <w:p w:rsidR="001A51F3" w:rsidRPr="00E731D3" w:rsidRDefault="001A51F3" w:rsidP="001A51F3">
      <w:pPr>
        <w:autoSpaceDE w:val="0"/>
        <w:autoSpaceDN w:val="0"/>
        <w:adjustRightInd w:val="0"/>
        <w:ind w:firstLine="720"/>
        <w:jc w:val="both"/>
        <w:rPr>
          <w:rFonts w:ascii="Times New Roman" w:hAnsi="Times New Roman"/>
          <w:lang w:val="sr-Cyrl-CS"/>
        </w:rPr>
      </w:pPr>
      <w:r w:rsidRPr="00E731D3">
        <w:rPr>
          <w:rFonts w:ascii="Times New Roman" w:hAnsi="Times New Roman"/>
          <w:lang w:val="sr-Cyrl-CS"/>
        </w:rPr>
        <w:t>Свака уговорна страна може раскинути овај Уговор писаним путем, уз отказни рок од 8 дана, уколико друга уговорна страна не испуњава у целости Уговором преузете обавезе и тиме наноси штету другој уговорној страни, задржавају</w:t>
      </w:r>
      <w:r w:rsidRPr="00E731D3">
        <w:rPr>
          <w:rFonts w:ascii="Times New Roman" w:eastAsia="TimesNewRoman" w:hAnsi="Times New Roman"/>
          <w:lang w:val="sr-Cyrl-CS"/>
        </w:rPr>
        <w:t>ћ</w:t>
      </w:r>
      <w:r w:rsidRPr="00E731D3">
        <w:rPr>
          <w:rFonts w:ascii="Times New Roman" w:hAnsi="Times New Roman"/>
          <w:lang w:val="sr-Cyrl-CS"/>
        </w:rPr>
        <w:t>и право на накнаду трошкова насталих до тада у реализацији посла.</w:t>
      </w:r>
    </w:p>
    <w:p w:rsidR="001A51F3" w:rsidRPr="00E731D3" w:rsidRDefault="001A51F3" w:rsidP="001A51F3">
      <w:pPr>
        <w:autoSpaceDE w:val="0"/>
        <w:autoSpaceDN w:val="0"/>
        <w:adjustRightInd w:val="0"/>
        <w:ind w:firstLine="720"/>
        <w:jc w:val="both"/>
        <w:rPr>
          <w:rFonts w:ascii="Times New Roman" w:hAnsi="Times New Roman"/>
          <w:lang w:val="sr-Cyrl-CS"/>
        </w:rPr>
      </w:pPr>
      <w:r w:rsidRPr="00E731D3">
        <w:rPr>
          <w:rFonts w:ascii="Times New Roman" w:hAnsi="Times New Roman"/>
          <w:lang w:val="sr-Cyrl-CS"/>
        </w:rPr>
        <w:t>Уговор се може раскинути споразумом уговорних страна.</w:t>
      </w:r>
    </w:p>
    <w:p w:rsidR="001A51F3" w:rsidRPr="00E731D3" w:rsidRDefault="001A51F3" w:rsidP="001A51F3">
      <w:pPr>
        <w:autoSpaceDE w:val="0"/>
        <w:autoSpaceDN w:val="0"/>
        <w:adjustRightInd w:val="0"/>
        <w:rPr>
          <w:rFonts w:ascii="Times New Roman" w:eastAsia="TimesNewRoman,Bold" w:hAnsi="Times New Roman"/>
          <w:b/>
          <w:bCs/>
          <w:i/>
          <w:sz w:val="16"/>
          <w:szCs w:val="16"/>
        </w:rPr>
      </w:pPr>
    </w:p>
    <w:p w:rsidR="001A51F3" w:rsidRPr="00E731D3" w:rsidRDefault="001A51F3" w:rsidP="001A51F3">
      <w:pPr>
        <w:autoSpaceDE w:val="0"/>
        <w:autoSpaceDN w:val="0"/>
        <w:adjustRightInd w:val="0"/>
        <w:rPr>
          <w:rFonts w:ascii="Times New Roman" w:eastAsia="TimesNewRoman,Bold" w:hAnsi="Times New Roman"/>
          <w:b/>
          <w:bCs/>
          <w:i/>
          <w:sz w:val="16"/>
          <w:szCs w:val="16"/>
        </w:rPr>
      </w:pPr>
    </w:p>
    <w:p w:rsidR="001A51F3" w:rsidRPr="00E731D3" w:rsidRDefault="001A51F3" w:rsidP="001A51F3">
      <w:pPr>
        <w:autoSpaceDE w:val="0"/>
        <w:autoSpaceDN w:val="0"/>
        <w:adjustRightInd w:val="0"/>
        <w:jc w:val="center"/>
        <w:rPr>
          <w:rFonts w:ascii="Times New Roman" w:hAnsi="Times New Roman"/>
          <w:b/>
          <w:bCs/>
          <w:i/>
        </w:rPr>
      </w:pPr>
      <w:r w:rsidRPr="00E731D3">
        <w:rPr>
          <w:rFonts w:ascii="Times New Roman" w:eastAsia="TimesNewRoman,Bold" w:hAnsi="Times New Roman"/>
          <w:b/>
          <w:bCs/>
          <w:i/>
          <w:lang w:val="sr-Cyrl-CS"/>
        </w:rPr>
        <w:t>Ч</w:t>
      </w:r>
      <w:r w:rsidRPr="00E731D3">
        <w:rPr>
          <w:rFonts w:ascii="Times New Roman" w:hAnsi="Times New Roman"/>
          <w:b/>
          <w:bCs/>
          <w:i/>
        </w:rPr>
        <w:t>лан 9.</w:t>
      </w:r>
    </w:p>
    <w:p w:rsidR="001A51F3" w:rsidRPr="00E731D3" w:rsidRDefault="001A51F3" w:rsidP="001A51F3">
      <w:pPr>
        <w:autoSpaceDE w:val="0"/>
        <w:autoSpaceDN w:val="0"/>
        <w:adjustRightInd w:val="0"/>
        <w:ind w:firstLine="720"/>
        <w:jc w:val="both"/>
        <w:rPr>
          <w:rFonts w:ascii="Times New Roman" w:hAnsi="Times New Roman"/>
        </w:rPr>
      </w:pPr>
      <w:proofErr w:type="gramStart"/>
      <w:r w:rsidRPr="00E731D3">
        <w:rPr>
          <w:rFonts w:ascii="Times New Roman" w:hAnsi="Times New Roman"/>
        </w:rPr>
        <w:t>У слу</w:t>
      </w:r>
      <w:r w:rsidRPr="00E731D3">
        <w:rPr>
          <w:rFonts w:ascii="Times New Roman" w:eastAsia="TimesNewRoman" w:hAnsi="Times New Roman"/>
          <w:lang w:val="sr-Cyrl-CS"/>
        </w:rPr>
        <w:t>ч</w:t>
      </w:r>
      <w:r w:rsidRPr="00E731D3">
        <w:rPr>
          <w:rFonts w:ascii="Times New Roman" w:hAnsi="Times New Roman"/>
        </w:rPr>
        <w:t>ају више силе уговорне стране се привремено ослоба</w:t>
      </w:r>
      <w:r w:rsidRPr="00E731D3">
        <w:rPr>
          <w:rFonts w:ascii="Times New Roman" w:eastAsia="TimesNewRoman" w:hAnsi="Times New Roman"/>
          <w:lang w:val="sr-Cyrl-CS"/>
        </w:rPr>
        <w:t>ђ</w:t>
      </w:r>
      <w:r w:rsidRPr="00E731D3">
        <w:rPr>
          <w:rFonts w:ascii="Times New Roman" w:hAnsi="Times New Roman"/>
        </w:rPr>
        <w:t>ају уговорних обавеза, за време док виша сила траје.</w:t>
      </w:r>
      <w:proofErr w:type="gramEnd"/>
    </w:p>
    <w:p w:rsidR="001A51F3" w:rsidRPr="00E731D3" w:rsidRDefault="001A51F3" w:rsidP="001A51F3">
      <w:pPr>
        <w:autoSpaceDE w:val="0"/>
        <w:autoSpaceDN w:val="0"/>
        <w:adjustRightInd w:val="0"/>
        <w:ind w:firstLine="720"/>
        <w:jc w:val="both"/>
        <w:rPr>
          <w:rFonts w:ascii="Times New Roman" w:hAnsi="Times New Roman"/>
        </w:rPr>
      </w:pPr>
      <w:proofErr w:type="gramStart"/>
      <w:r w:rsidRPr="00E731D3">
        <w:rPr>
          <w:rFonts w:ascii="Times New Roman" w:hAnsi="Times New Roman"/>
        </w:rPr>
        <w:t>Под вишом силом се подразумевају дога</w:t>
      </w:r>
      <w:r w:rsidRPr="00E731D3">
        <w:rPr>
          <w:rFonts w:ascii="Times New Roman" w:eastAsia="TimesNewRoman" w:hAnsi="Times New Roman"/>
          <w:lang w:val="sr-Cyrl-CS"/>
        </w:rPr>
        <w:t>ђ</w:t>
      </w:r>
      <w:r w:rsidRPr="00E731D3">
        <w:rPr>
          <w:rFonts w:ascii="Times New Roman" w:hAnsi="Times New Roman"/>
        </w:rPr>
        <w:t>аји на које уговорне стране не могу да ути</w:t>
      </w:r>
      <w:r w:rsidRPr="00E731D3">
        <w:rPr>
          <w:rFonts w:ascii="Times New Roman" w:eastAsia="TimesNewRoman" w:hAnsi="Times New Roman"/>
          <w:lang w:val="sr-Cyrl-CS"/>
        </w:rPr>
        <w:t>ч</w:t>
      </w:r>
      <w:r w:rsidRPr="00E731D3">
        <w:rPr>
          <w:rFonts w:ascii="Times New Roman" w:hAnsi="Times New Roman"/>
        </w:rPr>
        <w:t>у, који се не</w:t>
      </w:r>
      <w:r w:rsidRPr="00E731D3">
        <w:rPr>
          <w:rFonts w:ascii="Times New Roman" w:hAnsi="Times New Roman"/>
          <w:lang w:val="sr-Cyrl-CS"/>
        </w:rPr>
        <w:t xml:space="preserve"> </w:t>
      </w:r>
      <w:r w:rsidRPr="00E731D3">
        <w:rPr>
          <w:rFonts w:ascii="Times New Roman" w:hAnsi="Times New Roman"/>
        </w:rPr>
        <w:t>могу предвидети или, када то могу, не могу да се спре</w:t>
      </w:r>
      <w:r w:rsidRPr="00E731D3">
        <w:rPr>
          <w:rFonts w:ascii="Times New Roman" w:eastAsia="TimesNewRoman" w:hAnsi="Times New Roman"/>
          <w:lang w:val="sr-Cyrl-CS"/>
        </w:rPr>
        <w:t>ч</w:t>
      </w:r>
      <w:r w:rsidRPr="00E731D3">
        <w:rPr>
          <w:rFonts w:ascii="Times New Roman" w:hAnsi="Times New Roman"/>
        </w:rPr>
        <w:t>е или превази</w:t>
      </w:r>
      <w:r w:rsidRPr="00E731D3">
        <w:rPr>
          <w:rFonts w:ascii="Times New Roman" w:eastAsia="TimesNewRoman" w:hAnsi="Times New Roman"/>
          <w:lang w:val="sr-Cyrl-CS"/>
        </w:rPr>
        <w:t>ђ</w:t>
      </w:r>
      <w:r w:rsidRPr="00E731D3">
        <w:rPr>
          <w:rFonts w:ascii="Times New Roman" w:hAnsi="Times New Roman"/>
        </w:rPr>
        <w:t>у.</w:t>
      </w:r>
      <w:proofErr w:type="gramEnd"/>
    </w:p>
    <w:p w:rsidR="001A51F3" w:rsidRPr="00E731D3" w:rsidRDefault="001A51F3" w:rsidP="001A51F3">
      <w:pPr>
        <w:autoSpaceDE w:val="0"/>
        <w:autoSpaceDN w:val="0"/>
        <w:adjustRightInd w:val="0"/>
        <w:ind w:firstLine="720"/>
        <w:jc w:val="both"/>
        <w:rPr>
          <w:rFonts w:ascii="Times New Roman" w:hAnsi="Times New Roman"/>
        </w:rPr>
      </w:pPr>
      <w:proofErr w:type="gramStart"/>
      <w:r w:rsidRPr="00E731D3">
        <w:rPr>
          <w:rFonts w:ascii="Times New Roman" w:hAnsi="Times New Roman"/>
        </w:rPr>
        <w:t>Уговорна страна која се позива на вишу силу мора писменим путем обавестити другу уговорну страну о дејству више силе, по</w:t>
      </w:r>
      <w:r w:rsidRPr="00E731D3">
        <w:rPr>
          <w:rFonts w:ascii="Times New Roman" w:eastAsia="TimesNewRoman" w:hAnsi="Times New Roman"/>
          <w:lang w:val="sr-Cyrl-CS"/>
        </w:rPr>
        <w:t>ч</w:t>
      </w:r>
      <w:r w:rsidRPr="00E731D3">
        <w:rPr>
          <w:rFonts w:ascii="Times New Roman" w:hAnsi="Times New Roman"/>
        </w:rPr>
        <w:t>етку и њеном трајању, да би је друга уговорна страна, тако</w:t>
      </w:r>
      <w:r w:rsidRPr="00E731D3">
        <w:rPr>
          <w:rFonts w:ascii="Times New Roman" w:eastAsia="TimesNewRoman" w:hAnsi="Times New Roman"/>
          <w:lang w:val="sr-Cyrl-CS"/>
        </w:rPr>
        <w:t>ђ</w:t>
      </w:r>
      <w:r w:rsidRPr="00E731D3">
        <w:rPr>
          <w:rFonts w:ascii="Times New Roman" w:hAnsi="Times New Roman"/>
        </w:rPr>
        <w:t>е писменим путем, признала у смислу овог уговора.</w:t>
      </w:r>
      <w:proofErr w:type="gramEnd"/>
    </w:p>
    <w:p w:rsidR="001A51F3" w:rsidRPr="00E731D3" w:rsidRDefault="001A51F3" w:rsidP="001A51F3">
      <w:pPr>
        <w:autoSpaceDE w:val="0"/>
        <w:autoSpaceDN w:val="0"/>
        <w:adjustRightInd w:val="0"/>
        <w:ind w:firstLine="720"/>
        <w:jc w:val="both"/>
        <w:rPr>
          <w:rFonts w:ascii="Times New Roman" w:hAnsi="Times New Roman"/>
        </w:rPr>
      </w:pPr>
      <w:proofErr w:type="gramStart"/>
      <w:r w:rsidRPr="00E731D3">
        <w:rPr>
          <w:rFonts w:ascii="Times New Roman" w:hAnsi="Times New Roman"/>
        </w:rPr>
        <w:t>У слу</w:t>
      </w:r>
      <w:r w:rsidRPr="00E731D3">
        <w:rPr>
          <w:rFonts w:ascii="Times New Roman" w:eastAsia="TimesNewRoman" w:hAnsi="Times New Roman"/>
          <w:lang w:val="sr-Cyrl-CS"/>
        </w:rPr>
        <w:t>ч</w:t>
      </w:r>
      <w:r w:rsidRPr="00E731D3">
        <w:rPr>
          <w:rFonts w:ascii="Times New Roman" w:hAnsi="Times New Roman"/>
        </w:rPr>
        <w:t xml:space="preserve">ају да се виша сила продужи на период преко месец дана, уговорне стране </w:t>
      </w:r>
      <w:r w:rsidRPr="00E731D3">
        <w:rPr>
          <w:rFonts w:ascii="Times New Roman" w:eastAsia="TimesNewRoman" w:hAnsi="Times New Roman"/>
          <w:lang w:val="sr-Cyrl-CS"/>
        </w:rPr>
        <w:t>ћ</w:t>
      </w:r>
      <w:r w:rsidRPr="00E731D3">
        <w:rPr>
          <w:rFonts w:ascii="Times New Roman" w:hAnsi="Times New Roman"/>
        </w:rPr>
        <w:t>е размотрити настали проблем и тражити решење за његово превазилажење.</w:t>
      </w:r>
      <w:proofErr w:type="gramEnd"/>
    </w:p>
    <w:p w:rsidR="001A51F3" w:rsidRPr="00E731D3" w:rsidRDefault="001A51F3" w:rsidP="001A51F3">
      <w:pPr>
        <w:autoSpaceDE w:val="0"/>
        <w:autoSpaceDN w:val="0"/>
        <w:adjustRightInd w:val="0"/>
        <w:jc w:val="both"/>
        <w:rPr>
          <w:rFonts w:ascii="Times New Roman" w:eastAsia="TimesNewRoman,Bold" w:hAnsi="Times New Roman"/>
          <w:b/>
          <w:bCs/>
          <w:i/>
          <w:sz w:val="16"/>
          <w:szCs w:val="16"/>
        </w:rPr>
      </w:pPr>
    </w:p>
    <w:p w:rsidR="001A51F3" w:rsidRPr="00E731D3" w:rsidRDefault="001A51F3" w:rsidP="001A51F3">
      <w:pPr>
        <w:autoSpaceDE w:val="0"/>
        <w:autoSpaceDN w:val="0"/>
        <w:adjustRightInd w:val="0"/>
        <w:jc w:val="both"/>
        <w:rPr>
          <w:rFonts w:ascii="Times New Roman" w:eastAsia="TimesNewRoman,Bold" w:hAnsi="Times New Roman"/>
          <w:b/>
          <w:bCs/>
          <w:i/>
          <w:sz w:val="16"/>
          <w:szCs w:val="16"/>
        </w:rPr>
      </w:pPr>
    </w:p>
    <w:p w:rsidR="001A51F3" w:rsidRPr="00E731D3" w:rsidRDefault="001A51F3" w:rsidP="001A51F3">
      <w:pPr>
        <w:autoSpaceDE w:val="0"/>
        <w:autoSpaceDN w:val="0"/>
        <w:adjustRightInd w:val="0"/>
        <w:jc w:val="center"/>
        <w:rPr>
          <w:rFonts w:ascii="Times New Roman" w:hAnsi="Times New Roman"/>
          <w:b/>
          <w:bCs/>
          <w:i/>
        </w:rPr>
      </w:pPr>
      <w:r w:rsidRPr="00E731D3">
        <w:rPr>
          <w:rFonts w:ascii="Times New Roman" w:eastAsia="TimesNewRoman,Bold" w:hAnsi="Times New Roman"/>
          <w:b/>
          <w:bCs/>
          <w:i/>
          <w:lang w:val="sr-Cyrl-CS"/>
        </w:rPr>
        <w:t>Ч</w:t>
      </w:r>
      <w:r w:rsidRPr="00E731D3">
        <w:rPr>
          <w:rFonts w:ascii="Times New Roman" w:hAnsi="Times New Roman"/>
          <w:b/>
          <w:bCs/>
          <w:i/>
        </w:rPr>
        <w:t>лан 10.</w:t>
      </w:r>
    </w:p>
    <w:p w:rsidR="001A51F3" w:rsidRPr="00E731D3" w:rsidRDefault="001A51F3" w:rsidP="001A51F3">
      <w:pPr>
        <w:autoSpaceDE w:val="0"/>
        <w:autoSpaceDN w:val="0"/>
        <w:adjustRightInd w:val="0"/>
        <w:ind w:firstLine="720"/>
        <w:rPr>
          <w:rFonts w:ascii="Times New Roman" w:hAnsi="Times New Roman"/>
          <w:lang w:val="sr-Cyrl-CS"/>
        </w:rPr>
      </w:pPr>
      <w:proofErr w:type="gramStart"/>
      <w:r w:rsidRPr="00E731D3">
        <w:rPr>
          <w:rFonts w:ascii="Times New Roman" w:hAnsi="Times New Roman"/>
        </w:rPr>
        <w:t>Уговорне стране су сагласне да се измене или допуне уговора, као и прилога уговора могу вршити искљу</w:t>
      </w:r>
      <w:r w:rsidRPr="00E731D3">
        <w:rPr>
          <w:rFonts w:ascii="Times New Roman" w:eastAsia="TimesNewRoman" w:hAnsi="Times New Roman"/>
          <w:lang w:val="sr-Cyrl-CS"/>
        </w:rPr>
        <w:t>ч</w:t>
      </w:r>
      <w:r w:rsidRPr="00E731D3">
        <w:rPr>
          <w:rFonts w:ascii="Times New Roman" w:hAnsi="Times New Roman"/>
        </w:rPr>
        <w:t>иво у пис</w:t>
      </w:r>
      <w:r w:rsidRPr="00E731D3">
        <w:rPr>
          <w:rFonts w:ascii="Times New Roman" w:hAnsi="Times New Roman"/>
          <w:lang w:val="sr-Cyrl-CS"/>
        </w:rPr>
        <w:t>аној</w:t>
      </w:r>
      <w:r w:rsidRPr="00E731D3">
        <w:rPr>
          <w:rFonts w:ascii="Times New Roman" w:hAnsi="Times New Roman"/>
        </w:rPr>
        <w:t xml:space="preserve"> форми, уз обострану сагласност уговорних страна и</w:t>
      </w:r>
      <w:r w:rsidRPr="00E731D3">
        <w:rPr>
          <w:rFonts w:ascii="Times New Roman" w:hAnsi="Times New Roman"/>
          <w:lang w:val="sr-Cyrl-CS"/>
        </w:rPr>
        <w:t xml:space="preserve"> </w:t>
      </w:r>
      <w:r w:rsidRPr="00E731D3">
        <w:rPr>
          <w:rFonts w:ascii="Times New Roman" w:hAnsi="Times New Roman"/>
        </w:rPr>
        <w:t>потпис овлаш</w:t>
      </w:r>
      <w:r w:rsidRPr="00E731D3">
        <w:rPr>
          <w:rFonts w:ascii="Times New Roman" w:eastAsia="TimesNewRoman" w:hAnsi="Times New Roman"/>
          <w:lang w:val="sr-Cyrl-CS"/>
        </w:rPr>
        <w:t>ћ</w:t>
      </w:r>
      <w:r w:rsidRPr="00E731D3">
        <w:rPr>
          <w:rFonts w:ascii="Times New Roman" w:hAnsi="Times New Roman"/>
        </w:rPr>
        <w:t>ених лица уговорних страна</w:t>
      </w:r>
      <w:r w:rsidRPr="00E731D3">
        <w:rPr>
          <w:rFonts w:ascii="Times New Roman" w:hAnsi="Times New Roman"/>
          <w:lang w:val="sr-Cyrl-CS"/>
        </w:rPr>
        <w:t>, а у складу са чланом 115.</w:t>
      </w:r>
      <w:proofErr w:type="gramEnd"/>
      <w:r w:rsidRPr="00E731D3">
        <w:rPr>
          <w:rFonts w:ascii="Times New Roman" w:hAnsi="Times New Roman"/>
          <w:lang w:val="sr-Cyrl-CS"/>
        </w:rPr>
        <w:t xml:space="preserve"> Закона о јавним набавкама.</w:t>
      </w:r>
    </w:p>
    <w:p w:rsidR="001A51F3" w:rsidRPr="00E731D3" w:rsidRDefault="001A51F3" w:rsidP="001A51F3">
      <w:pPr>
        <w:autoSpaceDE w:val="0"/>
        <w:autoSpaceDN w:val="0"/>
        <w:adjustRightInd w:val="0"/>
        <w:jc w:val="center"/>
        <w:rPr>
          <w:rFonts w:ascii="Times New Roman" w:hAnsi="Times New Roman"/>
          <w:b/>
          <w:bCs/>
          <w:i/>
          <w:lang w:val="sr-Cyrl-CS"/>
        </w:rPr>
      </w:pPr>
      <w:r w:rsidRPr="00E731D3">
        <w:rPr>
          <w:rFonts w:ascii="Times New Roman" w:eastAsia="TimesNewRoman,Bold" w:hAnsi="Times New Roman"/>
          <w:b/>
          <w:bCs/>
          <w:i/>
          <w:lang w:val="sr-Cyrl-CS"/>
        </w:rPr>
        <w:t>Ч</w:t>
      </w:r>
      <w:r w:rsidRPr="00E731D3">
        <w:rPr>
          <w:rFonts w:ascii="Times New Roman" w:hAnsi="Times New Roman"/>
          <w:b/>
          <w:bCs/>
          <w:i/>
          <w:lang w:val="sr-Cyrl-CS"/>
        </w:rPr>
        <w:t>лан 1</w:t>
      </w:r>
      <w:r w:rsidRPr="00E731D3">
        <w:rPr>
          <w:rFonts w:ascii="Times New Roman" w:hAnsi="Times New Roman"/>
          <w:b/>
          <w:bCs/>
          <w:i/>
        </w:rPr>
        <w:t>1</w:t>
      </w:r>
      <w:r w:rsidRPr="00E731D3">
        <w:rPr>
          <w:rFonts w:ascii="Times New Roman" w:hAnsi="Times New Roman"/>
          <w:b/>
          <w:bCs/>
          <w:i/>
          <w:lang w:val="sr-Cyrl-CS"/>
        </w:rPr>
        <w:t>.</w:t>
      </w:r>
    </w:p>
    <w:p w:rsidR="001A51F3" w:rsidRPr="00E731D3" w:rsidRDefault="001A51F3" w:rsidP="001A51F3">
      <w:pPr>
        <w:pStyle w:val="BodyTextIndent2"/>
        <w:spacing w:after="0" w:line="240" w:lineRule="auto"/>
        <w:ind w:left="0" w:firstLine="720"/>
        <w:jc w:val="both"/>
        <w:rPr>
          <w:color w:val="auto"/>
        </w:rPr>
      </w:pPr>
      <w:proofErr w:type="gramStart"/>
      <w:r w:rsidRPr="00E731D3">
        <w:rPr>
          <w:color w:val="auto"/>
        </w:rPr>
        <w:t>За све што није предвиђено овим уговором важе одредбе Закона о облигационим односима.У случају спора уговара се надлежност суда у Нишу.</w:t>
      </w:r>
      <w:proofErr w:type="gramEnd"/>
    </w:p>
    <w:p w:rsidR="001A51F3" w:rsidRPr="00E731D3" w:rsidRDefault="001A51F3" w:rsidP="001A51F3">
      <w:pPr>
        <w:autoSpaceDE w:val="0"/>
        <w:autoSpaceDN w:val="0"/>
        <w:adjustRightInd w:val="0"/>
        <w:jc w:val="center"/>
        <w:rPr>
          <w:rFonts w:ascii="Times New Roman" w:eastAsia="TimesNewRoman,Bold" w:hAnsi="Times New Roman"/>
          <w:b/>
          <w:bCs/>
          <w:sz w:val="16"/>
          <w:szCs w:val="16"/>
        </w:rPr>
      </w:pPr>
    </w:p>
    <w:p w:rsidR="001A51F3" w:rsidRPr="00E731D3" w:rsidRDefault="001A51F3" w:rsidP="001A51F3">
      <w:pPr>
        <w:autoSpaceDE w:val="0"/>
        <w:autoSpaceDN w:val="0"/>
        <w:adjustRightInd w:val="0"/>
        <w:jc w:val="center"/>
        <w:rPr>
          <w:rFonts w:ascii="Times New Roman" w:hAnsi="Times New Roman"/>
          <w:b/>
          <w:bCs/>
          <w:i/>
          <w:lang w:val="sr-Cyrl-CS"/>
        </w:rPr>
      </w:pPr>
      <w:r w:rsidRPr="00E731D3">
        <w:rPr>
          <w:rFonts w:ascii="Times New Roman" w:eastAsia="TimesNewRoman,Bold" w:hAnsi="Times New Roman"/>
          <w:b/>
          <w:bCs/>
          <w:i/>
          <w:lang w:val="sr-Cyrl-CS"/>
        </w:rPr>
        <w:t>Ч</w:t>
      </w:r>
      <w:r w:rsidRPr="00E731D3">
        <w:rPr>
          <w:rFonts w:ascii="Times New Roman" w:hAnsi="Times New Roman"/>
          <w:b/>
          <w:bCs/>
          <w:i/>
          <w:lang w:val="sr-Cyrl-CS"/>
        </w:rPr>
        <w:t>лан 1</w:t>
      </w:r>
      <w:r w:rsidRPr="00E731D3">
        <w:rPr>
          <w:rFonts w:ascii="Times New Roman" w:hAnsi="Times New Roman"/>
          <w:b/>
          <w:bCs/>
          <w:i/>
        </w:rPr>
        <w:t>2</w:t>
      </w:r>
      <w:r w:rsidRPr="00E731D3">
        <w:rPr>
          <w:rFonts w:ascii="Times New Roman" w:hAnsi="Times New Roman"/>
          <w:b/>
          <w:bCs/>
          <w:i/>
          <w:lang w:val="sr-Cyrl-CS"/>
        </w:rPr>
        <w:t>.</w:t>
      </w:r>
    </w:p>
    <w:p w:rsidR="001A51F3" w:rsidRPr="00E731D3" w:rsidRDefault="001A51F3" w:rsidP="001A51F3">
      <w:pPr>
        <w:pStyle w:val="BodyTextIndent2"/>
        <w:spacing w:after="0" w:line="240" w:lineRule="auto"/>
        <w:ind w:left="0"/>
        <w:jc w:val="both"/>
        <w:rPr>
          <w:color w:val="auto"/>
        </w:rPr>
      </w:pPr>
      <w:r w:rsidRPr="00E731D3">
        <w:rPr>
          <w:color w:val="auto"/>
        </w:rPr>
        <w:t xml:space="preserve">            </w:t>
      </w:r>
      <w:proofErr w:type="gramStart"/>
      <w:r w:rsidRPr="00E731D3">
        <w:rPr>
          <w:color w:val="auto"/>
        </w:rPr>
        <w:t>Овај уговор ступа на снагу даном потписивања обе уговорне стране и важи до окончања уговореног посла, односно до реализације уговорене вредности а најкасније годину дана од датума закључења уговора.</w:t>
      </w:r>
      <w:proofErr w:type="gramEnd"/>
      <w:r w:rsidRPr="00E731D3">
        <w:rPr>
          <w:color w:val="auto"/>
        </w:rPr>
        <w:t xml:space="preserve"> </w:t>
      </w:r>
    </w:p>
    <w:p w:rsidR="001A51F3" w:rsidRPr="00E731D3" w:rsidRDefault="001A51F3" w:rsidP="001A51F3">
      <w:pPr>
        <w:pStyle w:val="BodyTextIndent2"/>
        <w:spacing w:after="0" w:line="240" w:lineRule="auto"/>
        <w:ind w:left="0" w:firstLine="708"/>
        <w:jc w:val="both"/>
        <w:rPr>
          <w:color w:val="auto"/>
        </w:rPr>
      </w:pPr>
      <w:proofErr w:type="gramStart"/>
      <w:r w:rsidRPr="00E731D3">
        <w:rPr>
          <w:color w:val="auto"/>
        </w:rPr>
        <w:t>Средства за реализацију овог уговора обезбеђена су Законом о буџету за 2019.</w:t>
      </w:r>
      <w:proofErr w:type="gramEnd"/>
      <w:r w:rsidRPr="00E731D3">
        <w:rPr>
          <w:color w:val="auto"/>
        </w:rPr>
        <w:t xml:space="preserve"> </w:t>
      </w:r>
      <w:proofErr w:type="gramStart"/>
      <w:r w:rsidRPr="00E731D3">
        <w:rPr>
          <w:color w:val="auto"/>
        </w:rPr>
        <w:t>годину</w:t>
      </w:r>
      <w:proofErr w:type="gramEnd"/>
      <w:r w:rsidRPr="00E731D3">
        <w:rPr>
          <w:color w:val="auto"/>
        </w:rPr>
        <w:t xml:space="preserve"> (Финансијским планом за 2019. годину). </w:t>
      </w:r>
      <w:proofErr w:type="gramStart"/>
      <w:r w:rsidRPr="00E731D3">
        <w:rPr>
          <w:color w:val="auto"/>
        </w:rPr>
        <w:t>Плаћања доспелих обавеза насталих у 2019.</w:t>
      </w:r>
      <w:proofErr w:type="gramEnd"/>
      <w:r w:rsidRPr="00E731D3">
        <w:rPr>
          <w:color w:val="auto"/>
        </w:rPr>
        <w:t xml:space="preserve"> </w:t>
      </w:r>
      <w:proofErr w:type="gramStart"/>
      <w:r w:rsidRPr="00E731D3">
        <w:rPr>
          <w:color w:val="auto"/>
        </w:rPr>
        <w:t>години</w:t>
      </w:r>
      <w:proofErr w:type="gramEnd"/>
      <w:r w:rsidRPr="00E731D3">
        <w:rPr>
          <w:color w:val="auto"/>
        </w:rPr>
        <w:t xml:space="preserve">, вршиће се до висине одобрених апропријација (средства на позицији у финансијском плану) за ту намену, а у складу са законом којим се уређује буџет за 2019. </w:t>
      </w:r>
      <w:proofErr w:type="gramStart"/>
      <w:r w:rsidRPr="00E731D3">
        <w:rPr>
          <w:color w:val="auto"/>
        </w:rPr>
        <w:t>годину</w:t>
      </w:r>
      <w:proofErr w:type="gramEnd"/>
      <w:r w:rsidRPr="00E731D3">
        <w:rPr>
          <w:color w:val="auto"/>
        </w:rPr>
        <w:t xml:space="preserve">. </w:t>
      </w:r>
    </w:p>
    <w:p w:rsidR="001A51F3" w:rsidRPr="00E731D3" w:rsidRDefault="001A51F3" w:rsidP="001A51F3">
      <w:pPr>
        <w:pStyle w:val="BodyTextIndent2"/>
        <w:spacing w:after="0" w:line="240" w:lineRule="auto"/>
        <w:ind w:left="0" w:firstLine="708"/>
        <w:jc w:val="both"/>
        <w:rPr>
          <w:color w:val="auto"/>
        </w:rPr>
      </w:pPr>
      <w:proofErr w:type="gramStart"/>
      <w:r w:rsidRPr="00E731D3">
        <w:rPr>
          <w:color w:val="auto"/>
        </w:rPr>
        <w:lastRenderedPageBreak/>
        <w:t>За део реализације уговора који се односи на 2020.</w:t>
      </w:r>
      <w:proofErr w:type="gramEnd"/>
      <w:r w:rsidRPr="00E731D3">
        <w:rPr>
          <w:color w:val="auto"/>
        </w:rPr>
        <w:t xml:space="preserve"> </w:t>
      </w:r>
      <w:proofErr w:type="gramStart"/>
      <w:r w:rsidRPr="00E731D3">
        <w:rPr>
          <w:color w:val="auto"/>
        </w:rPr>
        <w:t>годину</w:t>
      </w:r>
      <w:proofErr w:type="gramEnd"/>
      <w:r w:rsidRPr="00E731D3">
        <w:rPr>
          <w:color w:val="auto"/>
        </w:rPr>
        <w:t xml:space="preserve">, реализација уговора ће зависити од обезбеђења средстава предвиђених Законом којим се уређује буџет за 2020. </w:t>
      </w:r>
      <w:proofErr w:type="gramStart"/>
      <w:r w:rsidRPr="00E731D3">
        <w:rPr>
          <w:color w:val="auto"/>
        </w:rPr>
        <w:t>годину</w:t>
      </w:r>
      <w:proofErr w:type="gramEnd"/>
      <w:r w:rsidRPr="00E731D3">
        <w:rPr>
          <w:color w:val="auto"/>
        </w:rPr>
        <w:t xml:space="preserve"> (Финансијским планом за 2020. годину).</w:t>
      </w:r>
    </w:p>
    <w:p w:rsidR="001A51F3" w:rsidRPr="00E731D3" w:rsidRDefault="001A51F3" w:rsidP="001A51F3">
      <w:pPr>
        <w:pStyle w:val="BodyTextIndent2"/>
        <w:spacing w:after="0" w:line="240" w:lineRule="auto"/>
        <w:ind w:left="0" w:firstLine="708"/>
        <w:jc w:val="both"/>
        <w:rPr>
          <w:color w:val="auto"/>
        </w:rPr>
      </w:pPr>
      <w:proofErr w:type="gramStart"/>
      <w:r w:rsidRPr="00E731D3">
        <w:rPr>
          <w:color w:val="auto"/>
        </w:rPr>
        <w:t>У супротном, уговор престаје да важи без накнаде штете због немогућности преузимања и плаћања обавеза од стране Наручиоца.</w:t>
      </w:r>
      <w:proofErr w:type="gramEnd"/>
    </w:p>
    <w:p w:rsidR="001A51F3" w:rsidRPr="00CA06AA" w:rsidRDefault="001A51F3" w:rsidP="00CA06AA">
      <w:pPr>
        <w:pStyle w:val="BodyTextIndent2"/>
        <w:spacing w:after="0" w:line="240" w:lineRule="auto"/>
        <w:ind w:left="0"/>
        <w:jc w:val="both"/>
        <w:rPr>
          <w:color w:val="auto"/>
        </w:rPr>
      </w:pPr>
    </w:p>
    <w:p w:rsidR="001A51F3" w:rsidRPr="00E731D3" w:rsidRDefault="001A51F3" w:rsidP="001A51F3">
      <w:pPr>
        <w:autoSpaceDE w:val="0"/>
        <w:autoSpaceDN w:val="0"/>
        <w:adjustRightInd w:val="0"/>
        <w:jc w:val="center"/>
        <w:rPr>
          <w:rFonts w:ascii="Times New Roman" w:hAnsi="Times New Roman"/>
        </w:rPr>
      </w:pPr>
      <w:r w:rsidRPr="00E731D3">
        <w:rPr>
          <w:rFonts w:ascii="Times New Roman" w:eastAsia="TimesNewRoman,Bold" w:hAnsi="Times New Roman"/>
          <w:lang w:val="sr-Cyrl-CS"/>
        </w:rPr>
        <w:t>Ч</w:t>
      </w:r>
      <w:r w:rsidRPr="00E731D3">
        <w:rPr>
          <w:rFonts w:ascii="Times New Roman" w:hAnsi="Times New Roman"/>
          <w:lang w:val="sr-Cyrl-CS"/>
        </w:rPr>
        <w:t>лан 1</w:t>
      </w:r>
      <w:r w:rsidRPr="00E731D3">
        <w:rPr>
          <w:rFonts w:ascii="Times New Roman" w:hAnsi="Times New Roman"/>
        </w:rPr>
        <w:t>4</w:t>
      </w:r>
      <w:r w:rsidRPr="00E731D3">
        <w:rPr>
          <w:rFonts w:ascii="Times New Roman" w:hAnsi="Times New Roman"/>
          <w:lang w:val="sr-Cyrl-CS"/>
        </w:rPr>
        <w:t>.</w:t>
      </w:r>
    </w:p>
    <w:p w:rsidR="001A51F3" w:rsidRPr="00E731D3" w:rsidRDefault="001A51F3" w:rsidP="001A51F3">
      <w:pPr>
        <w:pStyle w:val="BodyTextIndent2"/>
        <w:spacing w:after="0" w:line="240" w:lineRule="auto"/>
        <w:ind w:left="0" w:firstLine="720"/>
        <w:jc w:val="both"/>
        <w:rPr>
          <w:color w:val="auto"/>
        </w:rPr>
      </w:pPr>
      <w:proofErr w:type="gramStart"/>
      <w:r w:rsidRPr="00E731D3">
        <w:rPr>
          <w:color w:val="auto"/>
        </w:rPr>
        <w:t>Овај уговор је сачињен у 6 (шест) истоветних примерака, од којих по 3 (три) примерка</w:t>
      </w:r>
      <w:r w:rsidRPr="00E731D3">
        <w:rPr>
          <w:color w:val="auto"/>
          <w:lang w:val="sr-Latn-CS"/>
        </w:rPr>
        <w:t xml:space="preserve"> </w:t>
      </w:r>
      <w:r w:rsidRPr="00E731D3">
        <w:rPr>
          <w:color w:val="auto"/>
        </w:rPr>
        <w:t>за сваку уговорну страну.</w:t>
      </w:r>
      <w:proofErr w:type="gramEnd"/>
    </w:p>
    <w:p w:rsidR="001A51F3" w:rsidRPr="00E731D3" w:rsidRDefault="001A51F3" w:rsidP="001A51F3">
      <w:pPr>
        <w:autoSpaceDE w:val="0"/>
        <w:autoSpaceDN w:val="0"/>
        <w:adjustRightInd w:val="0"/>
        <w:rPr>
          <w:rFonts w:ascii="Times New Roman" w:hAnsi="Times New Roman"/>
          <w:lang w:val="sr-Cyrl-CS"/>
        </w:rPr>
      </w:pPr>
    </w:p>
    <w:p w:rsidR="001A51F3" w:rsidRPr="00E731D3" w:rsidRDefault="001A51F3" w:rsidP="001A51F3">
      <w:pPr>
        <w:autoSpaceDE w:val="0"/>
        <w:autoSpaceDN w:val="0"/>
        <w:adjustRightInd w:val="0"/>
        <w:rPr>
          <w:rFonts w:ascii="Times New Roman" w:hAnsi="Times New Roman"/>
        </w:rPr>
      </w:pPr>
      <w:r w:rsidRPr="00E731D3">
        <w:rPr>
          <w:rFonts w:ascii="Times New Roman" w:hAnsi="Times New Roman"/>
        </w:rPr>
        <w:t xml:space="preserve">        </w:t>
      </w:r>
      <w:r w:rsidRPr="00E731D3">
        <w:rPr>
          <w:rFonts w:ascii="Times New Roman" w:hAnsi="Times New Roman"/>
          <w:lang w:val="sr-Cyrl-CS"/>
        </w:rPr>
        <w:t xml:space="preserve">За </w:t>
      </w:r>
      <w:r w:rsidRPr="00E731D3">
        <w:rPr>
          <w:rFonts w:ascii="Times New Roman" w:hAnsi="Times New Roman"/>
        </w:rPr>
        <w:t>Извршиоца</w:t>
      </w:r>
      <w:r w:rsidRPr="00E731D3">
        <w:rPr>
          <w:rFonts w:ascii="Times New Roman" w:hAnsi="Times New Roman"/>
          <w:lang w:val="sr-Cyrl-CS"/>
        </w:rPr>
        <w:t xml:space="preserve">                                                             </w:t>
      </w:r>
      <w:r w:rsidRPr="00E731D3">
        <w:rPr>
          <w:rFonts w:ascii="Times New Roman" w:hAnsi="Times New Roman"/>
        </w:rPr>
        <w:tab/>
      </w:r>
      <w:r w:rsidRPr="00E731D3">
        <w:rPr>
          <w:rFonts w:ascii="Times New Roman" w:hAnsi="Times New Roman"/>
        </w:rPr>
        <w:tab/>
        <w:t xml:space="preserve"> </w:t>
      </w:r>
      <w:r w:rsidRPr="00E731D3">
        <w:rPr>
          <w:rFonts w:ascii="Times New Roman" w:hAnsi="Times New Roman"/>
          <w:lang w:val="sr-Cyrl-CS"/>
        </w:rPr>
        <w:t xml:space="preserve">За </w:t>
      </w:r>
      <w:r w:rsidRPr="00E731D3">
        <w:rPr>
          <w:rFonts w:ascii="Times New Roman" w:hAnsi="Times New Roman"/>
        </w:rPr>
        <w:t>Наручиоца</w:t>
      </w:r>
    </w:p>
    <w:p w:rsidR="001A51F3" w:rsidRPr="00E731D3" w:rsidRDefault="001A51F3" w:rsidP="001A51F3">
      <w:pPr>
        <w:rPr>
          <w:rFonts w:ascii="Times New Roman" w:hAnsi="Times New Roman"/>
          <w:lang w:val="sr-Cyrl-CS"/>
        </w:rPr>
      </w:pPr>
      <w:r w:rsidRPr="00E731D3">
        <w:rPr>
          <w:rFonts w:ascii="Times New Roman" w:hAnsi="Times New Roman"/>
          <w:lang w:val="sr-Cyrl-CS"/>
        </w:rPr>
        <w:t xml:space="preserve">      Д И Р Е К Т О Р                                                    </w:t>
      </w:r>
      <w:r w:rsidRPr="00E731D3">
        <w:rPr>
          <w:rFonts w:ascii="Times New Roman" w:hAnsi="Times New Roman"/>
        </w:rPr>
        <w:tab/>
        <w:t xml:space="preserve">        </w:t>
      </w:r>
      <w:r w:rsidRPr="00E731D3">
        <w:rPr>
          <w:rFonts w:ascii="Times New Roman" w:hAnsi="Times New Roman"/>
          <w:lang w:val="sr-Cyrl-CS"/>
        </w:rPr>
        <w:t>В</w:t>
      </w:r>
      <w:r w:rsidRPr="00E731D3">
        <w:rPr>
          <w:rFonts w:ascii="Times New Roman" w:hAnsi="Times New Roman"/>
        </w:rPr>
        <w:t>.</w:t>
      </w:r>
      <w:r w:rsidRPr="00E731D3">
        <w:rPr>
          <w:rFonts w:ascii="Times New Roman" w:hAnsi="Times New Roman"/>
          <w:lang w:val="sr-Cyrl-CS"/>
        </w:rPr>
        <w:t>Д</w:t>
      </w:r>
      <w:r w:rsidRPr="00E731D3">
        <w:rPr>
          <w:rFonts w:ascii="Times New Roman" w:hAnsi="Times New Roman"/>
        </w:rPr>
        <w:t>.</w:t>
      </w:r>
      <w:r w:rsidRPr="00E731D3">
        <w:rPr>
          <w:rFonts w:ascii="Times New Roman" w:hAnsi="Times New Roman"/>
          <w:lang w:val="sr-Cyrl-CS"/>
        </w:rPr>
        <w:t xml:space="preserve">  Д И Р Е К Т О Р А</w:t>
      </w:r>
    </w:p>
    <w:p w:rsidR="001A51F3" w:rsidRPr="00E731D3" w:rsidRDefault="001A51F3" w:rsidP="001A51F3">
      <w:pPr>
        <w:autoSpaceDE w:val="0"/>
        <w:autoSpaceDN w:val="0"/>
        <w:adjustRightInd w:val="0"/>
        <w:rPr>
          <w:rFonts w:ascii="Times New Roman" w:hAnsi="Times New Roman"/>
        </w:rPr>
      </w:pPr>
      <w:r w:rsidRPr="00E731D3">
        <w:rPr>
          <w:rFonts w:ascii="Times New Roman" w:hAnsi="Times New Roman"/>
          <w:lang w:val="sr-Cyrl-CS"/>
        </w:rPr>
        <w:t xml:space="preserve">                                                         </w:t>
      </w:r>
      <w:r w:rsidRPr="00E731D3">
        <w:rPr>
          <w:rFonts w:ascii="Times New Roman" w:hAnsi="Times New Roman"/>
          <w:lang w:val="sr-Cyrl-CS"/>
        </w:rPr>
        <w:tab/>
        <w:t xml:space="preserve">                  </w:t>
      </w:r>
      <w:r w:rsidRPr="00E731D3">
        <w:rPr>
          <w:rFonts w:ascii="Times New Roman" w:hAnsi="Times New Roman"/>
        </w:rPr>
        <w:tab/>
        <w:t xml:space="preserve">           </w:t>
      </w:r>
      <w:proofErr w:type="gramStart"/>
      <w:r w:rsidRPr="00E731D3">
        <w:rPr>
          <w:rFonts w:ascii="Times New Roman" w:hAnsi="Times New Roman"/>
        </w:rPr>
        <w:t>проф</w:t>
      </w:r>
      <w:proofErr w:type="gramEnd"/>
      <w:r w:rsidRPr="00E731D3">
        <w:rPr>
          <w:rFonts w:ascii="Times New Roman" w:hAnsi="Times New Roman"/>
          <w:lang w:val="sr-Cyrl-CS"/>
        </w:rPr>
        <w:t xml:space="preserve">. др </w:t>
      </w:r>
      <w:r w:rsidRPr="00E731D3">
        <w:rPr>
          <w:rFonts w:ascii="Times New Roman" w:hAnsi="Times New Roman"/>
        </w:rPr>
        <w:t>Миодраг Стојановић</w:t>
      </w:r>
    </w:p>
    <w:p w:rsidR="001A51F3" w:rsidRPr="00E731D3" w:rsidRDefault="001A51F3" w:rsidP="001A51F3">
      <w:pPr>
        <w:pStyle w:val="Default"/>
        <w:rPr>
          <w:rFonts w:ascii="Times New Roman" w:hAnsi="Times New Roman" w:cs="Times New Roman"/>
          <w:bCs/>
          <w:color w:val="auto"/>
        </w:rPr>
      </w:pPr>
    </w:p>
    <w:p w:rsidR="001A51F3" w:rsidRPr="00E731D3" w:rsidRDefault="001A51F3" w:rsidP="001A51F3">
      <w:pPr>
        <w:pStyle w:val="Default"/>
        <w:jc w:val="center"/>
        <w:rPr>
          <w:rFonts w:ascii="Times New Roman" w:hAnsi="Times New Roman" w:cs="Times New Roman"/>
          <w:color w:val="auto"/>
        </w:rPr>
      </w:pPr>
      <w:r w:rsidRPr="00E731D3">
        <w:rPr>
          <w:rFonts w:ascii="Times New Roman" w:hAnsi="Times New Roman" w:cs="Times New Roman"/>
          <w:bCs/>
          <w:color w:val="auto"/>
        </w:rPr>
        <w:t>(Обавезно попунити, потписати и оверити печатом)</w:t>
      </w:r>
    </w:p>
    <w:p w:rsidR="001A51F3" w:rsidRPr="00E731D3" w:rsidRDefault="001A51F3" w:rsidP="001A51F3">
      <w:pPr>
        <w:pStyle w:val="Default"/>
        <w:jc w:val="both"/>
        <w:rPr>
          <w:rFonts w:ascii="Times New Roman" w:hAnsi="Times New Roman" w:cs="Times New Roman"/>
          <w:b/>
          <w:bCs/>
          <w:iCs/>
          <w:color w:val="auto"/>
        </w:rPr>
      </w:pPr>
      <w:r w:rsidRPr="00E731D3">
        <w:rPr>
          <w:rFonts w:ascii="Times New Roman" w:hAnsi="Times New Roman" w:cs="Times New Roman"/>
          <w:bCs/>
          <w:iCs/>
          <w:color w:val="auto"/>
        </w:rPr>
        <w:t>(</w:t>
      </w:r>
      <w:r w:rsidRPr="00E731D3">
        <w:rPr>
          <w:rFonts w:ascii="Times New Roman" w:hAnsi="Times New Roman" w:cs="Times New Roman"/>
          <w:b/>
          <w:bCs/>
          <w:iCs/>
          <w:color w:val="auto"/>
        </w:rPr>
        <w:t xml:space="preserve">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 </w:t>
      </w:r>
    </w:p>
    <w:p w:rsidR="001A51F3" w:rsidRPr="00E731D3" w:rsidRDefault="001A51F3" w:rsidP="001A51F3">
      <w:pPr>
        <w:shd w:val="clear" w:color="auto" w:fill="FFFFFF"/>
        <w:jc w:val="both"/>
        <w:rPr>
          <w:rFonts w:ascii="Times New Roman" w:hAnsi="Times New Roman"/>
          <w:b/>
        </w:rPr>
      </w:pPr>
      <w:r w:rsidRPr="00E731D3">
        <w:rPr>
          <w:rFonts w:ascii="Times New Roman" w:hAnsi="Times New Roman"/>
          <w:b/>
        </w:rPr>
        <w:t>Напомена:</w:t>
      </w:r>
    </w:p>
    <w:p w:rsidR="001A51F3" w:rsidRPr="00E731D3" w:rsidRDefault="001A51F3" w:rsidP="001A51F3">
      <w:pPr>
        <w:autoSpaceDE w:val="0"/>
        <w:autoSpaceDN w:val="0"/>
        <w:adjustRightInd w:val="0"/>
        <w:jc w:val="both"/>
        <w:rPr>
          <w:rFonts w:ascii="Times New Roman" w:hAnsi="Times New Roman"/>
          <w:b/>
          <w:bCs/>
          <w:iCs/>
        </w:rPr>
      </w:pPr>
      <w:proofErr w:type="gramStart"/>
      <w:r w:rsidRPr="00E731D3">
        <w:rPr>
          <w:rFonts w:ascii="Times New Roman" w:hAnsi="Times New Roman"/>
          <w:b/>
          <w:iCs/>
        </w:rPr>
        <w:t>О</w:t>
      </w:r>
      <w:r w:rsidRPr="00E731D3">
        <w:rPr>
          <w:rFonts w:ascii="Times New Roman" w:hAnsi="Times New Roman"/>
          <w:b/>
          <w:bCs/>
          <w:iCs/>
        </w:rPr>
        <w:t>вај модел уговора представља садржину уговора који ће бити закључен са изабраним понуђачима.</w:t>
      </w:r>
      <w:proofErr w:type="gramEnd"/>
      <w:r w:rsidRPr="00E731D3">
        <w:rPr>
          <w:rFonts w:ascii="Times New Roman" w:hAnsi="Times New Roman"/>
          <w:b/>
          <w:bCs/>
          <w:iCs/>
        </w:rPr>
        <w:t xml:space="preserve"> </w:t>
      </w:r>
    </w:p>
    <w:p w:rsidR="001A51F3" w:rsidRPr="00E731D3" w:rsidRDefault="001A51F3" w:rsidP="001A51F3">
      <w:pPr>
        <w:autoSpaceDE w:val="0"/>
        <w:autoSpaceDN w:val="0"/>
        <w:adjustRightInd w:val="0"/>
        <w:rPr>
          <w:rFonts w:ascii="Times New Roman" w:hAnsi="Times New Roman"/>
          <w:b/>
          <w:bCs/>
          <w:i/>
          <w:iCs/>
        </w:rPr>
        <w:sectPr w:rsidR="001A51F3" w:rsidRPr="00E731D3" w:rsidSect="00CE42A0">
          <w:pgSz w:w="11906" w:h="16838"/>
          <w:pgMar w:top="907" w:right="1440" w:bottom="907" w:left="1440" w:header="720" w:footer="720" w:gutter="0"/>
          <w:cols w:space="720"/>
          <w:docGrid w:linePitch="360" w:charSpace="32768"/>
        </w:sectPr>
      </w:pPr>
    </w:p>
    <w:p w:rsidR="001A51F3" w:rsidRPr="00E731D3" w:rsidRDefault="001A51F3" w:rsidP="001A51F3">
      <w:pPr>
        <w:autoSpaceDE w:val="0"/>
        <w:autoSpaceDN w:val="0"/>
        <w:adjustRightInd w:val="0"/>
        <w:rPr>
          <w:rFonts w:ascii="Times New Roman" w:hAnsi="Times New Roman"/>
          <w:b/>
          <w:bCs/>
          <w:i/>
          <w:iCs/>
        </w:rPr>
      </w:pPr>
    </w:p>
    <w:p w:rsidR="001A51F3" w:rsidRPr="00E731D3" w:rsidRDefault="001A51F3" w:rsidP="001A51F3">
      <w:pPr>
        <w:shd w:val="clear" w:color="auto" w:fill="C6D9F1"/>
        <w:jc w:val="center"/>
        <w:rPr>
          <w:rFonts w:ascii="Times New Roman" w:hAnsi="Times New Roman"/>
          <w:b/>
          <w:bCs/>
          <w:i/>
          <w:iCs/>
          <w:sz w:val="28"/>
          <w:szCs w:val="28"/>
        </w:rPr>
      </w:pPr>
      <w:proofErr w:type="gramStart"/>
      <w:r w:rsidRPr="00E731D3">
        <w:rPr>
          <w:rFonts w:ascii="Times New Roman" w:hAnsi="Times New Roman"/>
          <w:b/>
          <w:bCs/>
          <w:i/>
          <w:iCs/>
          <w:sz w:val="28"/>
          <w:szCs w:val="28"/>
        </w:rPr>
        <w:t>IX  ОБРАЗАЦ</w:t>
      </w:r>
      <w:proofErr w:type="gramEnd"/>
      <w:r w:rsidRPr="00E731D3">
        <w:rPr>
          <w:rFonts w:ascii="Times New Roman" w:hAnsi="Times New Roman"/>
          <w:b/>
          <w:bCs/>
          <w:i/>
          <w:iCs/>
          <w:sz w:val="28"/>
          <w:szCs w:val="28"/>
        </w:rPr>
        <w:t xml:space="preserve">  </w:t>
      </w:r>
      <w:r w:rsidRPr="00E731D3">
        <w:rPr>
          <w:rFonts w:ascii="Times New Roman" w:hAnsi="Times New Roman"/>
          <w:b/>
          <w:bCs/>
          <w:i/>
          <w:iCs/>
          <w:sz w:val="28"/>
          <w:szCs w:val="28"/>
          <w:lang w:val="sr-Cyrl-CS"/>
        </w:rPr>
        <w:t>СТРУКТУРЕ ЦЕНЕ СА УПУТСТВОМ КАКО ДА СЕ ПОПУНИ</w:t>
      </w:r>
    </w:p>
    <w:p w:rsidR="001A51F3" w:rsidRPr="00E731D3" w:rsidRDefault="001A51F3" w:rsidP="001A51F3">
      <w:pPr>
        <w:jc w:val="center"/>
        <w:rPr>
          <w:rFonts w:ascii="Times New Roman" w:hAnsi="Times New Roman"/>
          <w:b/>
          <w:bCs/>
          <w:i/>
          <w:iCs/>
          <w:sz w:val="20"/>
          <w:szCs w:val="20"/>
          <w:lang w:val="sr-Cyrl-CS"/>
        </w:rPr>
      </w:pPr>
    </w:p>
    <w:p w:rsidR="001A51F3" w:rsidRPr="00E731D3" w:rsidRDefault="003C6816" w:rsidP="001A51F3">
      <w:pPr>
        <w:rPr>
          <w:rFonts w:ascii="Times New Roman" w:hAnsi="Times New Roman"/>
          <w:lang w:val="sr-Cyrl-CS"/>
        </w:rPr>
      </w:pPr>
      <w:proofErr w:type="gramStart"/>
      <w:r w:rsidRPr="00E731D3">
        <w:rPr>
          <w:rFonts w:ascii="Times New Roman" w:hAnsi="Times New Roman"/>
        </w:rPr>
        <w:t>Партија 3</w:t>
      </w:r>
      <w:r w:rsidR="001A51F3" w:rsidRPr="00E731D3">
        <w:rPr>
          <w:rFonts w:ascii="Times New Roman" w:hAnsi="Times New Roman"/>
        </w:rPr>
        <w:t>.</w:t>
      </w:r>
      <w:proofErr w:type="gramEnd"/>
      <w:r w:rsidR="001A51F3" w:rsidRPr="00E731D3">
        <w:rPr>
          <w:rFonts w:ascii="Times New Roman" w:hAnsi="Times New Roman"/>
        </w:rPr>
        <w:t xml:space="preserve"> Сервисирање </w:t>
      </w:r>
      <w:r w:rsidR="001A51F3" w:rsidRPr="00E731D3">
        <w:rPr>
          <w:rFonts w:ascii="Times New Roman" w:hAnsi="Times New Roman"/>
          <w:lang w:val="sr-Cyrl-CS"/>
        </w:rPr>
        <w:t xml:space="preserve">„Атомског апсорпционог спектрофотометра </w:t>
      </w:r>
      <w:r w:rsidR="001A51F3" w:rsidRPr="00E731D3">
        <w:rPr>
          <w:rFonts w:ascii="Times New Roman" w:hAnsi="Times New Roman"/>
        </w:rPr>
        <w:t>Perkin Elmer Analyst</w:t>
      </w:r>
      <w:r w:rsidRPr="00E731D3">
        <w:rPr>
          <w:rFonts w:ascii="Times New Roman" w:hAnsi="Times New Roman"/>
          <w:lang w:val="sr-Cyrl-CS"/>
        </w:rPr>
        <w:t xml:space="preserve"> 6</w:t>
      </w:r>
      <w:r w:rsidR="001A51F3" w:rsidRPr="00E731D3">
        <w:rPr>
          <w:rFonts w:ascii="Times New Roman" w:hAnsi="Times New Roman"/>
          <w:lang w:val="sr-Cyrl-CS"/>
        </w:rPr>
        <w:t>00“</w:t>
      </w:r>
    </w:p>
    <w:p w:rsidR="003C6816" w:rsidRPr="00E731D3" w:rsidRDefault="003C6816" w:rsidP="001A51F3">
      <w:pPr>
        <w:rPr>
          <w:rFonts w:ascii="Times New Roman" w:hAnsi="Times New Roman"/>
        </w:rPr>
      </w:pPr>
    </w:p>
    <w:tbl>
      <w:tblPr>
        <w:tblW w:w="8337" w:type="dxa"/>
        <w:jc w:val="center"/>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3624"/>
        <w:gridCol w:w="2168"/>
        <w:gridCol w:w="1984"/>
      </w:tblGrid>
      <w:tr w:rsidR="00073F2D" w:rsidRPr="00E731D3" w:rsidTr="00073F2D">
        <w:trPr>
          <w:jc w:val="center"/>
        </w:trPr>
        <w:tc>
          <w:tcPr>
            <w:tcW w:w="561" w:type="dxa"/>
            <w:shd w:val="clear" w:color="auto" w:fill="auto"/>
            <w:vAlign w:val="center"/>
          </w:tcPr>
          <w:p w:rsidR="00073F2D" w:rsidRPr="00E731D3" w:rsidRDefault="00073F2D" w:rsidP="00CE42A0">
            <w:pPr>
              <w:tabs>
                <w:tab w:val="left" w:pos="765"/>
              </w:tabs>
              <w:rPr>
                <w:rFonts w:ascii="Times New Roman" w:hAnsi="Times New Roman"/>
                <w:sz w:val="20"/>
                <w:szCs w:val="20"/>
                <w:lang w:val="hr-HR"/>
              </w:rPr>
            </w:pPr>
            <w:r w:rsidRPr="00E731D3">
              <w:rPr>
                <w:rFonts w:ascii="Times New Roman" w:hAnsi="Times New Roman"/>
                <w:sz w:val="20"/>
                <w:szCs w:val="20"/>
                <w:lang w:val="hr-HR"/>
              </w:rPr>
              <w:t>Р.</w:t>
            </w:r>
          </w:p>
          <w:p w:rsidR="00073F2D" w:rsidRPr="00E731D3" w:rsidRDefault="00073F2D" w:rsidP="00CE42A0">
            <w:pPr>
              <w:tabs>
                <w:tab w:val="left" w:pos="765"/>
              </w:tabs>
              <w:rPr>
                <w:rFonts w:ascii="Times New Roman" w:hAnsi="Times New Roman"/>
                <w:bCs/>
                <w:iCs/>
                <w:sz w:val="20"/>
                <w:szCs w:val="20"/>
              </w:rPr>
            </w:pPr>
            <w:r w:rsidRPr="00E731D3">
              <w:rPr>
                <w:rFonts w:ascii="Times New Roman" w:hAnsi="Times New Roman"/>
                <w:sz w:val="20"/>
                <w:szCs w:val="20"/>
                <w:lang w:val="hr-HR"/>
              </w:rPr>
              <w:t>Бр</w:t>
            </w:r>
          </w:p>
        </w:tc>
        <w:tc>
          <w:tcPr>
            <w:tcW w:w="3624" w:type="dxa"/>
            <w:shd w:val="clear" w:color="auto" w:fill="auto"/>
            <w:vAlign w:val="center"/>
          </w:tcPr>
          <w:p w:rsidR="00073F2D" w:rsidRPr="00E731D3" w:rsidRDefault="00073F2D" w:rsidP="00CE42A0">
            <w:pPr>
              <w:pStyle w:val="TableContents"/>
              <w:rPr>
                <w:color w:val="auto"/>
                <w:sz w:val="20"/>
                <w:szCs w:val="20"/>
                <w:lang w:val="sr-Cyrl-CS"/>
              </w:rPr>
            </w:pPr>
            <w:r w:rsidRPr="00E731D3">
              <w:rPr>
                <w:color w:val="auto"/>
                <w:sz w:val="20"/>
                <w:szCs w:val="20"/>
              </w:rPr>
              <w:t xml:space="preserve"> </w:t>
            </w:r>
            <w:r w:rsidRPr="00E731D3">
              <w:rPr>
                <w:color w:val="auto"/>
                <w:sz w:val="20"/>
                <w:szCs w:val="20"/>
                <w:lang w:val="sr-Cyrl-CS"/>
              </w:rPr>
              <w:t>Предмет ЈН</w:t>
            </w:r>
          </w:p>
        </w:tc>
        <w:tc>
          <w:tcPr>
            <w:tcW w:w="2168" w:type="dxa"/>
            <w:shd w:val="clear" w:color="auto" w:fill="auto"/>
            <w:vAlign w:val="center"/>
          </w:tcPr>
          <w:p w:rsidR="00073F2D" w:rsidRPr="00E731D3" w:rsidRDefault="00073F2D" w:rsidP="00073F2D">
            <w:pPr>
              <w:pStyle w:val="TableContents"/>
              <w:jc w:val="center"/>
              <w:rPr>
                <w:color w:val="auto"/>
                <w:sz w:val="20"/>
                <w:szCs w:val="20"/>
                <w:lang w:val="sr-Cyrl-CS"/>
              </w:rPr>
            </w:pPr>
            <w:r w:rsidRPr="00E731D3">
              <w:rPr>
                <w:color w:val="auto"/>
                <w:sz w:val="20"/>
                <w:szCs w:val="20"/>
                <w:lang w:val="sr-Cyrl-CS"/>
              </w:rPr>
              <w:t>Цена  без ПДВ-а</w:t>
            </w:r>
          </w:p>
        </w:tc>
        <w:tc>
          <w:tcPr>
            <w:tcW w:w="1984" w:type="dxa"/>
            <w:shd w:val="clear" w:color="auto" w:fill="auto"/>
            <w:vAlign w:val="center"/>
          </w:tcPr>
          <w:p w:rsidR="00073F2D" w:rsidRPr="00E731D3" w:rsidRDefault="00073F2D" w:rsidP="00073F2D">
            <w:pPr>
              <w:pStyle w:val="TableContents"/>
              <w:rPr>
                <w:color w:val="auto"/>
                <w:sz w:val="20"/>
                <w:szCs w:val="20"/>
                <w:lang w:val="sr-Cyrl-CS"/>
              </w:rPr>
            </w:pPr>
            <w:r w:rsidRPr="00E731D3">
              <w:rPr>
                <w:color w:val="auto"/>
                <w:sz w:val="20"/>
                <w:szCs w:val="20"/>
                <w:lang w:val="sr-Cyrl-CS"/>
              </w:rPr>
              <w:t>Цена са ПДВ-ом</w:t>
            </w:r>
          </w:p>
        </w:tc>
      </w:tr>
      <w:tr w:rsidR="00073F2D" w:rsidRPr="00E731D3" w:rsidTr="00073F2D">
        <w:trPr>
          <w:jc w:val="center"/>
        </w:trPr>
        <w:tc>
          <w:tcPr>
            <w:tcW w:w="561" w:type="dxa"/>
            <w:shd w:val="clear" w:color="auto" w:fill="auto"/>
            <w:vAlign w:val="center"/>
          </w:tcPr>
          <w:p w:rsidR="00073F2D" w:rsidRPr="00E731D3" w:rsidRDefault="00073F2D" w:rsidP="00CE42A0">
            <w:pPr>
              <w:jc w:val="center"/>
              <w:rPr>
                <w:rFonts w:ascii="Times New Roman" w:hAnsi="Times New Roman"/>
              </w:rPr>
            </w:pPr>
            <w:r w:rsidRPr="00E731D3">
              <w:rPr>
                <w:rFonts w:ascii="Times New Roman" w:hAnsi="Times New Roman"/>
              </w:rPr>
              <w:t>1.</w:t>
            </w:r>
          </w:p>
        </w:tc>
        <w:tc>
          <w:tcPr>
            <w:tcW w:w="3624" w:type="dxa"/>
            <w:shd w:val="clear" w:color="auto" w:fill="auto"/>
            <w:vAlign w:val="center"/>
          </w:tcPr>
          <w:p w:rsidR="00073F2D" w:rsidRPr="00E731D3" w:rsidRDefault="00073F2D" w:rsidP="00CE42A0">
            <w:pPr>
              <w:ind w:right="-502"/>
              <w:rPr>
                <w:rFonts w:ascii="Times New Roman" w:hAnsi="Times New Roman"/>
                <w:iCs/>
                <w:lang w:val="sr-Cyrl-CS"/>
              </w:rPr>
            </w:pPr>
            <w:r w:rsidRPr="00E731D3">
              <w:rPr>
                <w:rStyle w:val="FontStyle15"/>
                <w:color w:val="auto"/>
                <w:lang w:val="sr-Cyrl-CS" w:eastAsia="sr-Latn-CS"/>
              </w:rPr>
              <w:t xml:space="preserve">Дијагностички сервис апарата </w:t>
            </w:r>
            <w:r w:rsidRPr="00E731D3">
              <w:rPr>
                <w:rStyle w:val="FontStyle15"/>
                <w:color w:val="auto"/>
                <w:lang w:eastAsia="sr-Latn-CS"/>
              </w:rPr>
              <w:t>„</w:t>
            </w:r>
            <w:r w:rsidRPr="00E731D3">
              <w:rPr>
                <w:rStyle w:val="FontStyle15"/>
                <w:color w:val="auto"/>
                <w:lang w:val="sr-Latn-CS" w:eastAsia="sr-Latn-CS"/>
              </w:rPr>
              <w:t>Perkin Elmer Analyst 600“</w:t>
            </w:r>
          </w:p>
        </w:tc>
        <w:tc>
          <w:tcPr>
            <w:tcW w:w="2168" w:type="dxa"/>
            <w:shd w:val="clear" w:color="auto" w:fill="auto"/>
          </w:tcPr>
          <w:p w:rsidR="00073F2D" w:rsidRPr="00E731D3" w:rsidRDefault="00073F2D" w:rsidP="00CE42A0">
            <w:pPr>
              <w:rPr>
                <w:rFonts w:ascii="Times New Roman" w:hAnsi="Times New Roman"/>
                <w:bCs/>
                <w:iCs/>
                <w:sz w:val="20"/>
                <w:szCs w:val="20"/>
              </w:rPr>
            </w:pPr>
          </w:p>
        </w:tc>
        <w:tc>
          <w:tcPr>
            <w:tcW w:w="1984" w:type="dxa"/>
            <w:shd w:val="clear" w:color="auto" w:fill="auto"/>
          </w:tcPr>
          <w:p w:rsidR="00073F2D" w:rsidRPr="00E731D3" w:rsidRDefault="00073F2D" w:rsidP="00CE42A0">
            <w:pPr>
              <w:rPr>
                <w:rFonts w:ascii="Times New Roman" w:hAnsi="Times New Roman"/>
                <w:bCs/>
                <w:iCs/>
                <w:sz w:val="20"/>
                <w:szCs w:val="20"/>
              </w:rPr>
            </w:pPr>
          </w:p>
        </w:tc>
      </w:tr>
      <w:tr w:rsidR="00073F2D" w:rsidRPr="00E731D3" w:rsidTr="00073F2D">
        <w:trPr>
          <w:jc w:val="center"/>
        </w:trPr>
        <w:tc>
          <w:tcPr>
            <w:tcW w:w="561" w:type="dxa"/>
            <w:shd w:val="clear" w:color="auto" w:fill="auto"/>
            <w:vAlign w:val="center"/>
          </w:tcPr>
          <w:p w:rsidR="00073F2D" w:rsidRPr="00E731D3" w:rsidRDefault="00073F2D" w:rsidP="00CE42A0">
            <w:pPr>
              <w:jc w:val="center"/>
              <w:rPr>
                <w:rFonts w:ascii="Times New Roman" w:hAnsi="Times New Roman"/>
              </w:rPr>
            </w:pPr>
            <w:r w:rsidRPr="00E731D3">
              <w:rPr>
                <w:rFonts w:ascii="Times New Roman" w:hAnsi="Times New Roman"/>
              </w:rPr>
              <w:t>2.</w:t>
            </w:r>
          </w:p>
        </w:tc>
        <w:tc>
          <w:tcPr>
            <w:tcW w:w="3624" w:type="dxa"/>
            <w:shd w:val="clear" w:color="auto" w:fill="auto"/>
            <w:vAlign w:val="center"/>
          </w:tcPr>
          <w:p w:rsidR="00073F2D" w:rsidRPr="00E731D3" w:rsidRDefault="00073F2D" w:rsidP="00CE42A0">
            <w:pPr>
              <w:ind w:right="-502"/>
              <w:rPr>
                <w:rFonts w:ascii="Times New Roman" w:hAnsi="Times New Roman"/>
                <w:iCs/>
              </w:rPr>
            </w:pPr>
            <w:r w:rsidRPr="00E731D3">
              <w:rPr>
                <w:rFonts w:ascii="Times New Roman" w:hAnsi="Times New Roman"/>
                <w:iCs/>
                <w:lang w:val="sr-Cyrl-CS"/>
              </w:rPr>
              <w:t>С</w:t>
            </w:r>
            <w:r w:rsidRPr="00E731D3">
              <w:rPr>
                <w:rFonts w:ascii="Times New Roman" w:hAnsi="Times New Roman"/>
                <w:iCs/>
              </w:rPr>
              <w:t xml:space="preserve">ервис </w:t>
            </w:r>
            <w:r w:rsidRPr="00E731D3">
              <w:rPr>
                <w:rFonts w:ascii="Times New Roman" w:hAnsi="Times New Roman"/>
                <w:iCs/>
                <w:lang w:val="sr-Cyrl-CS"/>
              </w:rPr>
              <w:t xml:space="preserve"> напајања </w:t>
            </w:r>
            <w:r w:rsidRPr="00E731D3">
              <w:rPr>
                <w:rFonts w:ascii="Times New Roman" w:hAnsi="Times New Roman"/>
                <w:iCs/>
              </w:rPr>
              <w:t xml:space="preserve">плоче са контролерима </w:t>
            </w:r>
            <w:r w:rsidRPr="00E731D3">
              <w:rPr>
                <w:rFonts w:ascii="Times New Roman" w:hAnsi="Times New Roman"/>
              </w:rPr>
              <w:t>( B0193242, N3160512, B3120536 i B3120572)</w:t>
            </w:r>
          </w:p>
        </w:tc>
        <w:tc>
          <w:tcPr>
            <w:tcW w:w="2168" w:type="dxa"/>
            <w:shd w:val="clear" w:color="auto" w:fill="auto"/>
          </w:tcPr>
          <w:p w:rsidR="00073F2D" w:rsidRPr="00E731D3" w:rsidRDefault="00073F2D" w:rsidP="00CE42A0">
            <w:pPr>
              <w:rPr>
                <w:rFonts w:ascii="Times New Roman" w:hAnsi="Times New Roman"/>
                <w:bCs/>
                <w:iCs/>
                <w:sz w:val="20"/>
                <w:szCs w:val="20"/>
              </w:rPr>
            </w:pPr>
          </w:p>
        </w:tc>
        <w:tc>
          <w:tcPr>
            <w:tcW w:w="1984" w:type="dxa"/>
            <w:shd w:val="clear" w:color="auto" w:fill="auto"/>
          </w:tcPr>
          <w:p w:rsidR="00073F2D" w:rsidRPr="00E731D3" w:rsidRDefault="00073F2D" w:rsidP="00CE42A0">
            <w:pPr>
              <w:rPr>
                <w:rFonts w:ascii="Times New Roman" w:hAnsi="Times New Roman"/>
                <w:bCs/>
                <w:iCs/>
                <w:sz w:val="20"/>
                <w:szCs w:val="20"/>
              </w:rPr>
            </w:pPr>
          </w:p>
        </w:tc>
      </w:tr>
      <w:tr w:rsidR="00073F2D" w:rsidRPr="00E731D3" w:rsidTr="00073F2D">
        <w:trPr>
          <w:jc w:val="center"/>
        </w:trPr>
        <w:tc>
          <w:tcPr>
            <w:tcW w:w="561" w:type="dxa"/>
            <w:shd w:val="clear" w:color="auto" w:fill="auto"/>
            <w:vAlign w:val="center"/>
          </w:tcPr>
          <w:p w:rsidR="00073F2D" w:rsidRPr="00E731D3" w:rsidRDefault="00073F2D" w:rsidP="00CE42A0">
            <w:pPr>
              <w:jc w:val="center"/>
              <w:rPr>
                <w:rFonts w:ascii="Times New Roman" w:hAnsi="Times New Roman"/>
              </w:rPr>
            </w:pPr>
            <w:r w:rsidRPr="00E731D3">
              <w:rPr>
                <w:rFonts w:ascii="Times New Roman" w:hAnsi="Times New Roman"/>
              </w:rPr>
              <w:t>3.</w:t>
            </w:r>
          </w:p>
        </w:tc>
        <w:tc>
          <w:tcPr>
            <w:tcW w:w="3624" w:type="dxa"/>
            <w:shd w:val="clear" w:color="auto" w:fill="auto"/>
            <w:vAlign w:val="center"/>
          </w:tcPr>
          <w:p w:rsidR="00073F2D" w:rsidRPr="00E731D3" w:rsidRDefault="00073F2D" w:rsidP="00CE42A0">
            <w:pPr>
              <w:rPr>
                <w:rFonts w:ascii="Times New Roman" w:hAnsi="Times New Roman"/>
                <w:iCs/>
              </w:rPr>
            </w:pPr>
            <w:r w:rsidRPr="00E731D3">
              <w:rPr>
                <w:rFonts w:ascii="Times New Roman" w:hAnsi="Times New Roman"/>
                <w:iCs/>
              </w:rPr>
              <w:t>Сервис главе и уводника</w:t>
            </w:r>
          </w:p>
        </w:tc>
        <w:tc>
          <w:tcPr>
            <w:tcW w:w="2168" w:type="dxa"/>
            <w:shd w:val="clear" w:color="auto" w:fill="auto"/>
          </w:tcPr>
          <w:p w:rsidR="00073F2D" w:rsidRPr="00E731D3" w:rsidRDefault="00073F2D" w:rsidP="00CE42A0">
            <w:pPr>
              <w:rPr>
                <w:rFonts w:ascii="Times New Roman" w:hAnsi="Times New Roman"/>
                <w:bCs/>
                <w:iCs/>
                <w:sz w:val="20"/>
                <w:szCs w:val="20"/>
              </w:rPr>
            </w:pPr>
          </w:p>
          <w:p w:rsidR="00073F2D" w:rsidRPr="00E731D3" w:rsidRDefault="00073F2D" w:rsidP="00CE42A0">
            <w:pPr>
              <w:rPr>
                <w:rFonts w:ascii="Times New Roman" w:hAnsi="Times New Roman"/>
                <w:bCs/>
                <w:iCs/>
                <w:sz w:val="20"/>
                <w:szCs w:val="20"/>
              </w:rPr>
            </w:pPr>
          </w:p>
        </w:tc>
        <w:tc>
          <w:tcPr>
            <w:tcW w:w="1984" w:type="dxa"/>
            <w:shd w:val="clear" w:color="auto" w:fill="auto"/>
          </w:tcPr>
          <w:p w:rsidR="00073F2D" w:rsidRPr="00E731D3" w:rsidRDefault="00073F2D" w:rsidP="00CE42A0">
            <w:pPr>
              <w:rPr>
                <w:rFonts w:ascii="Times New Roman" w:hAnsi="Times New Roman"/>
                <w:bCs/>
                <w:iCs/>
                <w:sz w:val="20"/>
                <w:szCs w:val="20"/>
              </w:rPr>
            </w:pPr>
          </w:p>
        </w:tc>
      </w:tr>
      <w:tr w:rsidR="00073F2D" w:rsidRPr="00E731D3" w:rsidTr="00073F2D">
        <w:trPr>
          <w:jc w:val="center"/>
        </w:trPr>
        <w:tc>
          <w:tcPr>
            <w:tcW w:w="561" w:type="dxa"/>
            <w:shd w:val="clear" w:color="auto" w:fill="auto"/>
            <w:vAlign w:val="center"/>
          </w:tcPr>
          <w:p w:rsidR="00073F2D" w:rsidRPr="00E731D3" w:rsidRDefault="00073F2D" w:rsidP="00CE42A0">
            <w:pPr>
              <w:jc w:val="center"/>
              <w:rPr>
                <w:rFonts w:ascii="Times New Roman" w:hAnsi="Times New Roman"/>
              </w:rPr>
            </w:pPr>
            <w:r w:rsidRPr="00E731D3">
              <w:rPr>
                <w:rFonts w:ascii="Times New Roman" w:hAnsi="Times New Roman"/>
              </w:rPr>
              <w:t>4.</w:t>
            </w:r>
          </w:p>
        </w:tc>
        <w:tc>
          <w:tcPr>
            <w:tcW w:w="3624" w:type="dxa"/>
            <w:shd w:val="clear" w:color="auto" w:fill="auto"/>
            <w:vAlign w:val="center"/>
          </w:tcPr>
          <w:p w:rsidR="00073F2D" w:rsidRPr="00E731D3" w:rsidRDefault="00073F2D" w:rsidP="00CE42A0">
            <w:pPr>
              <w:rPr>
                <w:rFonts w:ascii="Times New Roman" w:hAnsi="Times New Roman"/>
                <w:iCs/>
              </w:rPr>
            </w:pPr>
            <w:r w:rsidRPr="00E731D3">
              <w:rPr>
                <w:rFonts w:ascii="Times New Roman" w:hAnsi="Times New Roman"/>
                <w:iCs/>
              </w:rPr>
              <w:t xml:space="preserve">Сервисна услуга </w:t>
            </w:r>
            <w:r w:rsidRPr="00E731D3">
              <w:rPr>
                <w:rFonts w:ascii="Times New Roman" w:hAnsi="Times New Roman"/>
                <w:iCs/>
                <w:lang w:val="sr-Cyrl-CS"/>
              </w:rPr>
              <w:t>(путни трошкови, радни сати)</w:t>
            </w:r>
          </w:p>
        </w:tc>
        <w:tc>
          <w:tcPr>
            <w:tcW w:w="2168" w:type="dxa"/>
            <w:shd w:val="clear" w:color="auto" w:fill="auto"/>
          </w:tcPr>
          <w:p w:rsidR="00073F2D" w:rsidRPr="00E731D3" w:rsidRDefault="00073F2D" w:rsidP="00CE42A0">
            <w:pPr>
              <w:rPr>
                <w:rFonts w:ascii="Times New Roman" w:hAnsi="Times New Roman"/>
                <w:bCs/>
                <w:iCs/>
                <w:sz w:val="20"/>
                <w:szCs w:val="20"/>
              </w:rPr>
            </w:pPr>
          </w:p>
        </w:tc>
        <w:tc>
          <w:tcPr>
            <w:tcW w:w="1984" w:type="dxa"/>
            <w:shd w:val="clear" w:color="auto" w:fill="auto"/>
          </w:tcPr>
          <w:p w:rsidR="00073F2D" w:rsidRPr="00E731D3" w:rsidRDefault="00073F2D" w:rsidP="00CE42A0">
            <w:pPr>
              <w:rPr>
                <w:rFonts w:ascii="Times New Roman" w:hAnsi="Times New Roman"/>
                <w:bCs/>
                <w:iCs/>
                <w:sz w:val="20"/>
                <w:szCs w:val="20"/>
              </w:rPr>
            </w:pPr>
          </w:p>
        </w:tc>
      </w:tr>
      <w:tr w:rsidR="00073F2D" w:rsidRPr="00E731D3" w:rsidTr="00073F2D">
        <w:trPr>
          <w:jc w:val="center"/>
        </w:trPr>
        <w:tc>
          <w:tcPr>
            <w:tcW w:w="561" w:type="dxa"/>
            <w:shd w:val="clear" w:color="auto" w:fill="auto"/>
            <w:vAlign w:val="center"/>
          </w:tcPr>
          <w:p w:rsidR="00073F2D" w:rsidRPr="00E731D3" w:rsidRDefault="00073F2D" w:rsidP="00CE42A0">
            <w:pPr>
              <w:jc w:val="center"/>
              <w:rPr>
                <w:rFonts w:ascii="Times New Roman" w:hAnsi="Times New Roman"/>
              </w:rPr>
            </w:pPr>
            <w:r w:rsidRPr="00E731D3">
              <w:rPr>
                <w:rFonts w:ascii="Times New Roman" w:hAnsi="Times New Roman"/>
              </w:rPr>
              <w:t>5.</w:t>
            </w:r>
          </w:p>
        </w:tc>
        <w:tc>
          <w:tcPr>
            <w:tcW w:w="3624" w:type="dxa"/>
            <w:shd w:val="clear" w:color="auto" w:fill="auto"/>
            <w:vAlign w:val="center"/>
          </w:tcPr>
          <w:p w:rsidR="00073F2D" w:rsidRPr="00E731D3" w:rsidRDefault="00073F2D" w:rsidP="00CE42A0">
            <w:pPr>
              <w:pStyle w:val="TableContents"/>
              <w:rPr>
                <w:color w:val="auto"/>
                <w:lang w:val="sr-Cyrl-CS"/>
              </w:rPr>
            </w:pPr>
            <w:r w:rsidRPr="00E731D3">
              <w:rPr>
                <w:color w:val="auto"/>
                <w:sz w:val="22"/>
                <w:szCs w:val="22"/>
                <w:lang w:val="sr-Cyrl-CS"/>
              </w:rPr>
              <w:t>Провера  рада инструмента</w:t>
            </w:r>
          </w:p>
        </w:tc>
        <w:tc>
          <w:tcPr>
            <w:tcW w:w="2168" w:type="dxa"/>
            <w:shd w:val="clear" w:color="auto" w:fill="auto"/>
          </w:tcPr>
          <w:p w:rsidR="00073F2D" w:rsidRPr="00E731D3" w:rsidRDefault="00073F2D" w:rsidP="00CE42A0">
            <w:pPr>
              <w:rPr>
                <w:rFonts w:ascii="Times New Roman" w:hAnsi="Times New Roman"/>
                <w:bCs/>
                <w:iCs/>
                <w:sz w:val="20"/>
                <w:szCs w:val="20"/>
              </w:rPr>
            </w:pPr>
          </w:p>
          <w:p w:rsidR="00073F2D" w:rsidRPr="00E731D3" w:rsidRDefault="00073F2D" w:rsidP="00CE42A0">
            <w:pPr>
              <w:rPr>
                <w:rFonts w:ascii="Times New Roman" w:hAnsi="Times New Roman"/>
                <w:bCs/>
                <w:iCs/>
                <w:sz w:val="20"/>
                <w:szCs w:val="20"/>
              </w:rPr>
            </w:pPr>
          </w:p>
        </w:tc>
        <w:tc>
          <w:tcPr>
            <w:tcW w:w="1984" w:type="dxa"/>
            <w:shd w:val="clear" w:color="auto" w:fill="auto"/>
          </w:tcPr>
          <w:p w:rsidR="00073F2D" w:rsidRPr="00E731D3" w:rsidRDefault="00073F2D" w:rsidP="00CE42A0">
            <w:pPr>
              <w:rPr>
                <w:rFonts w:ascii="Times New Roman" w:hAnsi="Times New Roman"/>
                <w:bCs/>
                <w:iCs/>
                <w:sz w:val="20"/>
                <w:szCs w:val="20"/>
              </w:rPr>
            </w:pPr>
          </w:p>
        </w:tc>
      </w:tr>
      <w:tr w:rsidR="00073F2D" w:rsidRPr="00E731D3" w:rsidTr="00073F2D">
        <w:trPr>
          <w:jc w:val="center"/>
        </w:trPr>
        <w:tc>
          <w:tcPr>
            <w:tcW w:w="561" w:type="dxa"/>
            <w:shd w:val="clear" w:color="auto" w:fill="auto"/>
            <w:vAlign w:val="center"/>
          </w:tcPr>
          <w:p w:rsidR="00073F2D" w:rsidRPr="00E731D3" w:rsidRDefault="00073F2D" w:rsidP="00CE42A0">
            <w:pPr>
              <w:jc w:val="center"/>
              <w:rPr>
                <w:rFonts w:ascii="Times New Roman" w:hAnsi="Times New Roman"/>
              </w:rPr>
            </w:pPr>
          </w:p>
        </w:tc>
        <w:tc>
          <w:tcPr>
            <w:tcW w:w="3624" w:type="dxa"/>
            <w:shd w:val="clear" w:color="auto" w:fill="auto"/>
            <w:vAlign w:val="center"/>
          </w:tcPr>
          <w:p w:rsidR="00073F2D" w:rsidRPr="00E731D3" w:rsidRDefault="00073F2D" w:rsidP="00CE42A0">
            <w:pPr>
              <w:pStyle w:val="TableContents"/>
              <w:rPr>
                <w:color w:val="auto"/>
                <w:sz w:val="20"/>
                <w:szCs w:val="20"/>
                <w:lang w:val="sr-Cyrl-CS"/>
              </w:rPr>
            </w:pPr>
            <w:r w:rsidRPr="00E731D3">
              <w:rPr>
                <w:color w:val="auto"/>
                <w:sz w:val="20"/>
                <w:szCs w:val="20"/>
                <w:lang w:val="sr-Cyrl-CS"/>
              </w:rPr>
              <w:t>УКУПНО</w:t>
            </w:r>
          </w:p>
        </w:tc>
        <w:tc>
          <w:tcPr>
            <w:tcW w:w="2168" w:type="dxa"/>
            <w:shd w:val="clear" w:color="auto" w:fill="auto"/>
          </w:tcPr>
          <w:p w:rsidR="00073F2D" w:rsidRPr="00E731D3" w:rsidRDefault="00073F2D" w:rsidP="00CE42A0">
            <w:pPr>
              <w:rPr>
                <w:rFonts w:ascii="Times New Roman" w:hAnsi="Times New Roman"/>
                <w:bCs/>
                <w:iCs/>
                <w:sz w:val="20"/>
                <w:szCs w:val="20"/>
              </w:rPr>
            </w:pPr>
          </w:p>
        </w:tc>
        <w:tc>
          <w:tcPr>
            <w:tcW w:w="1984" w:type="dxa"/>
            <w:shd w:val="clear" w:color="auto" w:fill="auto"/>
          </w:tcPr>
          <w:p w:rsidR="00073F2D" w:rsidRPr="00E731D3" w:rsidRDefault="00073F2D" w:rsidP="00CE42A0">
            <w:pPr>
              <w:rPr>
                <w:rFonts w:ascii="Times New Roman" w:hAnsi="Times New Roman"/>
                <w:bCs/>
                <w:iCs/>
                <w:sz w:val="20"/>
                <w:szCs w:val="20"/>
              </w:rPr>
            </w:pPr>
          </w:p>
          <w:p w:rsidR="00073F2D" w:rsidRPr="00E731D3" w:rsidRDefault="00073F2D" w:rsidP="00CE42A0">
            <w:pPr>
              <w:rPr>
                <w:rFonts w:ascii="Times New Roman" w:hAnsi="Times New Roman"/>
                <w:bCs/>
                <w:iCs/>
                <w:sz w:val="20"/>
                <w:szCs w:val="20"/>
              </w:rPr>
            </w:pPr>
          </w:p>
        </w:tc>
      </w:tr>
    </w:tbl>
    <w:p w:rsidR="001A51F3" w:rsidRPr="00E731D3" w:rsidRDefault="001A51F3" w:rsidP="001A51F3">
      <w:pPr>
        <w:jc w:val="center"/>
        <w:rPr>
          <w:rFonts w:ascii="Times New Roman" w:hAnsi="Times New Roman"/>
          <w:b/>
          <w:bCs/>
          <w:i/>
          <w:iCs/>
          <w:sz w:val="28"/>
          <w:szCs w:val="28"/>
        </w:rPr>
      </w:pPr>
    </w:p>
    <w:p w:rsidR="001A51F3" w:rsidRPr="00E731D3" w:rsidRDefault="001A51F3" w:rsidP="00F91DAC">
      <w:pPr>
        <w:ind w:left="720" w:firstLine="720"/>
        <w:jc w:val="both"/>
        <w:rPr>
          <w:rFonts w:ascii="Times New Roman" w:hAnsi="Times New Roman"/>
          <w:b/>
          <w:bCs/>
          <w:iCs/>
          <w:u w:val="single"/>
        </w:rPr>
      </w:pPr>
      <w:r w:rsidRPr="00E731D3">
        <w:rPr>
          <w:rFonts w:ascii="Times New Roman" w:hAnsi="Times New Roman"/>
          <w:b/>
          <w:bCs/>
          <w:iCs/>
          <w:u w:val="single"/>
        </w:rPr>
        <w:t xml:space="preserve">Упутство за попуњавање обрасца структуре цене: </w:t>
      </w:r>
    </w:p>
    <w:p w:rsidR="001A51F3" w:rsidRPr="00E731D3" w:rsidRDefault="001A51F3" w:rsidP="001A51F3">
      <w:pPr>
        <w:ind w:left="360"/>
        <w:jc w:val="both"/>
        <w:rPr>
          <w:rFonts w:ascii="Times New Roman" w:hAnsi="Times New Roman"/>
          <w:bCs/>
          <w:iCs/>
          <w:sz w:val="18"/>
          <w:szCs w:val="18"/>
        </w:rPr>
      </w:pPr>
    </w:p>
    <w:p w:rsidR="001A51F3" w:rsidRPr="00E731D3" w:rsidRDefault="00F91DAC" w:rsidP="001A51F3">
      <w:pPr>
        <w:pStyle w:val="ListParagraph"/>
        <w:tabs>
          <w:tab w:val="left" w:pos="90"/>
        </w:tabs>
        <w:ind w:left="0"/>
        <w:jc w:val="both"/>
        <w:rPr>
          <w:bCs/>
          <w:iCs/>
          <w:color w:val="auto"/>
          <w:lang w:val="sr-Cyrl-CS"/>
        </w:rPr>
      </w:pPr>
      <w:r w:rsidRPr="00E731D3">
        <w:rPr>
          <w:bCs/>
          <w:iCs/>
          <w:color w:val="auto"/>
        </w:rPr>
        <w:tab/>
      </w:r>
      <w:r w:rsidRPr="00E731D3">
        <w:rPr>
          <w:bCs/>
          <w:iCs/>
          <w:color w:val="auto"/>
        </w:rPr>
        <w:tab/>
      </w:r>
      <w:r w:rsidRPr="00E731D3">
        <w:rPr>
          <w:bCs/>
          <w:iCs/>
          <w:color w:val="auto"/>
        </w:rPr>
        <w:tab/>
      </w:r>
      <w:proofErr w:type="gramStart"/>
      <w:r w:rsidR="001A51F3" w:rsidRPr="00E731D3">
        <w:rPr>
          <w:bCs/>
          <w:iCs/>
          <w:color w:val="auto"/>
        </w:rPr>
        <w:t>Понуђач треба да попун</w:t>
      </w:r>
      <w:r w:rsidR="001A51F3" w:rsidRPr="00E731D3">
        <w:rPr>
          <w:bCs/>
          <w:iCs/>
          <w:color w:val="auto"/>
          <w:lang w:val="sr-Cyrl-CS"/>
        </w:rPr>
        <w:t>и</w:t>
      </w:r>
      <w:r w:rsidR="001A51F3" w:rsidRPr="00E731D3">
        <w:rPr>
          <w:bCs/>
          <w:iCs/>
          <w:color w:val="auto"/>
        </w:rPr>
        <w:t xml:space="preserve"> образац структуре цене </w:t>
      </w:r>
      <w:r w:rsidR="00205BB3" w:rsidRPr="00E731D3">
        <w:rPr>
          <w:bCs/>
          <w:iCs/>
          <w:color w:val="auto"/>
          <w:lang w:val="sr-Cyrl-CS"/>
        </w:rPr>
        <w:t>како је дато у обрасцу.</w:t>
      </w:r>
      <w:proofErr w:type="gramEnd"/>
    </w:p>
    <w:p w:rsidR="00F91DAC" w:rsidRPr="00E731D3" w:rsidRDefault="00F91DAC" w:rsidP="001A51F3">
      <w:pPr>
        <w:pStyle w:val="ListParagraph"/>
        <w:tabs>
          <w:tab w:val="left" w:pos="90"/>
        </w:tabs>
        <w:ind w:left="0"/>
        <w:jc w:val="both"/>
        <w:rPr>
          <w:bCs/>
          <w:iCs/>
          <w:color w:val="auto"/>
          <w:lang w:val="sr-Cyrl-CS"/>
        </w:rPr>
      </w:pPr>
    </w:p>
    <w:p w:rsidR="00F91DAC" w:rsidRPr="00E731D3" w:rsidRDefault="00F91DAC" w:rsidP="001A51F3">
      <w:pPr>
        <w:pStyle w:val="ListParagraph"/>
        <w:tabs>
          <w:tab w:val="left" w:pos="90"/>
        </w:tabs>
        <w:ind w:left="0"/>
        <w:jc w:val="both"/>
        <w:rPr>
          <w:bCs/>
          <w:iCs/>
          <w:color w:val="auto"/>
          <w:lang w:val="sr-Cyrl-CS"/>
        </w:rPr>
      </w:pPr>
    </w:p>
    <w:p w:rsidR="00F91DAC" w:rsidRPr="00E731D3" w:rsidRDefault="00F91DAC" w:rsidP="001A51F3">
      <w:pPr>
        <w:pStyle w:val="ListParagraph"/>
        <w:tabs>
          <w:tab w:val="left" w:pos="90"/>
        </w:tabs>
        <w:ind w:left="0"/>
        <w:jc w:val="both"/>
        <w:rPr>
          <w:bCs/>
          <w:iCs/>
          <w:color w:val="auto"/>
          <w:lang w:val="sr-Cyrl-CS"/>
        </w:rPr>
      </w:pPr>
    </w:p>
    <w:p w:rsidR="00F91DAC" w:rsidRPr="00E731D3" w:rsidRDefault="00F91DAC" w:rsidP="001A51F3">
      <w:pPr>
        <w:pStyle w:val="ListParagraph"/>
        <w:tabs>
          <w:tab w:val="left" w:pos="90"/>
        </w:tabs>
        <w:ind w:left="0"/>
        <w:jc w:val="both"/>
        <w:rPr>
          <w:bCs/>
          <w:iCs/>
          <w:color w:val="auto"/>
          <w:lang w:val="sr-Cyrl-CS"/>
        </w:rPr>
      </w:pPr>
    </w:p>
    <w:p w:rsidR="001A51F3" w:rsidRPr="00E731D3" w:rsidRDefault="001A51F3" w:rsidP="001A51F3">
      <w:pPr>
        <w:pStyle w:val="ListParagraph"/>
        <w:tabs>
          <w:tab w:val="left" w:pos="90"/>
        </w:tabs>
        <w:ind w:left="90"/>
        <w:jc w:val="both"/>
        <w:rPr>
          <w:color w:val="auto"/>
          <w:sz w:val="12"/>
          <w:szCs w:val="12"/>
        </w:rPr>
      </w:pPr>
    </w:p>
    <w:tbl>
      <w:tblPr>
        <w:tblW w:w="0" w:type="auto"/>
        <w:jc w:val="center"/>
        <w:tblLayout w:type="fixed"/>
        <w:tblLook w:val="0000"/>
      </w:tblPr>
      <w:tblGrid>
        <w:gridCol w:w="3080"/>
        <w:gridCol w:w="3068"/>
        <w:gridCol w:w="3094"/>
      </w:tblGrid>
      <w:tr w:rsidR="001A51F3" w:rsidRPr="00E731D3" w:rsidTr="00CE42A0">
        <w:trPr>
          <w:jc w:val="center"/>
        </w:trPr>
        <w:tc>
          <w:tcPr>
            <w:tcW w:w="3080" w:type="dxa"/>
            <w:shd w:val="clear" w:color="auto" w:fill="auto"/>
            <w:vAlign w:val="center"/>
          </w:tcPr>
          <w:p w:rsidR="001A51F3" w:rsidRPr="00E731D3" w:rsidRDefault="001A51F3" w:rsidP="00CE42A0">
            <w:pPr>
              <w:pStyle w:val="BodyText2"/>
              <w:spacing w:line="100" w:lineRule="atLeast"/>
              <w:jc w:val="center"/>
              <w:rPr>
                <w:rFonts w:ascii="Times New Roman" w:hAnsi="Times New Roman"/>
              </w:rPr>
            </w:pPr>
            <w:r w:rsidRPr="00E731D3">
              <w:rPr>
                <w:rFonts w:ascii="Times New Roman" w:hAnsi="Times New Roman"/>
              </w:rPr>
              <w:t>Датум:</w:t>
            </w:r>
          </w:p>
        </w:tc>
        <w:tc>
          <w:tcPr>
            <w:tcW w:w="3068" w:type="dxa"/>
            <w:shd w:val="clear" w:color="auto" w:fill="auto"/>
            <w:vAlign w:val="center"/>
          </w:tcPr>
          <w:p w:rsidR="001A51F3" w:rsidRPr="00E731D3" w:rsidRDefault="001A51F3" w:rsidP="00CE42A0">
            <w:pPr>
              <w:pStyle w:val="BodyText2"/>
              <w:spacing w:line="100" w:lineRule="atLeast"/>
              <w:jc w:val="center"/>
              <w:rPr>
                <w:rFonts w:ascii="Times New Roman" w:hAnsi="Times New Roman"/>
              </w:rPr>
            </w:pPr>
            <w:r w:rsidRPr="00E731D3">
              <w:rPr>
                <w:rFonts w:ascii="Times New Roman" w:hAnsi="Times New Roman"/>
              </w:rPr>
              <w:t>М.П.</w:t>
            </w:r>
          </w:p>
        </w:tc>
        <w:tc>
          <w:tcPr>
            <w:tcW w:w="3094" w:type="dxa"/>
            <w:shd w:val="clear" w:color="auto" w:fill="auto"/>
            <w:vAlign w:val="center"/>
          </w:tcPr>
          <w:p w:rsidR="001A51F3" w:rsidRPr="00E731D3" w:rsidRDefault="001A51F3" w:rsidP="00CE42A0">
            <w:pPr>
              <w:pStyle w:val="BodyText2"/>
              <w:spacing w:line="100" w:lineRule="atLeast"/>
              <w:jc w:val="center"/>
              <w:rPr>
                <w:rFonts w:ascii="Times New Roman" w:hAnsi="Times New Roman"/>
              </w:rPr>
            </w:pPr>
            <w:r w:rsidRPr="00E731D3">
              <w:rPr>
                <w:rFonts w:ascii="Times New Roman" w:hAnsi="Times New Roman"/>
              </w:rPr>
              <w:t>Потпис понуђача</w:t>
            </w:r>
          </w:p>
        </w:tc>
      </w:tr>
      <w:tr w:rsidR="001A51F3" w:rsidRPr="00E731D3" w:rsidTr="00CE42A0">
        <w:trPr>
          <w:jc w:val="center"/>
        </w:trPr>
        <w:tc>
          <w:tcPr>
            <w:tcW w:w="3080" w:type="dxa"/>
            <w:tcBorders>
              <w:bottom w:val="single" w:sz="4" w:space="0" w:color="000000"/>
            </w:tcBorders>
            <w:shd w:val="clear" w:color="auto" w:fill="auto"/>
          </w:tcPr>
          <w:p w:rsidR="001A51F3" w:rsidRPr="00E731D3" w:rsidRDefault="001A51F3" w:rsidP="00CE42A0">
            <w:pPr>
              <w:pStyle w:val="BodyText2"/>
              <w:snapToGrid w:val="0"/>
              <w:spacing w:line="100" w:lineRule="atLeast"/>
              <w:jc w:val="both"/>
              <w:rPr>
                <w:rFonts w:ascii="Times New Roman" w:hAnsi="Times New Roman"/>
              </w:rPr>
            </w:pPr>
          </w:p>
        </w:tc>
        <w:tc>
          <w:tcPr>
            <w:tcW w:w="3068" w:type="dxa"/>
            <w:shd w:val="clear" w:color="auto" w:fill="auto"/>
          </w:tcPr>
          <w:p w:rsidR="001A51F3" w:rsidRPr="00E731D3" w:rsidRDefault="001A51F3" w:rsidP="00CE42A0">
            <w:pPr>
              <w:pStyle w:val="BodyText2"/>
              <w:snapToGrid w:val="0"/>
              <w:spacing w:line="100" w:lineRule="atLeast"/>
              <w:jc w:val="both"/>
              <w:rPr>
                <w:rFonts w:ascii="Times New Roman" w:hAnsi="Times New Roman"/>
              </w:rPr>
            </w:pPr>
          </w:p>
        </w:tc>
        <w:tc>
          <w:tcPr>
            <w:tcW w:w="3094" w:type="dxa"/>
            <w:tcBorders>
              <w:bottom w:val="single" w:sz="4" w:space="0" w:color="000000"/>
            </w:tcBorders>
            <w:shd w:val="clear" w:color="auto" w:fill="auto"/>
          </w:tcPr>
          <w:p w:rsidR="001A51F3" w:rsidRPr="00E731D3" w:rsidRDefault="001A51F3" w:rsidP="00CE42A0">
            <w:pPr>
              <w:pStyle w:val="BodyText2"/>
              <w:snapToGrid w:val="0"/>
              <w:spacing w:line="100" w:lineRule="atLeast"/>
              <w:jc w:val="both"/>
              <w:rPr>
                <w:rFonts w:ascii="Times New Roman" w:hAnsi="Times New Roman"/>
              </w:rPr>
            </w:pPr>
          </w:p>
        </w:tc>
      </w:tr>
    </w:tbl>
    <w:p w:rsidR="001A51F3" w:rsidRPr="00E731D3" w:rsidRDefault="001A51F3" w:rsidP="001A51F3">
      <w:pPr>
        <w:jc w:val="center"/>
        <w:rPr>
          <w:rFonts w:ascii="Times New Roman" w:hAnsi="Times New Roman"/>
          <w:b/>
          <w:bCs/>
          <w:i/>
          <w:iCs/>
          <w:sz w:val="28"/>
          <w:szCs w:val="28"/>
        </w:rPr>
      </w:pPr>
    </w:p>
    <w:p w:rsidR="001A51F3" w:rsidRPr="00E731D3" w:rsidRDefault="001A51F3" w:rsidP="001A51F3">
      <w:pPr>
        <w:jc w:val="center"/>
        <w:rPr>
          <w:rFonts w:ascii="Times New Roman" w:hAnsi="Times New Roman"/>
          <w:b/>
          <w:bCs/>
          <w:i/>
          <w:iCs/>
          <w:sz w:val="28"/>
          <w:szCs w:val="28"/>
        </w:rPr>
        <w:sectPr w:rsidR="001A51F3" w:rsidRPr="00E731D3" w:rsidSect="00CE42A0">
          <w:pgSz w:w="11906" w:h="16838"/>
          <w:pgMar w:top="907" w:right="567" w:bottom="907" w:left="567" w:header="720" w:footer="720" w:gutter="0"/>
          <w:cols w:space="720"/>
          <w:docGrid w:linePitch="360" w:charSpace="32768"/>
        </w:sectPr>
      </w:pPr>
    </w:p>
    <w:p w:rsidR="001A51F3" w:rsidRPr="00E731D3" w:rsidRDefault="001A51F3" w:rsidP="001A51F3">
      <w:pPr>
        <w:jc w:val="center"/>
        <w:rPr>
          <w:rFonts w:ascii="Times New Roman" w:hAnsi="Times New Roman"/>
          <w:b/>
          <w:bCs/>
          <w:i/>
          <w:iCs/>
          <w:sz w:val="28"/>
          <w:szCs w:val="28"/>
        </w:rPr>
      </w:pPr>
    </w:p>
    <w:p w:rsidR="001A51F3" w:rsidRPr="00E731D3" w:rsidRDefault="001A51F3" w:rsidP="001A51F3">
      <w:pPr>
        <w:shd w:val="clear" w:color="auto" w:fill="C6D9F1"/>
        <w:jc w:val="center"/>
        <w:rPr>
          <w:rFonts w:ascii="Times New Roman" w:hAnsi="Times New Roman"/>
          <w:b/>
          <w:bCs/>
          <w:i/>
          <w:iCs/>
          <w:sz w:val="28"/>
          <w:szCs w:val="28"/>
        </w:rPr>
      </w:pPr>
      <w:r w:rsidRPr="00E731D3">
        <w:rPr>
          <w:rFonts w:ascii="Times New Roman" w:hAnsi="Times New Roman"/>
          <w:b/>
          <w:bCs/>
          <w:i/>
          <w:iCs/>
          <w:sz w:val="28"/>
          <w:szCs w:val="28"/>
        </w:rPr>
        <w:t>X ОБРАЗАЦ ТРОШКОВА ПРИПРЕМЕ ПОНУДЕ</w:t>
      </w:r>
    </w:p>
    <w:p w:rsidR="001A51F3" w:rsidRPr="00E731D3" w:rsidRDefault="001A51F3" w:rsidP="001A51F3">
      <w:pPr>
        <w:shd w:val="clear" w:color="auto" w:fill="C6D9F1"/>
        <w:jc w:val="center"/>
        <w:rPr>
          <w:rFonts w:ascii="Times New Roman" w:hAnsi="Times New Roman"/>
          <w:b/>
          <w:bCs/>
          <w:i/>
          <w:iCs/>
          <w:sz w:val="28"/>
          <w:szCs w:val="28"/>
        </w:rPr>
      </w:pPr>
    </w:p>
    <w:p w:rsidR="001A51F3" w:rsidRPr="00E731D3" w:rsidRDefault="001A51F3" w:rsidP="001A51F3">
      <w:pPr>
        <w:shd w:val="clear" w:color="auto" w:fill="FFFFFF"/>
        <w:jc w:val="center"/>
        <w:rPr>
          <w:rFonts w:ascii="Times New Roman" w:hAnsi="Times New Roman"/>
          <w:b/>
          <w:bCs/>
          <w:i/>
          <w:iCs/>
          <w:sz w:val="28"/>
          <w:szCs w:val="28"/>
        </w:rPr>
      </w:pPr>
    </w:p>
    <w:p w:rsidR="001A51F3" w:rsidRPr="00E731D3" w:rsidRDefault="001A51F3" w:rsidP="001A51F3">
      <w:pPr>
        <w:rPr>
          <w:rFonts w:ascii="Times New Roman" w:hAnsi="Times New Roman"/>
          <w:b/>
          <w:bCs/>
          <w:i/>
          <w:iCs/>
          <w:sz w:val="28"/>
          <w:szCs w:val="28"/>
        </w:rPr>
      </w:pPr>
    </w:p>
    <w:p w:rsidR="001A51F3" w:rsidRPr="00E731D3" w:rsidRDefault="001A51F3" w:rsidP="001A51F3">
      <w:pPr>
        <w:spacing w:after="120"/>
        <w:jc w:val="both"/>
        <w:rPr>
          <w:rFonts w:ascii="Times New Roman" w:hAnsi="Times New Roman"/>
          <w:b/>
          <w:i/>
        </w:rPr>
      </w:pPr>
      <w:proofErr w:type="gramStart"/>
      <w:r w:rsidRPr="00E731D3">
        <w:rPr>
          <w:rFonts w:ascii="Times New Roman" w:hAnsi="Times New Roman"/>
        </w:rPr>
        <w:t>У складу са чланом 88.</w:t>
      </w:r>
      <w:proofErr w:type="gramEnd"/>
      <w:r w:rsidRPr="00E731D3">
        <w:rPr>
          <w:rFonts w:ascii="Times New Roman" w:hAnsi="Times New Roman"/>
        </w:rPr>
        <w:t xml:space="preserve"> </w:t>
      </w:r>
      <w:r w:rsidRPr="00E731D3">
        <w:rPr>
          <w:rFonts w:ascii="Times New Roman" w:hAnsi="Times New Roman"/>
          <w:lang w:val="sr-Cyrl-CS"/>
        </w:rPr>
        <w:t>став 1.</w:t>
      </w:r>
      <w:r w:rsidRPr="00E731D3">
        <w:rPr>
          <w:rFonts w:ascii="Times New Roman" w:hAnsi="Times New Roman"/>
        </w:rPr>
        <w:t xml:space="preserve"> Закона, понуђач__________________________ </w:t>
      </w:r>
      <w:r w:rsidRPr="00E731D3">
        <w:rPr>
          <w:rFonts w:ascii="Times New Roman" w:hAnsi="Times New Roman"/>
          <w:i/>
          <w:iCs/>
        </w:rPr>
        <w:t xml:space="preserve">[навести </w:t>
      </w:r>
      <w:r w:rsidRPr="00E731D3">
        <w:rPr>
          <w:rFonts w:ascii="Times New Roman" w:hAnsi="Times New Roman"/>
          <w:i/>
          <w:iCs/>
          <w:lang w:val="sr-Cyrl-CS"/>
        </w:rPr>
        <w:t>назив понуђача</w:t>
      </w:r>
      <w:r w:rsidRPr="00E731D3">
        <w:rPr>
          <w:rFonts w:ascii="Times New Roman" w:hAnsi="Times New Roman"/>
          <w:i/>
          <w:iCs/>
        </w:rPr>
        <w:t xml:space="preserve">], </w:t>
      </w:r>
      <w:r w:rsidRPr="00E731D3">
        <w:rPr>
          <w:rFonts w:ascii="Times New Roman" w:hAnsi="Times New Roman"/>
        </w:rPr>
        <w:t>достав</w:t>
      </w:r>
      <w:r w:rsidRPr="00E731D3">
        <w:rPr>
          <w:rFonts w:ascii="Times New Roman" w:hAnsi="Times New Roman"/>
          <w:lang w:val="sr-Cyrl-CS"/>
        </w:rPr>
        <w:t xml:space="preserve">ља </w:t>
      </w:r>
      <w:r w:rsidRPr="00E731D3">
        <w:rPr>
          <w:rFonts w:ascii="Times New Roman" w:hAnsi="Times New Roman"/>
        </w:rPr>
        <w:t xml:space="preserve">укупан износ и структуру трошкова припремања понуде, </w:t>
      </w:r>
      <w:r w:rsidRPr="00E731D3">
        <w:rPr>
          <w:rFonts w:ascii="Times New Roman" w:hAnsi="Times New Roman"/>
          <w:lang w:val="sr-Cyrl-CS"/>
        </w:rPr>
        <w:t xml:space="preserve">како следи у </w:t>
      </w:r>
      <w:r w:rsidRPr="00E731D3">
        <w:rPr>
          <w:rFonts w:ascii="Times New Roman" w:hAnsi="Times New Roman"/>
        </w:rPr>
        <w:t>табели:</w:t>
      </w:r>
    </w:p>
    <w:tbl>
      <w:tblPr>
        <w:tblW w:w="0" w:type="auto"/>
        <w:tblInd w:w="158" w:type="dxa"/>
        <w:tblLayout w:type="fixed"/>
        <w:tblLook w:val="0000"/>
      </w:tblPr>
      <w:tblGrid>
        <w:gridCol w:w="5565"/>
        <w:gridCol w:w="3290"/>
      </w:tblGrid>
      <w:tr w:rsidR="001A51F3" w:rsidRPr="00E731D3" w:rsidTr="00CE42A0">
        <w:tc>
          <w:tcPr>
            <w:tcW w:w="55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jc w:val="center"/>
              <w:rPr>
                <w:rFonts w:ascii="Times New Roman" w:hAnsi="Times New Roman"/>
                <w:b/>
                <w:i/>
              </w:rPr>
            </w:pPr>
            <w:r w:rsidRPr="00E731D3">
              <w:rPr>
                <w:rFonts w:ascii="Times New Roman" w:hAnsi="Times New Roman"/>
                <w:b/>
                <w:i/>
              </w:rPr>
              <w:t>ВРСТА ТРОШКА</w:t>
            </w: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jc w:val="center"/>
              <w:rPr>
                <w:rFonts w:ascii="Times New Roman" w:hAnsi="Times New Roman"/>
              </w:rPr>
            </w:pPr>
            <w:r w:rsidRPr="00E731D3">
              <w:rPr>
                <w:rFonts w:ascii="Times New Roman" w:hAnsi="Times New Roman"/>
                <w:b/>
                <w:i/>
              </w:rPr>
              <w:t>ИЗНОС ТРОШКА У РСД</w:t>
            </w:r>
          </w:p>
        </w:tc>
      </w:tr>
      <w:tr w:rsidR="001A51F3" w:rsidRPr="00E731D3" w:rsidTr="00CE42A0">
        <w:tc>
          <w:tcPr>
            <w:tcW w:w="55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hAnsi="Times New Roman"/>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right"/>
              <w:rPr>
                <w:rFonts w:ascii="Times New Roman" w:hAnsi="Times New Roman"/>
              </w:rPr>
            </w:pPr>
          </w:p>
        </w:tc>
      </w:tr>
      <w:tr w:rsidR="001A51F3" w:rsidRPr="00E731D3" w:rsidTr="00CE42A0">
        <w:tc>
          <w:tcPr>
            <w:tcW w:w="55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hAnsi="Times New Roman"/>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jc w:val="right"/>
              <w:rPr>
                <w:rFonts w:ascii="Times New Roman" w:hAnsi="Times New Roman"/>
              </w:rPr>
            </w:pPr>
          </w:p>
        </w:tc>
      </w:tr>
      <w:tr w:rsidR="001A51F3" w:rsidRPr="00E731D3" w:rsidTr="00CE42A0">
        <w:tc>
          <w:tcPr>
            <w:tcW w:w="55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hAnsi="Times New Roman"/>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rPr>
                <w:rFonts w:ascii="Times New Roman" w:hAnsi="Times New Roman"/>
              </w:rPr>
            </w:pPr>
          </w:p>
        </w:tc>
      </w:tr>
      <w:tr w:rsidR="001A51F3" w:rsidRPr="00E731D3" w:rsidTr="00CE42A0">
        <w:tc>
          <w:tcPr>
            <w:tcW w:w="55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hAnsi="Times New Roman"/>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rPr>
                <w:rFonts w:ascii="Times New Roman" w:hAnsi="Times New Roman"/>
              </w:rPr>
            </w:pPr>
          </w:p>
        </w:tc>
      </w:tr>
      <w:tr w:rsidR="001A51F3" w:rsidRPr="00E731D3" w:rsidTr="00CE42A0">
        <w:tc>
          <w:tcPr>
            <w:tcW w:w="55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hAnsi="Times New Roman"/>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rPr>
                <w:rFonts w:ascii="Times New Roman" w:hAnsi="Times New Roman"/>
              </w:rPr>
            </w:pPr>
          </w:p>
        </w:tc>
      </w:tr>
      <w:tr w:rsidR="001A51F3" w:rsidRPr="00E731D3" w:rsidTr="00CE42A0">
        <w:tc>
          <w:tcPr>
            <w:tcW w:w="55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hAnsi="Times New Roman"/>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rPr>
                <w:rFonts w:ascii="Times New Roman" w:hAnsi="Times New Roman"/>
              </w:rPr>
            </w:pPr>
          </w:p>
        </w:tc>
      </w:tr>
      <w:tr w:rsidR="001A51F3" w:rsidRPr="00E731D3" w:rsidTr="00CE42A0">
        <w:tc>
          <w:tcPr>
            <w:tcW w:w="5565" w:type="dxa"/>
            <w:tcBorders>
              <w:top w:val="single" w:sz="4" w:space="0" w:color="000000"/>
              <w:left w:val="single" w:sz="4" w:space="0" w:color="000000"/>
              <w:bottom w:val="single" w:sz="4" w:space="0" w:color="000000"/>
            </w:tcBorders>
            <w:shd w:val="clear" w:color="auto" w:fill="auto"/>
          </w:tcPr>
          <w:p w:rsidR="001A51F3" w:rsidRPr="00E731D3" w:rsidRDefault="001A51F3" w:rsidP="00CE42A0">
            <w:pPr>
              <w:snapToGrid w:val="0"/>
              <w:jc w:val="both"/>
              <w:rPr>
                <w:rFonts w:ascii="Times New Roman" w:hAnsi="Times New Roman"/>
                <w:i/>
              </w:rPr>
            </w:pPr>
          </w:p>
          <w:p w:rsidR="001A51F3" w:rsidRPr="00E731D3" w:rsidRDefault="001A51F3" w:rsidP="00CE42A0">
            <w:pPr>
              <w:jc w:val="both"/>
              <w:rPr>
                <w:rFonts w:ascii="Times New Roman" w:hAnsi="Times New Roman"/>
                <w:lang w:val="ru-RU"/>
              </w:rPr>
            </w:pPr>
            <w:r w:rsidRPr="00E731D3">
              <w:rPr>
                <w:rFonts w:ascii="Times New Roman" w:hAnsi="Times New Roman"/>
                <w:b/>
                <w:i/>
              </w:rPr>
              <w:t>УКУПАН ИЗНОС ТРОШКОВА ПРИПРЕМАЊА ПОНУДЕ</w:t>
            </w: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1A51F3" w:rsidRPr="00E731D3" w:rsidRDefault="001A51F3" w:rsidP="00CE42A0">
            <w:pPr>
              <w:snapToGrid w:val="0"/>
              <w:rPr>
                <w:rFonts w:ascii="Times New Roman" w:hAnsi="Times New Roman"/>
                <w:lang w:val="ru-RU"/>
              </w:rPr>
            </w:pPr>
          </w:p>
        </w:tc>
      </w:tr>
    </w:tbl>
    <w:p w:rsidR="001A51F3" w:rsidRPr="00E731D3" w:rsidRDefault="001A51F3" w:rsidP="001A51F3">
      <w:pPr>
        <w:jc w:val="both"/>
        <w:rPr>
          <w:rFonts w:ascii="Times New Roman" w:hAnsi="Times New Roman"/>
        </w:rPr>
      </w:pPr>
    </w:p>
    <w:p w:rsidR="001A51F3" w:rsidRPr="00E731D3" w:rsidRDefault="001A51F3" w:rsidP="001A51F3">
      <w:pPr>
        <w:jc w:val="both"/>
        <w:rPr>
          <w:rFonts w:ascii="Times New Roman" w:hAnsi="Times New Roman"/>
        </w:rPr>
      </w:pPr>
      <w:proofErr w:type="gramStart"/>
      <w:r w:rsidRPr="00E731D3">
        <w:rPr>
          <w:rFonts w:ascii="Times New Roman" w:hAnsi="Times New Roman"/>
        </w:rPr>
        <w:t>Трошкове припреме и подношења понуде сноси искључиво понуђач и не може тражити од наручиоца накнаду трошкова.</w:t>
      </w:r>
      <w:proofErr w:type="gramEnd"/>
    </w:p>
    <w:p w:rsidR="001A51F3" w:rsidRPr="00E731D3" w:rsidRDefault="001A51F3" w:rsidP="001A51F3">
      <w:pPr>
        <w:jc w:val="both"/>
        <w:rPr>
          <w:rFonts w:ascii="Times New Roman" w:hAnsi="Times New Roman"/>
          <w:lang w:val="sr-Cyrl-CS"/>
        </w:rPr>
      </w:pPr>
      <w:r w:rsidRPr="00E731D3">
        <w:rPr>
          <w:rFonts w:ascii="Times New Roman" w:hAnsi="Times New Roman"/>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51F3" w:rsidRPr="00E731D3" w:rsidRDefault="001A51F3" w:rsidP="001A51F3">
      <w:pPr>
        <w:spacing w:after="120"/>
        <w:ind w:firstLine="426"/>
        <w:jc w:val="both"/>
        <w:rPr>
          <w:rFonts w:ascii="Times New Roman" w:hAnsi="Times New Roman"/>
          <w:b/>
          <w:bCs/>
          <w:i/>
        </w:rPr>
      </w:pPr>
    </w:p>
    <w:p w:rsidR="001A51F3" w:rsidRPr="00E731D3" w:rsidRDefault="001A51F3" w:rsidP="001A51F3">
      <w:pPr>
        <w:spacing w:after="120"/>
        <w:jc w:val="both"/>
        <w:rPr>
          <w:rFonts w:ascii="Times New Roman" w:hAnsi="Times New Roman"/>
          <w:bCs/>
        </w:rPr>
      </w:pPr>
      <w:r w:rsidRPr="00E731D3">
        <w:rPr>
          <w:rFonts w:ascii="Times New Roman" w:hAnsi="Times New Roman"/>
          <w:b/>
          <w:bCs/>
          <w:i/>
        </w:rPr>
        <w:t xml:space="preserve">Напомена: </w:t>
      </w:r>
      <w:r w:rsidRPr="00E731D3">
        <w:rPr>
          <w:rFonts w:ascii="Times New Roman" w:hAnsi="Times New Roman"/>
          <w:bCs/>
          <w:i/>
        </w:rPr>
        <w:t>достављање овог обрасца није обавезно</w:t>
      </w:r>
    </w:p>
    <w:p w:rsidR="001A51F3" w:rsidRPr="00E731D3" w:rsidRDefault="001A51F3" w:rsidP="001A51F3">
      <w:pPr>
        <w:spacing w:after="120"/>
        <w:ind w:firstLine="425"/>
        <w:jc w:val="both"/>
        <w:rPr>
          <w:rFonts w:ascii="Times New Roman" w:hAnsi="Times New Roman"/>
          <w:bCs/>
        </w:rPr>
      </w:pPr>
    </w:p>
    <w:tbl>
      <w:tblPr>
        <w:tblW w:w="0" w:type="auto"/>
        <w:tblLayout w:type="fixed"/>
        <w:tblLook w:val="0000"/>
      </w:tblPr>
      <w:tblGrid>
        <w:gridCol w:w="3080"/>
        <w:gridCol w:w="3068"/>
        <w:gridCol w:w="3094"/>
      </w:tblGrid>
      <w:tr w:rsidR="001A51F3" w:rsidRPr="00E731D3" w:rsidTr="00CE42A0">
        <w:tc>
          <w:tcPr>
            <w:tcW w:w="3080" w:type="dxa"/>
            <w:shd w:val="clear" w:color="auto" w:fill="auto"/>
            <w:vAlign w:val="center"/>
          </w:tcPr>
          <w:p w:rsidR="001A51F3" w:rsidRPr="00E731D3" w:rsidRDefault="001A51F3" w:rsidP="00CE42A0">
            <w:pPr>
              <w:pStyle w:val="BodyText2"/>
              <w:spacing w:line="100" w:lineRule="atLeast"/>
              <w:jc w:val="center"/>
              <w:rPr>
                <w:rFonts w:ascii="Times New Roman" w:hAnsi="Times New Roman"/>
              </w:rPr>
            </w:pPr>
            <w:r w:rsidRPr="00E731D3">
              <w:rPr>
                <w:rFonts w:ascii="Times New Roman" w:hAnsi="Times New Roman"/>
              </w:rPr>
              <w:t>Датум:</w:t>
            </w:r>
          </w:p>
        </w:tc>
        <w:tc>
          <w:tcPr>
            <w:tcW w:w="3068" w:type="dxa"/>
            <w:shd w:val="clear" w:color="auto" w:fill="auto"/>
            <w:vAlign w:val="center"/>
          </w:tcPr>
          <w:p w:rsidR="001A51F3" w:rsidRPr="00E731D3" w:rsidRDefault="001A51F3" w:rsidP="00CE42A0">
            <w:pPr>
              <w:pStyle w:val="BodyText2"/>
              <w:spacing w:line="100" w:lineRule="atLeast"/>
              <w:jc w:val="center"/>
              <w:rPr>
                <w:rFonts w:ascii="Times New Roman" w:hAnsi="Times New Roman"/>
              </w:rPr>
            </w:pPr>
            <w:r w:rsidRPr="00E731D3">
              <w:rPr>
                <w:rFonts w:ascii="Times New Roman" w:hAnsi="Times New Roman"/>
              </w:rPr>
              <w:t>М.П.</w:t>
            </w:r>
          </w:p>
        </w:tc>
        <w:tc>
          <w:tcPr>
            <w:tcW w:w="3094" w:type="dxa"/>
            <w:shd w:val="clear" w:color="auto" w:fill="auto"/>
            <w:vAlign w:val="center"/>
          </w:tcPr>
          <w:p w:rsidR="001A51F3" w:rsidRPr="00E731D3" w:rsidRDefault="001A51F3" w:rsidP="00CE42A0">
            <w:pPr>
              <w:pStyle w:val="BodyText2"/>
              <w:spacing w:line="100" w:lineRule="atLeast"/>
              <w:jc w:val="center"/>
              <w:rPr>
                <w:rFonts w:ascii="Times New Roman" w:hAnsi="Times New Roman"/>
              </w:rPr>
            </w:pPr>
            <w:r w:rsidRPr="00E731D3">
              <w:rPr>
                <w:rFonts w:ascii="Times New Roman" w:hAnsi="Times New Roman"/>
              </w:rPr>
              <w:t>Потпис понуђача</w:t>
            </w:r>
          </w:p>
        </w:tc>
      </w:tr>
      <w:tr w:rsidR="001A51F3" w:rsidRPr="00E731D3" w:rsidTr="00CE42A0">
        <w:tc>
          <w:tcPr>
            <w:tcW w:w="3080" w:type="dxa"/>
            <w:tcBorders>
              <w:bottom w:val="single" w:sz="4" w:space="0" w:color="000000"/>
            </w:tcBorders>
            <w:shd w:val="clear" w:color="auto" w:fill="auto"/>
          </w:tcPr>
          <w:p w:rsidR="001A51F3" w:rsidRPr="00E731D3" w:rsidRDefault="001A51F3" w:rsidP="00CE42A0">
            <w:pPr>
              <w:pStyle w:val="BodyText2"/>
              <w:snapToGrid w:val="0"/>
              <w:spacing w:line="100" w:lineRule="atLeast"/>
              <w:jc w:val="both"/>
              <w:rPr>
                <w:rFonts w:ascii="Times New Roman" w:hAnsi="Times New Roman"/>
              </w:rPr>
            </w:pPr>
          </w:p>
        </w:tc>
        <w:tc>
          <w:tcPr>
            <w:tcW w:w="3068" w:type="dxa"/>
            <w:shd w:val="clear" w:color="auto" w:fill="auto"/>
          </w:tcPr>
          <w:p w:rsidR="001A51F3" w:rsidRPr="00E731D3" w:rsidRDefault="001A51F3" w:rsidP="00CE42A0">
            <w:pPr>
              <w:pStyle w:val="BodyText2"/>
              <w:snapToGrid w:val="0"/>
              <w:spacing w:line="100" w:lineRule="atLeast"/>
              <w:jc w:val="both"/>
              <w:rPr>
                <w:rFonts w:ascii="Times New Roman" w:hAnsi="Times New Roman"/>
              </w:rPr>
            </w:pPr>
          </w:p>
        </w:tc>
        <w:tc>
          <w:tcPr>
            <w:tcW w:w="3094" w:type="dxa"/>
            <w:tcBorders>
              <w:bottom w:val="single" w:sz="4" w:space="0" w:color="000000"/>
            </w:tcBorders>
            <w:shd w:val="clear" w:color="auto" w:fill="auto"/>
          </w:tcPr>
          <w:p w:rsidR="001A51F3" w:rsidRPr="00E731D3" w:rsidRDefault="001A51F3" w:rsidP="00CE42A0">
            <w:pPr>
              <w:pStyle w:val="BodyText2"/>
              <w:snapToGrid w:val="0"/>
              <w:spacing w:line="100" w:lineRule="atLeast"/>
              <w:jc w:val="both"/>
              <w:rPr>
                <w:rFonts w:ascii="Times New Roman" w:hAnsi="Times New Roman"/>
              </w:rPr>
            </w:pPr>
          </w:p>
        </w:tc>
      </w:tr>
    </w:tbl>
    <w:p w:rsidR="001A51F3" w:rsidRPr="00E731D3" w:rsidRDefault="001A51F3" w:rsidP="001A51F3">
      <w:pPr>
        <w:rPr>
          <w:rFonts w:ascii="Times New Roman" w:hAnsi="Times New Roman"/>
        </w:rPr>
      </w:pPr>
    </w:p>
    <w:p w:rsidR="001A51F3" w:rsidRPr="00E731D3" w:rsidRDefault="001A51F3" w:rsidP="001A51F3">
      <w:pPr>
        <w:rPr>
          <w:rFonts w:ascii="Times New Roman" w:hAnsi="Times New Roman"/>
          <w:b/>
          <w:bCs/>
          <w:i/>
          <w:iCs/>
          <w:sz w:val="28"/>
          <w:szCs w:val="28"/>
        </w:rPr>
      </w:pPr>
      <w:r w:rsidRPr="00E731D3">
        <w:rPr>
          <w:rFonts w:ascii="Times New Roman" w:hAnsi="Times New Roman"/>
        </w:rPr>
        <w:br w:type="page"/>
      </w:r>
    </w:p>
    <w:p w:rsidR="001A51F3" w:rsidRPr="00E731D3" w:rsidRDefault="001A51F3" w:rsidP="001A51F3">
      <w:pPr>
        <w:shd w:val="clear" w:color="auto" w:fill="C6D9F1"/>
        <w:jc w:val="center"/>
        <w:rPr>
          <w:rFonts w:ascii="Times New Roman" w:hAnsi="Times New Roman"/>
          <w:bCs/>
        </w:rPr>
      </w:pPr>
      <w:proofErr w:type="gramStart"/>
      <w:r w:rsidRPr="00E731D3">
        <w:rPr>
          <w:rFonts w:ascii="Times New Roman" w:hAnsi="Times New Roman"/>
          <w:b/>
          <w:bCs/>
          <w:i/>
          <w:iCs/>
          <w:sz w:val="28"/>
          <w:szCs w:val="28"/>
        </w:rPr>
        <w:lastRenderedPageBreak/>
        <w:t>XI  ОБРАЗАЦ</w:t>
      </w:r>
      <w:proofErr w:type="gramEnd"/>
      <w:r w:rsidRPr="00E731D3">
        <w:rPr>
          <w:rFonts w:ascii="Times New Roman" w:hAnsi="Times New Roman"/>
          <w:b/>
          <w:bCs/>
          <w:i/>
          <w:iCs/>
          <w:sz w:val="28"/>
          <w:szCs w:val="28"/>
        </w:rPr>
        <w:t xml:space="preserve"> ИЗЈАВЕ О НЕЗАВИСНОЈ ПОНУДИ</w:t>
      </w:r>
    </w:p>
    <w:p w:rsidR="001A51F3" w:rsidRPr="00E731D3" w:rsidRDefault="001A51F3" w:rsidP="001A51F3">
      <w:pPr>
        <w:pStyle w:val="BodyText3"/>
        <w:shd w:val="clear" w:color="auto" w:fill="C6D9F1"/>
        <w:spacing w:after="0"/>
        <w:jc w:val="center"/>
        <w:rPr>
          <w:bCs/>
          <w:color w:val="auto"/>
          <w:sz w:val="24"/>
          <w:szCs w:val="24"/>
        </w:rPr>
      </w:pPr>
    </w:p>
    <w:p w:rsidR="001A51F3" w:rsidRPr="00E731D3" w:rsidRDefault="001A51F3" w:rsidP="001A51F3">
      <w:pPr>
        <w:pStyle w:val="BodyText3"/>
        <w:spacing w:after="0"/>
        <w:jc w:val="center"/>
        <w:rPr>
          <w:bCs/>
          <w:color w:val="auto"/>
          <w:sz w:val="24"/>
          <w:szCs w:val="24"/>
        </w:rPr>
      </w:pPr>
    </w:p>
    <w:p w:rsidR="001A51F3" w:rsidRPr="00E731D3" w:rsidRDefault="001A51F3" w:rsidP="001A51F3">
      <w:pPr>
        <w:pStyle w:val="BodyText3"/>
        <w:spacing w:after="0"/>
        <w:jc w:val="center"/>
        <w:rPr>
          <w:bCs/>
          <w:color w:val="auto"/>
          <w:sz w:val="24"/>
          <w:szCs w:val="24"/>
        </w:rPr>
      </w:pPr>
    </w:p>
    <w:p w:rsidR="001A51F3" w:rsidRPr="00E731D3" w:rsidRDefault="001A51F3" w:rsidP="001A51F3">
      <w:pPr>
        <w:pStyle w:val="BodyText3"/>
        <w:spacing w:after="0"/>
        <w:jc w:val="both"/>
        <w:rPr>
          <w:color w:val="auto"/>
          <w:sz w:val="24"/>
          <w:szCs w:val="24"/>
        </w:rPr>
      </w:pPr>
      <w:proofErr w:type="gramStart"/>
      <w:r w:rsidRPr="00E731D3">
        <w:rPr>
          <w:color w:val="auto"/>
          <w:sz w:val="24"/>
          <w:szCs w:val="24"/>
        </w:rPr>
        <w:t>У складу са чланом 26.</w:t>
      </w:r>
      <w:proofErr w:type="gramEnd"/>
      <w:r w:rsidRPr="00E731D3">
        <w:rPr>
          <w:color w:val="auto"/>
          <w:sz w:val="24"/>
          <w:szCs w:val="24"/>
        </w:rPr>
        <w:t xml:space="preserve"> Закона, ________________________________________, </w:t>
      </w:r>
    </w:p>
    <w:p w:rsidR="001A51F3" w:rsidRPr="00E731D3" w:rsidRDefault="001A51F3" w:rsidP="001A51F3">
      <w:pPr>
        <w:pStyle w:val="BodyText3"/>
        <w:spacing w:after="0"/>
        <w:jc w:val="both"/>
        <w:rPr>
          <w:color w:val="auto"/>
          <w:sz w:val="24"/>
          <w:szCs w:val="24"/>
        </w:rPr>
      </w:pPr>
      <w:r w:rsidRPr="00E731D3">
        <w:rPr>
          <w:color w:val="auto"/>
          <w:sz w:val="24"/>
          <w:szCs w:val="24"/>
        </w:rPr>
        <w:t xml:space="preserve">                                                                           </w:t>
      </w:r>
      <w:r w:rsidRPr="00E731D3">
        <w:rPr>
          <w:color w:val="auto"/>
          <w:sz w:val="20"/>
          <w:szCs w:val="20"/>
        </w:rPr>
        <w:t xml:space="preserve"> (Назив понуђача)</w:t>
      </w:r>
    </w:p>
    <w:p w:rsidR="001A51F3" w:rsidRPr="00E731D3" w:rsidRDefault="001A51F3" w:rsidP="001A51F3">
      <w:pPr>
        <w:pStyle w:val="BodyText3"/>
        <w:spacing w:after="0"/>
        <w:jc w:val="both"/>
        <w:rPr>
          <w:color w:val="auto"/>
          <w:w w:val="200"/>
          <w:sz w:val="24"/>
          <w:szCs w:val="24"/>
        </w:rPr>
      </w:pPr>
      <w:proofErr w:type="gramStart"/>
      <w:r w:rsidRPr="00E731D3">
        <w:rPr>
          <w:color w:val="auto"/>
          <w:sz w:val="24"/>
          <w:szCs w:val="24"/>
        </w:rPr>
        <w:t>даје</w:t>
      </w:r>
      <w:proofErr w:type="gramEnd"/>
      <w:r w:rsidRPr="00E731D3">
        <w:rPr>
          <w:color w:val="auto"/>
          <w:sz w:val="24"/>
          <w:szCs w:val="24"/>
        </w:rPr>
        <w:t xml:space="preserve">: </w:t>
      </w:r>
    </w:p>
    <w:p w:rsidR="001A51F3" w:rsidRPr="00E731D3" w:rsidRDefault="001A51F3" w:rsidP="001A51F3">
      <w:pPr>
        <w:pStyle w:val="BodyText3"/>
        <w:spacing w:before="360" w:after="360"/>
        <w:ind w:firstLine="227"/>
        <w:jc w:val="both"/>
        <w:rPr>
          <w:color w:val="auto"/>
          <w:w w:val="200"/>
          <w:sz w:val="24"/>
          <w:szCs w:val="24"/>
        </w:rPr>
      </w:pPr>
    </w:p>
    <w:p w:rsidR="001A51F3" w:rsidRPr="00E731D3" w:rsidRDefault="001A51F3" w:rsidP="001A51F3">
      <w:pPr>
        <w:pStyle w:val="BodyText3"/>
        <w:spacing w:before="360" w:after="360"/>
        <w:ind w:firstLine="227"/>
        <w:jc w:val="center"/>
        <w:rPr>
          <w:b/>
          <w:bCs/>
          <w:color w:val="auto"/>
          <w:sz w:val="24"/>
          <w:szCs w:val="24"/>
          <w:lang w:val="sr-Cyrl-CS"/>
        </w:rPr>
      </w:pPr>
      <w:r w:rsidRPr="00E731D3">
        <w:rPr>
          <w:b/>
          <w:bCs/>
          <w:color w:val="auto"/>
          <w:sz w:val="24"/>
          <w:szCs w:val="24"/>
          <w:lang w:val="sr-Cyrl-CS"/>
        </w:rPr>
        <w:t xml:space="preserve">ИЗЈАВУ </w:t>
      </w:r>
    </w:p>
    <w:p w:rsidR="001A51F3" w:rsidRPr="00E731D3" w:rsidRDefault="001A51F3" w:rsidP="001A51F3">
      <w:pPr>
        <w:pStyle w:val="BodyText3"/>
        <w:spacing w:before="360" w:after="360"/>
        <w:ind w:firstLine="227"/>
        <w:jc w:val="center"/>
        <w:rPr>
          <w:bCs/>
          <w:color w:val="auto"/>
          <w:sz w:val="24"/>
          <w:szCs w:val="24"/>
        </w:rPr>
      </w:pPr>
      <w:r w:rsidRPr="00E731D3">
        <w:rPr>
          <w:b/>
          <w:bCs/>
          <w:color w:val="auto"/>
          <w:sz w:val="24"/>
          <w:szCs w:val="24"/>
          <w:lang w:val="sr-Cyrl-CS"/>
        </w:rPr>
        <w:t>О НЕЗАВИСНОЈ</w:t>
      </w:r>
      <w:r w:rsidRPr="00E731D3">
        <w:rPr>
          <w:b/>
          <w:bCs/>
          <w:color w:val="auto"/>
          <w:sz w:val="24"/>
          <w:szCs w:val="24"/>
        </w:rPr>
        <w:t xml:space="preserve"> ПОНУДИ</w:t>
      </w:r>
    </w:p>
    <w:p w:rsidR="001A51F3" w:rsidRPr="00E731D3" w:rsidRDefault="001A51F3" w:rsidP="001A51F3">
      <w:pPr>
        <w:pStyle w:val="BodyText3"/>
        <w:spacing w:after="0"/>
        <w:jc w:val="both"/>
        <w:rPr>
          <w:bCs/>
          <w:color w:val="auto"/>
          <w:sz w:val="24"/>
          <w:szCs w:val="24"/>
        </w:rPr>
      </w:pPr>
    </w:p>
    <w:p w:rsidR="001A51F3" w:rsidRPr="00E731D3" w:rsidRDefault="001A51F3" w:rsidP="001A51F3">
      <w:pPr>
        <w:pStyle w:val="BodyText3"/>
        <w:spacing w:after="0"/>
        <w:jc w:val="both"/>
        <w:rPr>
          <w:bCs/>
          <w:color w:val="auto"/>
          <w:sz w:val="24"/>
          <w:szCs w:val="24"/>
        </w:rPr>
      </w:pPr>
    </w:p>
    <w:p w:rsidR="001A51F3" w:rsidRPr="00E731D3" w:rsidRDefault="001A51F3" w:rsidP="001A51F3">
      <w:pPr>
        <w:jc w:val="both"/>
        <w:rPr>
          <w:rFonts w:ascii="Times New Roman" w:hAnsi="Times New Roman"/>
        </w:rPr>
      </w:pPr>
      <w:r w:rsidRPr="00E731D3">
        <w:rPr>
          <w:rFonts w:ascii="Times New Roman" w:hAnsi="Times New Roman"/>
        </w:rPr>
        <w:tab/>
      </w:r>
      <w:r w:rsidRPr="00E731D3">
        <w:rPr>
          <w:rFonts w:ascii="Times New Roman" w:hAnsi="Times New Roman"/>
        </w:rPr>
        <w:tab/>
      </w:r>
      <w:r w:rsidRPr="00E731D3">
        <w:rPr>
          <w:rFonts w:ascii="Times New Roman" w:hAnsi="Times New Roman"/>
        </w:rPr>
        <w:tab/>
      </w:r>
      <w:r w:rsidRPr="00E731D3">
        <w:rPr>
          <w:rFonts w:ascii="Times New Roman" w:hAnsi="Times New Roman"/>
          <w:bCs/>
        </w:rPr>
        <w:t xml:space="preserve"> </w:t>
      </w:r>
    </w:p>
    <w:p w:rsidR="001A51F3" w:rsidRPr="00E731D3" w:rsidRDefault="001A51F3" w:rsidP="001A51F3">
      <w:pPr>
        <w:jc w:val="both"/>
        <w:rPr>
          <w:rFonts w:ascii="Times New Roman" w:hAnsi="Times New Roman"/>
          <w:bCs/>
        </w:rPr>
      </w:pPr>
      <w:r w:rsidRPr="00E731D3">
        <w:rPr>
          <w:rFonts w:ascii="Times New Roman" w:hAnsi="Times New Roman"/>
        </w:rPr>
        <w:t>Под пуном материјалном и кривичном одговорношћу п</w:t>
      </w:r>
      <w:r w:rsidRPr="00E731D3">
        <w:rPr>
          <w:rFonts w:ascii="Times New Roman" w:hAnsi="Times New Roman"/>
          <w:bCs/>
        </w:rPr>
        <w:t xml:space="preserve">отврђујем да сам понуду у </w:t>
      </w:r>
      <w:r w:rsidRPr="00E731D3">
        <w:rPr>
          <w:rFonts w:ascii="Times New Roman" w:hAnsi="Times New Roman"/>
          <w:bCs/>
          <w:lang w:val="sr-Cyrl-CS"/>
        </w:rPr>
        <w:t>поступку</w:t>
      </w:r>
      <w:r w:rsidRPr="00E731D3">
        <w:rPr>
          <w:rFonts w:ascii="Times New Roman" w:hAnsi="Times New Roman"/>
          <w:bCs/>
        </w:rPr>
        <w:t xml:space="preserve"> јавне набавке</w:t>
      </w:r>
      <w:r w:rsidRPr="00E731D3">
        <w:rPr>
          <w:rFonts w:ascii="Times New Roman" w:hAnsi="Times New Roman"/>
          <w:sz w:val="22"/>
          <w:szCs w:val="22"/>
        </w:rPr>
        <w:t xml:space="preserve"> услуга </w:t>
      </w:r>
      <w:r w:rsidRPr="00E731D3">
        <w:rPr>
          <w:rFonts w:ascii="Times New Roman" w:hAnsi="Times New Roman"/>
          <w:b/>
        </w:rPr>
        <w:t xml:space="preserve">Сервисирања, поправке и одржавања </w:t>
      </w:r>
      <w:proofErr w:type="gramStart"/>
      <w:r w:rsidRPr="00E731D3">
        <w:rPr>
          <w:rFonts w:ascii="Times New Roman" w:hAnsi="Times New Roman"/>
          <w:b/>
        </w:rPr>
        <w:t>медицинске  и</w:t>
      </w:r>
      <w:proofErr w:type="gramEnd"/>
      <w:r w:rsidRPr="00E731D3">
        <w:rPr>
          <w:rFonts w:ascii="Times New Roman" w:hAnsi="Times New Roman"/>
          <w:b/>
        </w:rPr>
        <w:t xml:space="preserve"> лабораторијске опреме, </w:t>
      </w:r>
      <w:r w:rsidR="004A718A" w:rsidRPr="00E731D3">
        <w:rPr>
          <w:rFonts w:ascii="Times New Roman" w:hAnsi="Times New Roman"/>
          <w:b/>
        </w:rPr>
        <w:t>за партију 3</w:t>
      </w:r>
      <w:r w:rsidRPr="00E731D3">
        <w:rPr>
          <w:rFonts w:ascii="Times New Roman" w:hAnsi="Times New Roman"/>
          <w:b/>
        </w:rPr>
        <w:t xml:space="preserve">. </w:t>
      </w:r>
      <w:r w:rsidRPr="00E731D3">
        <w:rPr>
          <w:rFonts w:ascii="Times New Roman" w:hAnsi="Times New Roman"/>
        </w:rPr>
        <w:t xml:space="preserve">Сервисирање </w:t>
      </w:r>
      <w:r w:rsidRPr="00E731D3">
        <w:rPr>
          <w:rFonts w:ascii="Times New Roman" w:hAnsi="Times New Roman"/>
          <w:lang w:val="sr-Cyrl-CS"/>
        </w:rPr>
        <w:t xml:space="preserve">„Атомског апсорпционог спектрофотометра </w:t>
      </w:r>
      <w:r w:rsidRPr="00E731D3">
        <w:rPr>
          <w:rFonts w:ascii="Times New Roman" w:hAnsi="Times New Roman"/>
        </w:rPr>
        <w:t>Perkin Elmer Analyst</w:t>
      </w:r>
      <w:r w:rsidR="004A718A" w:rsidRPr="00E731D3">
        <w:rPr>
          <w:rFonts w:ascii="Times New Roman" w:hAnsi="Times New Roman"/>
          <w:lang w:val="sr-Cyrl-CS"/>
        </w:rPr>
        <w:t xml:space="preserve"> 6</w:t>
      </w:r>
      <w:r w:rsidRPr="00E731D3">
        <w:rPr>
          <w:rFonts w:ascii="Times New Roman" w:hAnsi="Times New Roman"/>
          <w:lang w:val="sr-Cyrl-CS"/>
        </w:rPr>
        <w:t>00</w:t>
      </w:r>
      <w:proofErr w:type="gramStart"/>
      <w:r w:rsidRPr="00E731D3">
        <w:rPr>
          <w:rFonts w:ascii="Times New Roman" w:hAnsi="Times New Roman"/>
          <w:lang w:val="sr-Cyrl-CS"/>
        </w:rPr>
        <w:t>“</w:t>
      </w:r>
      <w:r w:rsidRPr="00E731D3">
        <w:rPr>
          <w:rFonts w:ascii="Times New Roman" w:hAnsi="Times New Roman"/>
          <w:b/>
          <w:shd w:val="clear" w:color="auto" w:fill="FFFFFF"/>
        </w:rPr>
        <w:t xml:space="preserve"> </w:t>
      </w:r>
      <w:r w:rsidRPr="00E731D3">
        <w:rPr>
          <w:rFonts w:ascii="Times New Roman" w:hAnsi="Times New Roman"/>
          <w:lang w:val="sr-Cyrl-CS"/>
        </w:rPr>
        <w:t>редни</w:t>
      </w:r>
      <w:proofErr w:type="gramEnd"/>
      <w:r w:rsidRPr="00E731D3">
        <w:rPr>
          <w:rFonts w:ascii="Times New Roman" w:hAnsi="Times New Roman"/>
          <w:lang w:val="sr-Cyrl-CS"/>
        </w:rPr>
        <w:t xml:space="preserve"> број ЈН</w:t>
      </w:r>
      <w:r w:rsidRPr="00E731D3">
        <w:rPr>
          <w:rFonts w:ascii="Times New Roman" w:hAnsi="Times New Roman"/>
        </w:rPr>
        <w:t xml:space="preserve">МВ </w:t>
      </w:r>
      <w:r w:rsidRPr="00E731D3">
        <w:rPr>
          <w:rFonts w:ascii="Times New Roman" w:hAnsi="Times New Roman"/>
          <w:lang w:val="sr-Cyrl-CS"/>
        </w:rPr>
        <w:t xml:space="preserve"> </w:t>
      </w:r>
      <w:r w:rsidRPr="00E731D3">
        <w:rPr>
          <w:rFonts w:ascii="Times New Roman" w:hAnsi="Times New Roman"/>
        </w:rPr>
        <w:t>4</w:t>
      </w:r>
      <w:r w:rsidR="004A718A" w:rsidRPr="00E731D3">
        <w:rPr>
          <w:rFonts w:ascii="Times New Roman" w:hAnsi="Times New Roman"/>
        </w:rPr>
        <w:t>-2</w:t>
      </w:r>
      <w:r w:rsidR="00AC5F03">
        <w:rPr>
          <w:rFonts w:ascii="Times New Roman" w:hAnsi="Times New Roman"/>
        </w:rPr>
        <w:t>/2019</w:t>
      </w:r>
      <w:r w:rsidRPr="00E731D3">
        <w:rPr>
          <w:rFonts w:ascii="Times New Roman" w:hAnsi="Times New Roman"/>
        </w:rPr>
        <w:t xml:space="preserve"> </w:t>
      </w:r>
      <w:r w:rsidRPr="00E731D3">
        <w:rPr>
          <w:rFonts w:ascii="Times New Roman" w:hAnsi="Times New Roman"/>
          <w:bCs/>
        </w:rPr>
        <w:t>поднео независно, без договора са другим понуђачима или заинтересованим лицима.</w:t>
      </w:r>
    </w:p>
    <w:p w:rsidR="001A51F3" w:rsidRPr="00E731D3" w:rsidRDefault="001A51F3" w:rsidP="001A51F3">
      <w:pPr>
        <w:jc w:val="both"/>
        <w:rPr>
          <w:rFonts w:ascii="Times New Roman" w:hAnsi="Times New Roman"/>
          <w:bCs/>
        </w:rPr>
      </w:pPr>
    </w:p>
    <w:p w:rsidR="001A51F3" w:rsidRPr="00E731D3" w:rsidRDefault="001A51F3" w:rsidP="001A51F3">
      <w:pPr>
        <w:jc w:val="both"/>
        <w:rPr>
          <w:rFonts w:ascii="Times New Roman" w:hAnsi="Times New Roman"/>
          <w:bCs/>
        </w:rPr>
      </w:pPr>
    </w:p>
    <w:p w:rsidR="001A51F3" w:rsidRPr="00E731D3" w:rsidRDefault="001A51F3" w:rsidP="001A51F3">
      <w:pPr>
        <w:pStyle w:val="BodyText3"/>
        <w:spacing w:after="0"/>
        <w:ind w:firstLine="227"/>
        <w:jc w:val="both"/>
        <w:rPr>
          <w:color w:val="auto"/>
          <w:sz w:val="24"/>
          <w:szCs w:val="24"/>
        </w:rPr>
      </w:pPr>
    </w:p>
    <w:tbl>
      <w:tblPr>
        <w:tblW w:w="0" w:type="auto"/>
        <w:tblLayout w:type="fixed"/>
        <w:tblLook w:val="0000"/>
      </w:tblPr>
      <w:tblGrid>
        <w:gridCol w:w="3080"/>
        <w:gridCol w:w="3065"/>
        <w:gridCol w:w="3097"/>
      </w:tblGrid>
      <w:tr w:rsidR="001A51F3" w:rsidRPr="00E731D3" w:rsidTr="00CE42A0">
        <w:tc>
          <w:tcPr>
            <w:tcW w:w="3080" w:type="dxa"/>
            <w:shd w:val="clear" w:color="auto" w:fill="auto"/>
            <w:vAlign w:val="center"/>
          </w:tcPr>
          <w:p w:rsidR="001A51F3" w:rsidRPr="00E731D3" w:rsidRDefault="001A51F3" w:rsidP="00CE42A0">
            <w:pPr>
              <w:pStyle w:val="BodyText2"/>
              <w:spacing w:line="100" w:lineRule="atLeast"/>
              <w:jc w:val="center"/>
              <w:rPr>
                <w:rFonts w:ascii="Times New Roman" w:hAnsi="Times New Roman"/>
              </w:rPr>
            </w:pPr>
            <w:r w:rsidRPr="00E731D3">
              <w:rPr>
                <w:rFonts w:ascii="Times New Roman" w:hAnsi="Times New Roman"/>
              </w:rPr>
              <w:t>Датум:</w:t>
            </w:r>
          </w:p>
        </w:tc>
        <w:tc>
          <w:tcPr>
            <w:tcW w:w="3065" w:type="dxa"/>
            <w:shd w:val="clear" w:color="auto" w:fill="auto"/>
            <w:vAlign w:val="center"/>
          </w:tcPr>
          <w:p w:rsidR="001A51F3" w:rsidRPr="00E731D3" w:rsidRDefault="001A51F3" w:rsidP="00CE42A0">
            <w:pPr>
              <w:pStyle w:val="BodyText2"/>
              <w:spacing w:line="100" w:lineRule="atLeast"/>
              <w:jc w:val="center"/>
              <w:rPr>
                <w:rFonts w:ascii="Times New Roman" w:hAnsi="Times New Roman"/>
              </w:rPr>
            </w:pPr>
            <w:r w:rsidRPr="00E731D3">
              <w:rPr>
                <w:rFonts w:ascii="Times New Roman" w:hAnsi="Times New Roman"/>
              </w:rPr>
              <w:t>М.П.</w:t>
            </w:r>
          </w:p>
        </w:tc>
        <w:tc>
          <w:tcPr>
            <w:tcW w:w="3097" w:type="dxa"/>
            <w:shd w:val="clear" w:color="auto" w:fill="auto"/>
            <w:vAlign w:val="center"/>
          </w:tcPr>
          <w:p w:rsidR="001A51F3" w:rsidRPr="00E731D3" w:rsidRDefault="001A51F3" w:rsidP="00CE42A0">
            <w:pPr>
              <w:pStyle w:val="BodyText2"/>
              <w:spacing w:line="100" w:lineRule="atLeast"/>
              <w:jc w:val="center"/>
              <w:rPr>
                <w:rFonts w:ascii="Times New Roman" w:hAnsi="Times New Roman"/>
              </w:rPr>
            </w:pPr>
            <w:r w:rsidRPr="00E731D3">
              <w:rPr>
                <w:rFonts w:ascii="Times New Roman" w:hAnsi="Times New Roman"/>
              </w:rPr>
              <w:t>Потпис понуђача</w:t>
            </w:r>
          </w:p>
        </w:tc>
      </w:tr>
      <w:tr w:rsidR="001A51F3" w:rsidRPr="00E731D3" w:rsidTr="00CE42A0">
        <w:tc>
          <w:tcPr>
            <w:tcW w:w="3080" w:type="dxa"/>
            <w:tcBorders>
              <w:bottom w:val="single" w:sz="4" w:space="0" w:color="000000"/>
            </w:tcBorders>
            <w:shd w:val="clear" w:color="auto" w:fill="auto"/>
          </w:tcPr>
          <w:p w:rsidR="001A51F3" w:rsidRPr="00E731D3" w:rsidRDefault="001A51F3" w:rsidP="00CE42A0">
            <w:pPr>
              <w:pStyle w:val="BodyText2"/>
              <w:snapToGrid w:val="0"/>
              <w:spacing w:line="100" w:lineRule="atLeast"/>
              <w:jc w:val="both"/>
              <w:rPr>
                <w:rFonts w:ascii="Times New Roman" w:hAnsi="Times New Roman"/>
              </w:rPr>
            </w:pPr>
          </w:p>
        </w:tc>
        <w:tc>
          <w:tcPr>
            <w:tcW w:w="3065" w:type="dxa"/>
            <w:shd w:val="clear" w:color="auto" w:fill="auto"/>
          </w:tcPr>
          <w:p w:rsidR="001A51F3" w:rsidRPr="00E731D3" w:rsidRDefault="001A51F3" w:rsidP="00CE42A0">
            <w:pPr>
              <w:pStyle w:val="BodyText2"/>
              <w:snapToGrid w:val="0"/>
              <w:spacing w:line="100" w:lineRule="atLeast"/>
              <w:jc w:val="both"/>
              <w:rPr>
                <w:rFonts w:ascii="Times New Roman" w:hAnsi="Times New Roman"/>
              </w:rPr>
            </w:pPr>
          </w:p>
        </w:tc>
        <w:tc>
          <w:tcPr>
            <w:tcW w:w="3097" w:type="dxa"/>
            <w:tcBorders>
              <w:bottom w:val="single" w:sz="4" w:space="0" w:color="000000"/>
            </w:tcBorders>
            <w:shd w:val="clear" w:color="auto" w:fill="auto"/>
          </w:tcPr>
          <w:p w:rsidR="001A51F3" w:rsidRPr="00E731D3" w:rsidRDefault="001A51F3" w:rsidP="00CE42A0">
            <w:pPr>
              <w:pStyle w:val="BodyText2"/>
              <w:snapToGrid w:val="0"/>
              <w:spacing w:line="100" w:lineRule="atLeast"/>
              <w:jc w:val="both"/>
              <w:rPr>
                <w:rFonts w:ascii="Times New Roman" w:hAnsi="Times New Roman"/>
              </w:rPr>
            </w:pPr>
          </w:p>
        </w:tc>
      </w:tr>
    </w:tbl>
    <w:p w:rsidR="001A51F3" w:rsidRPr="00E731D3" w:rsidRDefault="001A51F3" w:rsidP="001A51F3">
      <w:pPr>
        <w:pStyle w:val="BodyText3"/>
        <w:spacing w:after="0"/>
        <w:ind w:firstLine="227"/>
        <w:jc w:val="both"/>
        <w:rPr>
          <w:color w:val="auto"/>
        </w:rPr>
      </w:pPr>
    </w:p>
    <w:p w:rsidR="001A51F3" w:rsidRPr="00E731D3" w:rsidRDefault="001A51F3" w:rsidP="001A51F3">
      <w:pPr>
        <w:tabs>
          <w:tab w:val="left" w:pos="6028"/>
        </w:tabs>
        <w:autoSpaceDE w:val="0"/>
        <w:rPr>
          <w:rFonts w:ascii="Times New Roman" w:hAnsi="Times New Roman"/>
        </w:rPr>
      </w:pPr>
    </w:p>
    <w:p w:rsidR="001A51F3" w:rsidRPr="00E731D3" w:rsidRDefault="001A51F3" w:rsidP="001A51F3">
      <w:pPr>
        <w:tabs>
          <w:tab w:val="left" w:pos="6028"/>
        </w:tabs>
        <w:autoSpaceDE w:val="0"/>
        <w:jc w:val="both"/>
        <w:rPr>
          <w:rFonts w:ascii="Times New Roman" w:hAnsi="Times New Roman"/>
          <w:bCs/>
          <w:i/>
          <w:iCs/>
        </w:rPr>
      </w:pPr>
      <w:r w:rsidRPr="00E731D3">
        <w:rPr>
          <w:rFonts w:ascii="Times New Roman" w:hAnsi="Times New Roman"/>
          <w:b/>
          <w:bCs/>
          <w:i/>
          <w:iCs/>
        </w:rPr>
        <w:t xml:space="preserve">Напомена: </w:t>
      </w:r>
      <w:r w:rsidRPr="00E731D3">
        <w:rPr>
          <w:rFonts w:ascii="Times New Roman" w:hAnsi="Times New Roman"/>
          <w:bCs/>
          <w:i/>
          <w:iCs/>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w:t>
      </w:r>
      <w:proofErr w:type="gramStart"/>
      <w:r w:rsidRPr="00E731D3">
        <w:rPr>
          <w:rFonts w:ascii="Times New Roman" w:hAnsi="Times New Roman"/>
          <w:bCs/>
          <w:i/>
          <w:iCs/>
        </w:rPr>
        <w:t>Мера забране учешћа у поступку јавне набавке може трајати до две године.</w:t>
      </w:r>
      <w:proofErr w:type="gramEnd"/>
      <w:r w:rsidRPr="00E731D3">
        <w:rPr>
          <w:rFonts w:ascii="Times New Roman" w:hAnsi="Times New Roman"/>
          <w:bCs/>
          <w:i/>
          <w:iCs/>
        </w:rPr>
        <w:t xml:space="preserve"> Повреда конкуренције представља негативну референцу, у смислу члана 82. </w:t>
      </w:r>
      <w:proofErr w:type="gramStart"/>
      <w:r w:rsidRPr="00E731D3">
        <w:rPr>
          <w:rFonts w:ascii="Times New Roman" w:hAnsi="Times New Roman"/>
          <w:bCs/>
          <w:i/>
          <w:iCs/>
        </w:rPr>
        <w:t>став</w:t>
      </w:r>
      <w:proofErr w:type="gramEnd"/>
      <w:r w:rsidRPr="00E731D3">
        <w:rPr>
          <w:rFonts w:ascii="Times New Roman" w:hAnsi="Times New Roman"/>
          <w:bCs/>
          <w:i/>
          <w:iCs/>
        </w:rPr>
        <w:t xml:space="preserve"> 1. </w:t>
      </w:r>
      <w:proofErr w:type="gramStart"/>
      <w:r w:rsidRPr="00E731D3">
        <w:rPr>
          <w:rFonts w:ascii="Times New Roman" w:hAnsi="Times New Roman"/>
          <w:bCs/>
          <w:i/>
          <w:iCs/>
        </w:rPr>
        <w:t>тачка</w:t>
      </w:r>
      <w:proofErr w:type="gramEnd"/>
      <w:r w:rsidRPr="00E731D3">
        <w:rPr>
          <w:rFonts w:ascii="Times New Roman" w:hAnsi="Times New Roman"/>
          <w:bCs/>
          <w:i/>
          <w:iCs/>
        </w:rPr>
        <w:t xml:space="preserve"> 2</w:t>
      </w:r>
      <w:r w:rsidRPr="00E731D3">
        <w:rPr>
          <w:rFonts w:ascii="Times New Roman" w:hAnsi="Times New Roman"/>
          <w:bCs/>
          <w:i/>
          <w:iCs/>
          <w:lang w:val="sr-Cyrl-CS"/>
        </w:rPr>
        <w:t>)</w:t>
      </w:r>
      <w:r w:rsidRPr="00E731D3">
        <w:rPr>
          <w:rFonts w:ascii="Times New Roman" w:hAnsi="Times New Roman"/>
          <w:bCs/>
          <w:i/>
          <w:iCs/>
        </w:rPr>
        <w:t xml:space="preserve"> Закона. </w:t>
      </w:r>
    </w:p>
    <w:p w:rsidR="001A51F3" w:rsidRPr="00E731D3" w:rsidRDefault="001A51F3" w:rsidP="001A51F3">
      <w:pPr>
        <w:tabs>
          <w:tab w:val="left" w:pos="6028"/>
        </w:tabs>
        <w:autoSpaceDE w:val="0"/>
        <w:jc w:val="both"/>
        <w:rPr>
          <w:rFonts w:ascii="Times New Roman" w:hAnsi="Times New Roman"/>
          <w:bCs/>
          <w:i/>
          <w:iCs/>
        </w:rPr>
      </w:pPr>
      <w:r w:rsidRPr="00E731D3">
        <w:rPr>
          <w:rFonts w:ascii="Times New Roman" w:hAnsi="Times New Roman"/>
          <w:b/>
          <w:bCs/>
          <w:i/>
          <w:iCs/>
          <w:u w:val="single"/>
        </w:rPr>
        <w:t>Уколико понуду подноси група понуђача,</w:t>
      </w:r>
      <w:r w:rsidRPr="00E731D3">
        <w:rPr>
          <w:rFonts w:ascii="Times New Roman" w:hAnsi="Times New Roman"/>
          <w:bCs/>
          <w:i/>
          <w:iCs/>
        </w:rPr>
        <w:t xml:space="preserve"> Изјава мора бити потписана од стране овлашћеног лица сваког понуђача из групе понуђача и оверена печатом.</w:t>
      </w:r>
    </w:p>
    <w:p w:rsidR="001A51F3" w:rsidRPr="00E731D3" w:rsidRDefault="001A51F3" w:rsidP="001A51F3">
      <w:pPr>
        <w:tabs>
          <w:tab w:val="left" w:pos="6028"/>
        </w:tabs>
        <w:autoSpaceDE w:val="0"/>
        <w:jc w:val="both"/>
        <w:rPr>
          <w:rFonts w:ascii="Times New Roman" w:hAnsi="Times New Roman"/>
        </w:rPr>
      </w:pPr>
      <w:r w:rsidRPr="00E731D3">
        <w:rPr>
          <w:rFonts w:ascii="Times New Roman" w:hAnsi="Times New Roman"/>
          <w:b/>
          <w:i/>
          <w:u w:val="single"/>
        </w:rPr>
        <w:t>У случају понуде са подизвођачем</w:t>
      </w:r>
      <w:r w:rsidRPr="00E731D3">
        <w:rPr>
          <w:rFonts w:ascii="Times New Roman" w:hAnsi="Times New Roman"/>
        </w:rPr>
        <w:t xml:space="preserve"> о</w:t>
      </w:r>
      <w:r w:rsidR="00615756">
        <w:rPr>
          <w:rFonts w:ascii="Times New Roman" w:hAnsi="Times New Roman"/>
        </w:rPr>
        <w:t xml:space="preserve">вај образац мора бити потписан а може </w:t>
      </w:r>
      <w:proofErr w:type="gramStart"/>
      <w:r w:rsidR="00615756">
        <w:rPr>
          <w:rFonts w:ascii="Times New Roman" w:hAnsi="Times New Roman"/>
        </w:rPr>
        <w:t xml:space="preserve">бити </w:t>
      </w:r>
      <w:r w:rsidRPr="00E731D3">
        <w:rPr>
          <w:rFonts w:ascii="Times New Roman" w:hAnsi="Times New Roman"/>
        </w:rPr>
        <w:t xml:space="preserve"> оверен</w:t>
      </w:r>
      <w:proofErr w:type="gramEnd"/>
      <w:r w:rsidRPr="00E731D3">
        <w:rPr>
          <w:rFonts w:ascii="Times New Roman" w:hAnsi="Times New Roman"/>
        </w:rPr>
        <w:t xml:space="preserve"> печатом од стране подизвођача.</w:t>
      </w:r>
    </w:p>
    <w:p w:rsidR="001A51F3" w:rsidRPr="00E731D3" w:rsidRDefault="001A51F3" w:rsidP="001A51F3">
      <w:pPr>
        <w:tabs>
          <w:tab w:val="left" w:pos="6028"/>
        </w:tabs>
        <w:autoSpaceDE w:val="0"/>
        <w:jc w:val="both"/>
        <w:rPr>
          <w:rFonts w:ascii="Times New Roman" w:hAnsi="Times New Roman"/>
        </w:rPr>
      </w:pPr>
    </w:p>
    <w:p w:rsidR="001A51F3" w:rsidRPr="00E731D3" w:rsidRDefault="001A51F3" w:rsidP="001A51F3">
      <w:pPr>
        <w:tabs>
          <w:tab w:val="left" w:pos="6028"/>
        </w:tabs>
        <w:autoSpaceDE w:val="0"/>
        <w:jc w:val="both"/>
        <w:rPr>
          <w:rFonts w:ascii="Times New Roman" w:hAnsi="Times New Roman"/>
        </w:rPr>
      </w:pPr>
    </w:p>
    <w:p w:rsidR="001A51F3" w:rsidRPr="00E731D3" w:rsidRDefault="001A51F3" w:rsidP="001A51F3">
      <w:pPr>
        <w:tabs>
          <w:tab w:val="left" w:pos="6028"/>
        </w:tabs>
        <w:autoSpaceDE w:val="0"/>
        <w:jc w:val="both"/>
        <w:rPr>
          <w:rFonts w:ascii="Times New Roman" w:hAnsi="Times New Roman"/>
        </w:rPr>
      </w:pPr>
    </w:p>
    <w:p w:rsidR="001A51F3" w:rsidRPr="00E731D3" w:rsidRDefault="001A51F3" w:rsidP="001A51F3">
      <w:pPr>
        <w:tabs>
          <w:tab w:val="left" w:pos="6028"/>
        </w:tabs>
        <w:autoSpaceDE w:val="0"/>
        <w:jc w:val="both"/>
        <w:rPr>
          <w:rFonts w:ascii="Times New Roman" w:hAnsi="Times New Roman"/>
        </w:rPr>
        <w:sectPr w:rsidR="001A51F3" w:rsidRPr="00E731D3" w:rsidSect="00CE42A0">
          <w:pgSz w:w="11906" w:h="16838"/>
          <w:pgMar w:top="907" w:right="1440" w:bottom="907" w:left="1440" w:header="720" w:footer="720" w:gutter="0"/>
          <w:cols w:space="720"/>
          <w:docGrid w:linePitch="360" w:charSpace="32768"/>
        </w:sectPr>
      </w:pPr>
    </w:p>
    <w:p w:rsidR="001A51F3" w:rsidRPr="00E731D3" w:rsidRDefault="001A51F3" w:rsidP="001A51F3">
      <w:pPr>
        <w:autoSpaceDE w:val="0"/>
        <w:autoSpaceDN w:val="0"/>
        <w:adjustRightInd w:val="0"/>
        <w:jc w:val="center"/>
        <w:rPr>
          <w:rFonts w:ascii="Times New Roman" w:hAnsi="Times New Roman"/>
          <w:sz w:val="23"/>
          <w:szCs w:val="23"/>
        </w:rPr>
      </w:pPr>
      <w:r w:rsidRPr="00E731D3">
        <w:rPr>
          <w:rFonts w:ascii="Times New Roman" w:hAnsi="Times New Roman"/>
          <w:b/>
          <w:bCs/>
          <w:sz w:val="23"/>
          <w:szCs w:val="23"/>
        </w:rPr>
        <w:lastRenderedPageBreak/>
        <w:t xml:space="preserve">ОБРАЗАЦ </w:t>
      </w:r>
      <w:proofErr w:type="gramStart"/>
      <w:r w:rsidRPr="00E731D3">
        <w:rPr>
          <w:rFonts w:ascii="Times New Roman" w:hAnsi="Times New Roman"/>
          <w:b/>
          <w:bCs/>
          <w:sz w:val="23"/>
          <w:szCs w:val="23"/>
        </w:rPr>
        <w:t>ПОТВРДЕ  РЕФЕРЕНЦЕ</w:t>
      </w:r>
      <w:proofErr w:type="gramEnd"/>
    </w:p>
    <w:p w:rsidR="001A51F3" w:rsidRPr="00E731D3" w:rsidRDefault="001A51F3" w:rsidP="001A51F3">
      <w:pPr>
        <w:autoSpaceDE w:val="0"/>
        <w:autoSpaceDN w:val="0"/>
        <w:adjustRightInd w:val="0"/>
        <w:rPr>
          <w:rFonts w:ascii="Times New Roman" w:hAnsi="Times New Roman"/>
          <w:sz w:val="23"/>
          <w:szCs w:val="23"/>
        </w:rPr>
      </w:pPr>
    </w:p>
    <w:p w:rsidR="001A51F3" w:rsidRPr="00E731D3" w:rsidRDefault="001A51F3" w:rsidP="001A51F3">
      <w:pPr>
        <w:autoSpaceDE w:val="0"/>
        <w:autoSpaceDN w:val="0"/>
        <w:adjustRightInd w:val="0"/>
        <w:rPr>
          <w:rFonts w:ascii="Times New Roman" w:hAnsi="Times New Roman"/>
          <w:sz w:val="23"/>
          <w:szCs w:val="23"/>
        </w:rPr>
      </w:pPr>
    </w:p>
    <w:p w:rsidR="001A51F3" w:rsidRPr="00E731D3" w:rsidRDefault="001A51F3" w:rsidP="001A51F3">
      <w:pPr>
        <w:autoSpaceDE w:val="0"/>
        <w:autoSpaceDN w:val="0"/>
        <w:adjustRightInd w:val="0"/>
        <w:rPr>
          <w:rFonts w:ascii="Times New Roman" w:hAnsi="Times New Roman"/>
          <w:sz w:val="23"/>
          <w:szCs w:val="23"/>
        </w:rPr>
      </w:pPr>
      <w:r w:rsidRPr="00E731D3">
        <w:rPr>
          <w:rFonts w:ascii="Times New Roman" w:hAnsi="Times New Roman"/>
          <w:sz w:val="23"/>
          <w:szCs w:val="23"/>
        </w:rPr>
        <w:t xml:space="preserve">Назив наручиоца: </w:t>
      </w:r>
    </w:p>
    <w:p w:rsidR="001A51F3" w:rsidRPr="00E731D3" w:rsidRDefault="001A51F3" w:rsidP="001A51F3">
      <w:pPr>
        <w:autoSpaceDE w:val="0"/>
        <w:autoSpaceDN w:val="0"/>
        <w:adjustRightInd w:val="0"/>
        <w:rPr>
          <w:rFonts w:ascii="Times New Roman" w:hAnsi="Times New Roman"/>
          <w:sz w:val="23"/>
          <w:szCs w:val="23"/>
        </w:rPr>
      </w:pPr>
    </w:p>
    <w:p w:rsidR="001A51F3" w:rsidRPr="00E731D3" w:rsidRDefault="001A51F3" w:rsidP="001A51F3">
      <w:pPr>
        <w:autoSpaceDE w:val="0"/>
        <w:autoSpaceDN w:val="0"/>
        <w:adjustRightInd w:val="0"/>
        <w:rPr>
          <w:rFonts w:ascii="Times New Roman" w:hAnsi="Times New Roman"/>
          <w:sz w:val="23"/>
          <w:szCs w:val="23"/>
        </w:rPr>
      </w:pPr>
      <w:r w:rsidRPr="00E731D3">
        <w:rPr>
          <w:rFonts w:ascii="Times New Roman" w:hAnsi="Times New Roman"/>
          <w:sz w:val="23"/>
          <w:szCs w:val="23"/>
        </w:rPr>
        <w:t xml:space="preserve">Седиште: </w:t>
      </w:r>
    </w:p>
    <w:p w:rsidR="001A51F3" w:rsidRPr="00E731D3" w:rsidRDefault="001A51F3" w:rsidP="001A51F3">
      <w:pPr>
        <w:autoSpaceDE w:val="0"/>
        <w:autoSpaceDN w:val="0"/>
        <w:adjustRightInd w:val="0"/>
        <w:rPr>
          <w:rFonts w:ascii="Times New Roman" w:hAnsi="Times New Roman"/>
          <w:sz w:val="23"/>
          <w:szCs w:val="23"/>
        </w:rPr>
      </w:pPr>
    </w:p>
    <w:p w:rsidR="001A51F3" w:rsidRPr="00E731D3" w:rsidRDefault="001A51F3" w:rsidP="001A51F3">
      <w:pPr>
        <w:autoSpaceDE w:val="0"/>
        <w:autoSpaceDN w:val="0"/>
        <w:adjustRightInd w:val="0"/>
        <w:rPr>
          <w:rFonts w:ascii="Times New Roman" w:hAnsi="Times New Roman"/>
          <w:sz w:val="23"/>
          <w:szCs w:val="23"/>
        </w:rPr>
      </w:pPr>
      <w:r w:rsidRPr="00E731D3">
        <w:rPr>
          <w:rFonts w:ascii="Times New Roman" w:hAnsi="Times New Roman"/>
          <w:sz w:val="23"/>
          <w:szCs w:val="23"/>
        </w:rPr>
        <w:t xml:space="preserve">Матични број: </w:t>
      </w:r>
    </w:p>
    <w:p w:rsidR="001A51F3" w:rsidRPr="00E731D3" w:rsidRDefault="001A51F3" w:rsidP="001A51F3">
      <w:pPr>
        <w:autoSpaceDE w:val="0"/>
        <w:autoSpaceDN w:val="0"/>
        <w:adjustRightInd w:val="0"/>
        <w:rPr>
          <w:rFonts w:ascii="Times New Roman" w:hAnsi="Times New Roman"/>
          <w:sz w:val="23"/>
          <w:szCs w:val="23"/>
        </w:rPr>
      </w:pPr>
    </w:p>
    <w:p w:rsidR="001A51F3" w:rsidRPr="00E731D3" w:rsidRDefault="001A51F3" w:rsidP="001A51F3">
      <w:pPr>
        <w:autoSpaceDE w:val="0"/>
        <w:autoSpaceDN w:val="0"/>
        <w:adjustRightInd w:val="0"/>
        <w:rPr>
          <w:rFonts w:ascii="Times New Roman" w:hAnsi="Times New Roman"/>
          <w:sz w:val="23"/>
          <w:szCs w:val="23"/>
        </w:rPr>
      </w:pPr>
      <w:r w:rsidRPr="00E731D3">
        <w:rPr>
          <w:rFonts w:ascii="Times New Roman" w:hAnsi="Times New Roman"/>
          <w:sz w:val="23"/>
          <w:szCs w:val="23"/>
        </w:rPr>
        <w:t xml:space="preserve">Порески идентификациони број: </w:t>
      </w:r>
    </w:p>
    <w:p w:rsidR="001A51F3" w:rsidRPr="00E731D3" w:rsidRDefault="001A51F3" w:rsidP="001A51F3">
      <w:pPr>
        <w:autoSpaceDE w:val="0"/>
        <w:autoSpaceDN w:val="0"/>
        <w:adjustRightInd w:val="0"/>
        <w:rPr>
          <w:rFonts w:ascii="Times New Roman" w:hAnsi="Times New Roman"/>
          <w:sz w:val="23"/>
          <w:szCs w:val="23"/>
        </w:rPr>
      </w:pPr>
    </w:p>
    <w:p w:rsidR="001A51F3" w:rsidRPr="00E731D3" w:rsidRDefault="001A51F3" w:rsidP="001A51F3">
      <w:pPr>
        <w:autoSpaceDE w:val="0"/>
        <w:autoSpaceDN w:val="0"/>
        <w:adjustRightInd w:val="0"/>
        <w:rPr>
          <w:rFonts w:ascii="Times New Roman" w:hAnsi="Times New Roman"/>
          <w:sz w:val="23"/>
          <w:szCs w:val="23"/>
        </w:rPr>
      </w:pPr>
      <w:r w:rsidRPr="00E731D3">
        <w:rPr>
          <w:rFonts w:ascii="Times New Roman" w:hAnsi="Times New Roman"/>
          <w:sz w:val="23"/>
          <w:szCs w:val="23"/>
        </w:rPr>
        <w:t xml:space="preserve">Телефон: </w:t>
      </w:r>
    </w:p>
    <w:p w:rsidR="001A51F3" w:rsidRPr="00E731D3" w:rsidRDefault="001A51F3" w:rsidP="001A51F3">
      <w:pPr>
        <w:autoSpaceDE w:val="0"/>
        <w:autoSpaceDN w:val="0"/>
        <w:adjustRightInd w:val="0"/>
        <w:rPr>
          <w:rFonts w:ascii="Times New Roman" w:hAnsi="Times New Roman"/>
          <w:sz w:val="23"/>
          <w:szCs w:val="23"/>
        </w:rPr>
      </w:pPr>
    </w:p>
    <w:p w:rsidR="001A51F3" w:rsidRPr="00E731D3" w:rsidRDefault="001A51F3" w:rsidP="001A51F3">
      <w:pPr>
        <w:autoSpaceDE w:val="0"/>
        <w:autoSpaceDN w:val="0"/>
        <w:adjustRightInd w:val="0"/>
        <w:rPr>
          <w:rFonts w:ascii="Times New Roman" w:hAnsi="Times New Roman"/>
          <w:sz w:val="23"/>
          <w:szCs w:val="23"/>
        </w:rPr>
      </w:pPr>
    </w:p>
    <w:p w:rsidR="001A51F3" w:rsidRPr="00E731D3" w:rsidRDefault="001A51F3" w:rsidP="001A51F3">
      <w:pPr>
        <w:autoSpaceDE w:val="0"/>
        <w:autoSpaceDN w:val="0"/>
        <w:adjustRightInd w:val="0"/>
        <w:rPr>
          <w:rFonts w:ascii="Times New Roman" w:hAnsi="Times New Roman"/>
          <w:sz w:val="23"/>
          <w:szCs w:val="23"/>
        </w:rPr>
      </w:pPr>
    </w:p>
    <w:p w:rsidR="001A51F3" w:rsidRPr="00E731D3" w:rsidRDefault="001A51F3" w:rsidP="001A51F3">
      <w:pPr>
        <w:autoSpaceDE w:val="0"/>
        <w:autoSpaceDN w:val="0"/>
        <w:adjustRightInd w:val="0"/>
        <w:rPr>
          <w:rFonts w:ascii="Times New Roman" w:hAnsi="Times New Roman"/>
          <w:sz w:val="23"/>
          <w:szCs w:val="23"/>
        </w:rPr>
      </w:pPr>
    </w:p>
    <w:p w:rsidR="001A51F3" w:rsidRPr="00E731D3" w:rsidRDefault="001A51F3" w:rsidP="001A51F3">
      <w:pPr>
        <w:autoSpaceDE w:val="0"/>
        <w:autoSpaceDN w:val="0"/>
        <w:adjustRightInd w:val="0"/>
        <w:rPr>
          <w:rFonts w:ascii="Times New Roman" w:hAnsi="Times New Roman"/>
          <w:sz w:val="23"/>
          <w:szCs w:val="23"/>
        </w:rPr>
      </w:pPr>
      <w:proofErr w:type="gramStart"/>
      <w:r w:rsidRPr="00E731D3">
        <w:rPr>
          <w:rFonts w:ascii="Times New Roman" w:hAnsi="Times New Roman"/>
          <w:sz w:val="23"/>
          <w:szCs w:val="23"/>
        </w:rPr>
        <w:t>На основу члана 77.</w:t>
      </w:r>
      <w:proofErr w:type="gramEnd"/>
      <w:r w:rsidRPr="00E731D3">
        <w:rPr>
          <w:rFonts w:ascii="Times New Roman" w:hAnsi="Times New Roman"/>
          <w:sz w:val="23"/>
          <w:szCs w:val="23"/>
        </w:rPr>
        <w:t xml:space="preserve"> </w:t>
      </w:r>
      <w:proofErr w:type="gramStart"/>
      <w:r w:rsidRPr="00E731D3">
        <w:rPr>
          <w:rFonts w:ascii="Times New Roman" w:hAnsi="Times New Roman"/>
          <w:sz w:val="23"/>
          <w:szCs w:val="23"/>
        </w:rPr>
        <w:t>став</w:t>
      </w:r>
      <w:proofErr w:type="gramEnd"/>
      <w:r w:rsidRPr="00E731D3">
        <w:rPr>
          <w:rFonts w:ascii="Times New Roman" w:hAnsi="Times New Roman"/>
          <w:sz w:val="23"/>
          <w:szCs w:val="23"/>
        </w:rPr>
        <w:t xml:space="preserve"> 2. </w:t>
      </w:r>
      <w:proofErr w:type="gramStart"/>
      <w:r w:rsidRPr="00E731D3">
        <w:rPr>
          <w:rFonts w:ascii="Times New Roman" w:hAnsi="Times New Roman"/>
          <w:sz w:val="23"/>
          <w:szCs w:val="23"/>
        </w:rPr>
        <w:t>а</w:t>
      </w:r>
      <w:proofErr w:type="gramEnd"/>
      <w:r w:rsidRPr="00E731D3">
        <w:rPr>
          <w:rFonts w:ascii="Times New Roman" w:hAnsi="Times New Roman"/>
          <w:sz w:val="23"/>
          <w:szCs w:val="23"/>
        </w:rPr>
        <w:t xml:space="preserve"> у вези са чл. 76. </w:t>
      </w:r>
      <w:proofErr w:type="gramStart"/>
      <w:r w:rsidRPr="00E731D3">
        <w:rPr>
          <w:rFonts w:ascii="Times New Roman" w:hAnsi="Times New Roman"/>
          <w:sz w:val="23"/>
          <w:szCs w:val="23"/>
        </w:rPr>
        <w:t>став</w:t>
      </w:r>
      <w:proofErr w:type="gramEnd"/>
      <w:r w:rsidRPr="00E731D3">
        <w:rPr>
          <w:rFonts w:ascii="Times New Roman" w:hAnsi="Times New Roman"/>
          <w:sz w:val="23"/>
          <w:szCs w:val="23"/>
        </w:rPr>
        <w:t xml:space="preserve"> 2. Закона о јавним набавкама наручилац издаје, </w:t>
      </w:r>
    </w:p>
    <w:p w:rsidR="001A51F3" w:rsidRPr="00E731D3" w:rsidRDefault="001A51F3" w:rsidP="001A51F3">
      <w:pPr>
        <w:autoSpaceDE w:val="0"/>
        <w:autoSpaceDN w:val="0"/>
        <w:adjustRightInd w:val="0"/>
        <w:jc w:val="center"/>
        <w:rPr>
          <w:rFonts w:ascii="Times New Roman" w:hAnsi="Times New Roman"/>
          <w:sz w:val="23"/>
          <w:szCs w:val="23"/>
        </w:rPr>
      </w:pPr>
      <w:r w:rsidRPr="00E731D3">
        <w:rPr>
          <w:rFonts w:ascii="Times New Roman" w:hAnsi="Times New Roman"/>
          <w:b/>
          <w:bCs/>
          <w:sz w:val="23"/>
          <w:szCs w:val="23"/>
        </w:rPr>
        <w:t>П О Т В Р Д У</w:t>
      </w:r>
    </w:p>
    <w:p w:rsidR="001A51F3" w:rsidRPr="00E731D3" w:rsidRDefault="001A51F3" w:rsidP="001A51F3">
      <w:pPr>
        <w:autoSpaceDE w:val="0"/>
        <w:autoSpaceDN w:val="0"/>
        <w:adjustRightInd w:val="0"/>
        <w:rPr>
          <w:rFonts w:ascii="Times New Roman" w:hAnsi="Times New Roman"/>
          <w:sz w:val="23"/>
          <w:szCs w:val="23"/>
        </w:rPr>
      </w:pPr>
      <w:proofErr w:type="gramStart"/>
      <w:r w:rsidRPr="00E731D3">
        <w:rPr>
          <w:rFonts w:ascii="Times New Roman" w:hAnsi="Times New Roman"/>
          <w:sz w:val="23"/>
          <w:szCs w:val="23"/>
        </w:rPr>
        <w:t>да</w:t>
      </w:r>
      <w:proofErr w:type="gramEnd"/>
      <w:r w:rsidRPr="00E731D3">
        <w:rPr>
          <w:rFonts w:ascii="Times New Roman" w:hAnsi="Times New Roman"/>
          <w:sz w:val="23"/>
          <w:szCs w:val="23"/>
        </w:rPr>
        <w:t xml:space="preserve"> је пружалац услуга / понуђач </w:t>
      </w:r>
    </w:p>
    <w:p w:rsidR="001A51F3" w:rsidRPr="00E731D3" w:rsidRDefault="001A51F3" w:rsidP="001A51F3">
      <w:pPr>
        <w:autoSpaceDE w:val="0"/>
        <w:autoSpaceDN w:val="0"/>
        <w:adjustRightInd w:val="0"/>
        <w:rPr>
          <w:rFonts w:ascii="Times New Roman" w:hAnsi="Times New Roman"/>
          <w:sz w:val="23"/>
          <w:szCs w:val="23"/>
        </w:rPr>
      </w:pPr>
      <w:r w:rsidRPr="00E731D3">
        <w:rPr>
          <w:rFonts w:ascii="Times New Roman" w:hAnsi="Times New Roman"/>
          <w:sz w:val="23"/>
          <w:szCs w:val="23"/>
        </w:rPr>
        <w:t xml:space="preserve">________________________________________________ </w:t>
      </w:r>
    </w:p>
    <w:p w:rsidR="001A51F3" w:rsidRPr="00E731D3" w:rsidRDefault="001A51F3" w:rsidP="001A51F3">
      <w:pPr>
        <w:autoSpaceDE w:val="0"/>
        <w:autoSpaceDN w:val="0"/>
        <w:adjustRightInd w:val="0"/>
        <w:rPr>
          <w:rFonts w:ascii="Times New Roman" w:hAnsi="Times New Roman"/>
          <w:sz w:val="23"/>
          <w:szCs w:val="23"/>
        </w:rPr>
      </w:pPr>
      <w:r w:rsidRPr="00E731D3">
        <w:rPr>
          <w:rFonts w:ascii="Times New Roman" w:hAnsi="Times New Roman"/>
          <w:i/>
          <w:iCs/>
          <w:sz w:val="23"/>
          <w:szCs w:val="23"/>
        </w:rPr>
        <w:t xml:space="preserve">Назив и седиште понуђача </w:t>
      </w:r>
    </w:p>
    <w:p w:rsidR="001A51F3" w:rsidRPr="00E731D3" w:rsidRDefault="001A51F3" w:rsidP="001A51F3">
      <w:pPr>
        <w:autoSpaceDE w:val="0"/>
        <w:autoSpaceDN w:val="0"/>
        <w:adjustRightInd w:val="0"/>
        <w:jc w:val="both"/>
        <w:rPr>
          <w:rFonts w:ascii="Times New Roman" w:hAnsi="Times New Roman"/>
          <w:sz w:val="23"/>
          <w:szCs w:val="23"/>
        </w:rPr>
      </w:pPr>
      <w:r w:rsidRPr="00E731D3">
        <w:rPr>
          <w:rFonts w:ascii="Times New Roman" w:hAnsi="Times New Roman"/>
          <w:sz w:val="23"/>
          <w:szCs w:val="23"/>
        </w:rPr>
        <w:t>У години ___________ (претходнe 3 годинe од објављивања позива за подношење понуда) пружио услугу</w:t>
      </w:r>
      <w:r w:rsidRPr="00E731D3">
        <w:rPr>
          <w:rFonts w:ascii="Times New Roman" w:hAnsi="Times New Roman"/>
          <w:b/>
          <w:sz w:val="22"/>
          <w:szCs w:val="22"/>
        </w:rPr>
        <w:t xml:space="preserve"> Сервисирања, поправке или одржавања апарата</w:t>
      </w:r>
      <w:r w:rsidR="004C19AA" w:rsidRPr="00E731D3">
        <w:rPr>
          <w:rFonts w:ascii="Times New Roman" w:hAnsi="Times New Roman"/>
          <w:b/>
          <w:sz w:val="22"/>
          <w:szCs w:val="22"/>
        </w:rPr>
        <w:t xml:space="preserve"> </w:t>
      </w:r>
      <w:r w:rsidR="004A718A" w:rsidRPr="00E731D3">
        <w:rPr>
          <w:rFonts w:ascii="Times New Roman" w:hAnsi="Times New Roman"/>
          <w:lang w:val="sr-Latn-CS"/>
        </w:rPr>
        <w:t>“</w:t>
      </w:r>
      <w:r w:rsidRPr="00E731D3">
        <w:rPr>
          <w:rFonts w:ascii="Times New Roman" w:hAnsi="Times New Roman"/>
          <w:lang w:val="sr-Cyrl-CS"/>
        </w:rPr>
        <w:t>Атомског апсорпционог спектрофотометра</w:t>
      </w:r>
      <w:proofErr w:type="gramStart"/>
      <w:r w:rsidRPr="00E731D3">
        <w:rPr>
          <w:rFonts w:ascii="Times New Roman" w:hAnsi="Times New Roman"/>
        </w:rPr>
        <w:t>“</w:t>
      </w:r>
      <w:r w:rsidRPr="00E731D3">
        <w:rPr>
          <w:rFonts w:ascii="Times New Roman" w:hAnsi="Times New Roman"/>
          <w:lang w:val="sr-Latn-CS"/>
        </w:rPr>
        <w:t xml:space="preserve"> произвођача</w:t>
      </w:r>
      <w:proofErr w:type="gramEnd"/>
      <w:r w:rsidRPr="00E731D3">
        <w:rPr>
          <w:rFonts w:ascii="Times New Roman" w:hAnsi="Times New Roman"/>
          <w:lang w:val="sr-Latn-CS"/>
        </w:rPr>
        <w:t xml:space="preserve"> Perkin</w:t>
      </w:r>
      <w:r w:rsidRPr="00E731D3">
        <w:rPr>
          <w:rFonts w:ascii="Times New Roman" w:hAnsi="Times New Roman"/>
        </w:rPr>
        <w:t xml:space="preserve"> </w:t>
      </w:r>
      <w:r w:rsidRPr="00E731D3">
        <w:rPr>
          <w:rFonts w:ascii="Times New Roman" w:hAnsi="Times New Roman"/>
          <w:lang w:val="sr-Latn-CS"/>
        </w:rPr>
        <w:t>Elmer</w:t>
      </w:r>
    </w:p>
    <w:p w:rsidR="001A51F3" w:rsidRPr="00E731D3" w:rsidRDefault="001A51F3" w:rsidP="001A51F3">
      <w:pPr>
        <w:autoSpaceDE w:val="0"/>
        <w:autoSpaceDN w:val="0"/>
        <w:adjustRightInd w:val="0"/>
        <w:rPr>
          <w:rFonts w:ascii="Times New Roman" w:hAnsi="Times New Roman"/>
          <w:sz w:val="23"/>
          <w:szCs w:val="23"/>
        </w:rPr>
      </w:pPr>
      <w:proofErr w:type="gramStart"/>
      <w:r w:rsidRPr="00E731D3">
        <w:rPr>
          <w:rFonts w:ascii="Times New Roman" w:hAnsi="Times New Roman"/>
          <w:sz w:val="23"/>
          <w:szCs w:val="23"/>
        </w:rPr>
        <w:t>Уговорене услуге су изведене благовремено, стручно и квалитетно.</w:t>
      </w:r>
      <w:proofErr w:type="gramEnd"/>
      <w:r w:rsidRPr="00E731D3">
        <w:rPr>
          <w:rFonts w:ascii="Times New Roman" w:hAnsi="Times New Roman"/>
          <w:sz w:val="23"/>
          <w:szCs w:val="23"/>
        </w:rPr>
        <w:t xml:space="preserve"> </w:t>
      </w:r>
    </w:p>
    <w:p w:rsidR="003D0614" w:rsidRPr="00E731D3" w:rsidRDefault="001A51F3" w:rsidP="00CA06AA">
      <w:pPr>
        <w:autoSpaceDE w:val="0"/>
        <w:autoSpaceDN w:val="0"/>
        <w:adjustRightInd w:val="0"/>
        <w:jc w:val="both"/>
        <w:rPr>
          <w:rFonts w:ascii="Times New Roman" w:hAnsi="Times New Roman"/>
        </w:rPr>
      </w:pPr>
      <w:r w:rsidRPr="00E731D3">
        <w:rPr>
          <w:rFonts w:ascii="Times New Roman" w:hAnsi="Times New Roman"/>
          <w:sz w:val="23"/>
          <w:szCs w:val="23"/>
        </w:rPr>
        <w:t xml:space="preserve">Потврда се издаје на захтев понуђача _____________________________________________________________________ ради учешћа у поступку јавне набавке Института за јавно здравље Ниш </w:t>
      </w:r>
      <w:r w:rsidRPr="00E731D3">
        <w:rPr>
          <w:rFonts w:ascii="Times New Roman" w:hAnsi="Times New Roman"/>
          <w:b/>
        </w:rPr>
        <w:t xml:space="preserve">Сервисирања, поправке и одржавања </w:t>
      </w:r>
      <w:proofErr w:type="gramStart"/>
      <w:r w:rsidRPr="00E731D3">
        <w:rPr>
          <w:rFonts w:ascii="Times New Roman" w:hAnsi="Times New Roman"/>
          <w:b/>
        </w:rPr>
        <w:t>медицинске  и</w:t>
      </w:r>
      <w:proofErr w:type="gramEnd"/>
      <w:r w:rsidRPr="00E731D3">
        <w:rPr>
          <w:rFonts w:ascii="Times New Roman" w:hAnsi="Times New Roman"/>
          <w:b/>
        </w:rPr>
        <w:t xml:space="preserve"> лабораторијске опреме </w:t>
      </w:r>
      <w:r w:rsidRPr="00E731D3">
        <w:rPr>
          <w:rFonts w:ascii="Times New Roman" w:hAnsi="Times New Roman"/>
          <w:lang w:val="sr-Cyrl-CS"/>
        </w:rPr>
        <w:t>редни број ЈН</w:t>
      </w:r>
      <w:r w:rsidRPr="00E731D3">
        <w:rPr>
          <w:rFonts w:ascii="Times New Roman" w:hAnsi="Times New Roman"/>
        </w:rPr>
        <w:t xml:space="preserve">МВ </w:t>
      </w:r>
    </w:p>
    <w:p w:rsidR="001A51F3" w:rsidRPr="00E731D3" w:rsidRDefault="001A51F3" w:rsidP="00CA06AA">
      <w:pPr>
        <w:autoSpaceDE w:val="0"/>
        <w:autoSpaceDN w:val="0"/>
        <w:adjustRightInd w:val="0"/>
        <w:jc w:val="both"/>
        <w:rPr>
          <w:rFonts w:ascii="Times New Roman" w:hAnsi="Times New Roman"/>
          <w:b/>
        </w:rPr>
      </w:pPr>
      <w:r w:rsidRPr="00E731D3">
        <w:rPr>
          <w:rFonts w:ascii="Times New Roman" w:hAnsi="Times New Roman"/>
          <w:lang w:val="sr-Cyrl-CS"/>
        </w:rPr>
        <w:t xml:space="preserve"> </w:t>
      </w:r>
      <w:proofErr w:type="gramStart"/>
      <w:r w:rsidRPr="00E731D3">
        <w:rPr>
          <w:rFonts w:ascii="Times New Roman" w:hAnsi="Times New Roman"/>
        </w:rPr>
        <w:t>4</w:t>
      </w:r>
      <w:r w:rsidR="004C19AA" w:rsidRPr="00E731D3">
        <w:rPr>
          <w:rFonts w:ascii="Times New Roman" w:hAnsi="Times New Roman"/>
        </w:rPr>
        <w:t>-2</w:t>
      </w:r>
      <w:r w:rsidRPr="00E731D3">
        <w:rPr>
          <w:rFonts w:ascii="Times New Roman" w:hAnsi="Times New Roman"/>
        </w:rPr>
        <w:t xml:space="preserve">/2019 </w:t>
      </w:r>
      <w:r w:rsidRPr="00E731D3">
        <w:rPr>
          <w:rFonts w:ascii="Times New Roman" w:hAnsi="Times New Roman"/>
          <w:b/>
        </w:rPr>
        <w:t xml:space="preserve">за </w:t>
      </w:r>
      <w:r w:rsidR="00637592" w:rsidRPr="00E731D3">
        <w:rPr>
          <w:rFonts w:ascii="Times New Roman" w:hAnsi="Times New Roman"/>
          <w:b/>
        </w:rPr>
        <w:t>партију 3</w:t>
      </w:r>
      <w:r w:rsidRPr="00E731D3">
        <w:rPr>
          <w:rFonts w:ascii="Times New Roman" w:hAnsi="Times New Roman"/>
          <w:b/>
        </w:rPr>
        <w:t>.</w:t>
      </w:r>
      <w:proofErr w:type="gramEnd"/>
      <w:r w:rsidRPr="00E731D3">
        <w:rPr>
          <w:rFonts w:ascii="Times New Roman" w:hAnsi="Times New Roman"/>
          <w:b/>
        </w:rPr>
        <w:t xml:space="preserve"> Сервисирање </w:t>
      </w:r>
      <w:r w:rsidRPr="00E731D3">
        <w:rPr>
          <w:rFonts w:ascii="Times New Roman" w:hAnsi="Times New Roman"/>
          <w:b/>
          <w:lang w:val="sr-Cyrl-CS"/>
        </w:rPr>
        <w:t xml:space="preserve">„Атомског апсорпционог спектрофотометра </w:t>
      </w:r>
      <w:r w:rsidRPr="00E731D3">
        <w:rPr>
          <w:rFonts w:ascii="Times New Roman" w:hAnsi="Times New Roman"/>
          <w:b/>
        </w:rPr>
        <w:t>Perkin Elmer Analyst</w:t>
      </w:r>
      <w:r w:rsidR="00F366E8" w:rsidRPr="00E731D3">
        <w:rPr>
          <w:rFonts w:ascii="Times New Roman" w:hAnsi="Times New Roman"/>
          <w:b/>
          <w:lang w:val="sr-Cyrl-CS"/>
        </w:rPr>
        <w:t xml:space="preserve"> 6</w:t>
      </w:r>
      <w:r w:rsidRPr="00E731D3">
        <w:rPr>
          <w:rFonts w:ascii="Times New Roman" w:hAnsi="Times New Roman"/>
          <w:b/>
          <w:lang w:val="sr-Cyrl-CS"/>
        </w:rPr>
        <w:t>00“</w:t>
      </w:r>
    </w:p>
    <w:p w:rsidR="001A51F3" w:rsidRPr="00E731D3" w:rsidRDefault="001A51F3" w:rsidP="00CA06AA">
      <w:pPr>
        <w:autoSpaceDE w:val="0"/>
        <w:autoSpaceDN w:val="0"/>
        <w:adjustRightInd w:val="0"/>
        <w:jc w:val="both"/>
        <w:rPr>
          <w:rFonts w:ascii="Times New Roman" w:hAnsi="Times New Roman"/>
        </w:rPr>
      </w:pPr>
    </w:p>
    <w:p w:rsidR="001A51F3" w:rsidRPr="00E731D3" w:rsidRDefault="001A51F3" w:rsidP="001A51F3">
      <w:pPr>
        <w:autoSpaceDE w:val="0"/>
        <w:autoSpaceDN w:val="0"/>
        <w:adjustRightInd w:val="0"/>
        <w:rPr>
          <w:rFonts w:ascii="Times New Roman" w:hAnsi="Times New Roman"/>
          <w:sz w:val="23"/>
          <w:szCs w:val="23"/>
        </w:rPr>
      </w:pPr>
      <w:r w:rsidRPr="00E731D3">
        <w:rPr>
          <w:rFonts w:ascii="Times New Roman" w:hAnsi="Times New Roman"/>
          <w:sz w:val="23"/>
          <w:szCs w:val="23"/>
        </w:rPr>
        <w:t xml:space="preserve">Потврђујем печатом и потписом да су горе наведени подаци тачни: </w:t>
      </w:r>
    </w:p>
    <w:p w:rsidR="001A51F3" w:rsidRPr="00E731D3" w:rsidRDefault="001A51F3" w:rsidP="001A51F3">
      <w:pPr>
        <w:autoSpaceDE w:val="0"/>
        <w:autoSpaceDN w:val="0"/>
        <w:adjustRightInd w:val="0"/>
        <w:rPr>
          <w:rFonts w:ascii="Times New Roman" w:hAnsi="Times New Roman"/>
          <w:sz w:val="23"/>
          <w:szCs w:val="23"/>
        </w:rPr>
      </w:pPr>
    </w:p>
    <w:p w:rsidR="001A51F3" w:rsidRPr="00E731D3" w:rsidRDefault="001A51F3" w:rsidP="001A51F3">
      <w:pPr>
        <w:autoSpaceDE w:val="0"/>
        <w:autoSpaceDN w:val="0"/>
        <w:adjustRightInd w:val="0"/>
        <w:rPr>
          <w:rFonts w:ascii="Times New Roman" w:hAnsi="Times New Roman"/>
          <w:sz w:val="23"/>
          <w:szCs w:val="23"/>
        </w:rPr>
      </w:pPr>
      <w:r w:rsidRPr="00E731D3">
        <w:rPr>
          <w:rFonts w:ascii="Times New Roman" w:hAnsi="Times New Roman"/>
          <w:sz w:val="23"/>
          <w:szCs w:val="23"/>
        </w:rPr>
        <w:t>Место</w:t>
      </w:r>
      <w:proofErr w:type="gramStart"/>
      <w:r w:rsidRPr="00E731D3">
        <w:rPr>
          <w:rFonts w:ascii="Times New Roman" w:hAnsi="Times New Roman"/>
          <w:sz w:val="23"/>
          <w:szCs w:val="23"/>
        </w:rPr>
        <w:t>:_</w:t>
      </w:r>
      <w:proofErr w:type="gramEnd"/>
      <w:r w:rsidRPr="00E731D3">
        <w:rPr>
          <w:rFonts w:ascii="Times New Roman" w:hAnsi="Times New Roman"/>
          <w:sz w:val="23"/>
          <w:szCs w:val="23"/>
        </w:rPr>
        <w:t xml:space="preserve">____________ </w:t>
      </w:r>
    </w:p>
    <w:p w:rsidR="001A51F3" w:rsidRPr="00E731D3" w:rsidRDefault="001A51F3" w:rsidP="001A51F3">
      <w:pPr>
        <w:autoSpaceDE w:val="0"/>
        <w:autoSpaceDN w:val="0"/>
        <w:adjustRightInd w:val="0"/>
        <w:rPr>
          <w:rFonts w:ascii="Times New Roman" w:hAnsi="Times New Roman"/>
          <w:sz w:val="23"/>
          <w:szCs w:val="23"/>
        </w:rPr>
      </w:pPr>
      <w:r w:rsidRPr="00E731D3">
        <w:rPr>
          <w:rFonts w:ascii="Times New Roman" w:hAnsi="Times New Roman"/>
          <w:sz w:val="23"/>
          <w:szCs w:val="23"/>
        </w:rPr>
        <w:t>Датум</w:t>
      </w:r>
      <w:proofErr w:type="gramStart"/>
      <w:r w:rsidRPr="00E731D3">
        <w:rPr>
          <w:rFonts w:ascii="Times New Roman" w:hAnsi="Times New Roman"/>
          <w:sz w:val="23"/>
          <w:szCs w:val="23"/>
        </w:rPr>
        <w:t>:_</w:t>
      </w:r>
      <w:proofErr w:type="gramEnd"/>
      <w:r w:rsidRPr="00E731D3">
        <w:rPr>
          <w:rFonts w:ascii="Times New Roman" w:hAnsi="Times New Roman"/>
          <w:sz w:val="23"/>
          <w:szCs w:val="23"/>
        </w:rPr>
        <w:t xml:space="preserve">____________                                                                       Потпис овлашћеног лица </w:t>
      </w:r>
    </w:p>
    <w:p w:rsidR="001A51F3" w:rsidRPr="00E731D3" w:rsidRDefault="001A51F3" w:rsidP="001A51F3">
      <w:pPr>
        <w:autoSpaceDE w:val="0"/>
        <w:autoSpaceDN w:val="0"/>
        <w:adjustRightInd w:val="0"/>
        <w:rPr>
          <w:rFonts w:ascii="Times New Roman" w:hAnsi="Times New Roman"/>
          <w:sz w:val="23"/>
          <w:szCs w:val="23"/>
        </w:rPr>
      </w:pPr>
    </w:p>
    <w:p w:rsidR="001A51F3" w:rsidRPr="00E731D3" w:rsidRDefault="001A51F3" w:rsidP="001A51F3">
      <w:pPr>
        <w:autoSpaceDE w:val="0"/>
        <w:autoSpaceDN w:val="0"/>
        <w:adjustRightInd w:val="0"/>
        <w:rPr>
          <w:rFonts w:ascii="Times New Roman" w:hAnsi="Times New Roman"/>
          <w:sz w:val="23"/>
          <w:szCs w:val="23"/>
        </w:rPr>
      </w:pPr>
    </w:p>
    <w:p w:rsidR="001A51F3" w:rsidRPr="00E731D3" w:rsidRDefault="001A51F3" w:rsidP="001A51F3">
      <w:pPr>
        <w:autoSpaceDE w:val="0"/>
        <w:autoSpaceDN w:val="0"/>
        <w:adjustRightInd w:val="0"/>
        <w:jc w:val="center"/>
        <w:rPr>
          <w:rFonts w:ascii="Times New Roman" w:hAnsi="Times New Roman"/>
          <w:sz w:val="23"/>
          <w:szCs w:val="23"/>
        </w:rPr>
      </w:pPr>
      <w:proofErr w:type="gramStart"/>
      <w:r w:rsidRPr="00E731D3">
        <w:rPr>
          <w:rFonts w:ascii="Times New Roman" w:hAnsi="Times New Roman"/>
          <w:sz w:val="23"/>
          <w:szCs w:val="23"/>
        </w:rPr>
        <w:t>М.П.</w:t>
      </w:r>
      <w:proofErr w:type="gramEnd"/>
    </w:p>
    <w:p w:rsidR="001A51F3" w:rsidRPr="00E731D3" w:rsidRDefault="001A51F3" w:rsidP="001A51F3">
      <w:pPr>
        <w:autoSpaceDE w:val="0"/>
        <w:autoSpaceDN w:val="0"/>
        <w:adjustRightInd w:val="0"/>
        <w:jc w:val="center"/>
        <w:rPr>
          <w:rFonts w:ascii="Times New Roman" w:hAnsi="Times New Roman"/>
        </w:rPr>
      </w:pPr>
    </w:p>
    <w:p w:rsidR="0062799A" w:rsidRPr="00E731D3" w:rsidRDefault="0062799A">
      <w:pPr>
        <w:rPr>
          <w:rFonts w:ascii="Times New Roman" w:hAnsi="Times New Roman"/>
        </w:rPr>
      </w:pPr>
    </w:p>
    <w:sectPr w:rsidR="0062799A" w:rsidRPr="00E731D3" w:rsidSect="000B54FC">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4FCF" w:rsidRDefault="007D4FCF" w:rsidP="000E2116">
      <w:r>
        <w:separator/>
      </w:r>
    </w:p>
  </w:endnote>
  <w:endnote w:type="continuationSeparator" w:id="0">
    <w:p w:rsidR="007D4FCF" w:rsidRDefault="007D4FCF" w:rsidP="000E21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305">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YUTimes">
    <w:altName w:val="Times New Roman"/>
    <w:charset w:val="00"/>
    <w:family w:val="roman"/>
    <w:pitch w:val="variable"/>
    <w:sig w:usb0="00000003" w:usb1="00000000" w:usb2="00000000" w:usb3="00000000" w:csb0="00000001" w:csb1="00000000"/>
  </w:font>
  <w:font w:name="Times Roman YU">
    <w:altName w:val="Courier New"/>
    <w:charset w:val="00"/>
    <w:family w:val="roman"/>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005" w:usb1="00000000" w:usb2="00000000" w:usb3="00000000" w:csb0="00000002" w:csb1="00000000"/>
  </w:font>
  <w:font w:name="Mangal">
    <w:altName w:val="Courier"/>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00"/>
    <w:family w:val="swiss"/>
    <w:pitch w:val="variable"/>
    <w:sig w:usb0="00000287" w:usb1="00000800" w:usb2="00000000" w:usb3="00000000" w:csb0="0000009F" w:csb1="00000000"/>
  </w:font>
  <w:font w:name="TimesNewRomanPS-BoldMT">
    <w:altName w:val="MS Gothic"/>
    <w:panose1 w:val="00000000000000000000"/>
    <w:charset w:val="80"/>
    <w:family w:val="auto"/>
    <w:notTrueType/>
    <w:pitch w:val="default"/>
    <w:sig w:usb0="00000007" w:usb1="08070000" w:usb2="00000010" w:usb3="00000000" w:csb0="00020003"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2A0" w:rsidRDefault="00CE42A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Look w:val="0000"/>
    </w:tblPr>
    <w:tblGrid>
      <w:gridCol w:w="8208"/>
      <w:gridCol w:w="1034"/>
    </w:tblGrid>
    <w:tr w:rsidR="00CE42A0" w:rsidRPr="00BE21C8" w:rsidTr="00CE42A0">
      <w:trPr>
        <w:jc w:val="center"/>
      </w:trPr>
      <w:tc>
        <w:tcPr>
          <w:tcW w:w="8208" w:type="dxa"/>
          <w:tcBorders>
            <w:top w:val="single" w:sz="8" w:space="0" w:color="808080"/>
          </w:tcBorders>
          <w:shd w:val="clear" w:color="auto" w:fill="auto"/>
        </w:tcPr>
        <w:p w:rsidR="00CE42A0" w:rsidRPr="00C4201C" w:rsidRDefault="00CE42A0" w:rsidP="00CE42A0">
          <w:pPr>
            <w:pStyle w:val="Footer"/>
            <w:jc w:val="center"/>
            <w:rPr>
              <w:b/>
              <w:bCs/>
              <w:color w:val="99CCFF"/>
            </w:rPr>
          </w:pPr>
          <w:r w:rsidRPr="00376E9D">
            <w:rPr>
              <w:b/>
              <w:bCs/>
              <w:color w:val="0000FF"/>
            </w:rPr>
            <w:t>Конкурсна документација за јавну набавку мале вредности</w:t>
          </w:r>
          <w:r>
            <w:rPr>
              <w:b/>
              <w:bCs/>
              <w:color w:val="0000FF"/>
            </w:rPr>
            <w:t xml:space="preserve"> </w:t>
          </w:r>
          <w:r w:rsidRPr="00376E9D">
            <w:rPr>
              <w:b/>
              <w:bCs/>
              <w:color w:val="0000FF"/>
            </w:rPr>
            <w:t>ЈНМВ бр</w:t>
          </w:r>
          <w:r w:rsidRPr="00376E9D">
            <w:rPr>
              <w:b/>
              <w:bCs/>
              <w:color w:val="0000FF"/>
              <w:lang w:val="sr-Cyrl-CS"/>
            </w:rPr>
            <w:t xml:space="preserve"> </w:t>
          </w:r>
          <w:r>
            <w:rPr>
              <w:b/>
              <w:bCs/>
              <w:color w:val="0000FF"/>
            </w:rPr>
            <w:t>4-2</w:t>
          </w:r>
          <w:r w:rsidRPr="00376E9D">
            <w:rPr>
              <w:b/>
              <w:bCs/>
              <w:color w:val="0000FF"/>
              <w:lang w:val="sr-Cyrl-CS"/>
            </w:rPr>
            <w:t>/201</w:t>
          </w:r>
          <w:r>
            <w:rPr>
              <w:b/>
              <w:bCs/>
              <w:color w:val="0000FF"/>
            </w:rPr>
            <w:t>9</w:t>
          </w:r>
        </w:p>
      </w:tc>
      <w:tc>
        <w:tcPr>
          <w:tcW w:w="1034" w:type="dxa"/>
          <w:tcBorders>
            <w:top w:val="single" w:sz="8" w:space="0" w:color="808080"/>
            <w:left w:val="single" w:sz="8" w:space="0" w:color="808080"/>
          </w:tcBorders>
          <w:shd w:val="clear" w:color="auto" w:fill="auto"/>
        </w:tcPr>
        <w:p w:rsidR="00CE42A0" w:rsidRPr="00376E9D" w:rsidRDefault="00A37F7E" w:rsidP="00CE42A0">
          <w:pPr>
            <w:pStyle w:val="Footer"/>
            <w:jc w:val="center"/>
            <w:rPr>
              <w:color w:val="0000FF"/>
            </w:rPr>
          </w:pPr>
          <w:r w:rsidRPr="00376E9D">
            <w:rPr>
              <w:b/>
              <w:bCs/>
              <w:color w:val="0000FF"/>
            </w:rPr>
            <w:fldChar w:fldCharType="begin"/>
          </w:r>
          <w:r w:rsidR="00CE42A0" w:rsidRPr="00376E9D">
            <w:rPr>
              <w:b/>
              <w:bCs/>
              <w:color w:val="0000FF"/>
            </w:rPr>
            <w:instrText xml:space="preserve"> PAGE </w:instrText>
          </w:r>
          <w:r w:rsidRPr="00376E9D">
            <w:rPr>
              <w:b/>
              <w:bCs/>
              <w:color w:val="0000FF"/>
            </w:rPr>
            <w:fldChar w:fldCharType="separate"/>
          </w:r>
          <w:r w:rsidR="001A2887">
            <w:rPr>
              <w:b/>
              <w:bCs/>
              <w:noProof/>
              <w:color w:val="0000FF"/>
            </w:rPr>
            <w:t>2</w:t>
          </w:r>
          <w:r w:rsidRPr="00376E9D">
            <w:rPr>
              <w:b/>
              <w:bCs/>
              <w:color w:val="0000FF"/>
            </w:rPr>
            <w:fldChar w:fldCharType="end"/>
          </w:r>
          <w:r w:rsidR="00CE42A0" w:rsidRPr="00376E9D">
            <w:rPr>
              <w:color w:val="0000FF"/>
            </w:rPr>
            <w:t xml:space="preserve">/ </w:t>
          </w:r>
          <w:r w:rsidRPr="00376E9D">
            <w:rPr>
              <w:b/>
              <w:bCs/>
              <w:color w:val="0000FF"/>
            </w:rPr>
            <w:fldChar w:fldCharType="begin"/>
          </w:r>
          <w:r w:rsidR="00CE42A0" w:rsidRPr="00376E9D">
            <w:rPr>
              <w:b/>
              <w:bCs/>
              <w:color w:val="0000FF"/>
            </w:rPr>
            <w:instrText xml:space="preserve"> NUMPAGES \*Arabic </w:instrText>
          </w:r>
          <w:r w:rsidRPr="00376E9D">
            <w:rPr>
              <w:b/>
              <w:bCs/>
              <w:color w:val="0000FF"/>
            </w:rPr>
            <w:fldChar w:fldCharType="separate"/>
          </w:r>
          <w:r w:rsidR="001A2887">
            <w:rPr>
              <w:b/>
              <w:bCs/>
              <w:noProof/>
              <w:color w:val="0000FF"/>
            </w:rPr>
            <w:t>32</w:t>
          </w:r>
          <w:r w:rsidRPr="00376E9D">
            <w:rPr>
              <w:b/>
              <w:bCs/>
              <w:color w:val="0000FF"/>
            </w:rPr>
            <w:fldChar w:fldCharType="end"/>
          </w:r>
        </w:p>
      </w:tc>
    </w:tr>
  </w:tbl>
  <w:p w:rsidR="00CE42A0" w:rsidRDefault="00CE42A0">
    <w:pPr>
      <w:pStyle w:val="Footer"/>
      <w:jc w:val="right"/>
    </w:pPr>
    <w:r>
      <w:rPr>
        <w:color w:val="1F497D"/>
      </w:rPr>
      <w:t xml:space="preserve"> </w:t>
    </w:r>
  </w:p>
  <w:p w:rsidR="00CE42A0" w:rsidRDefault="00CE42A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2A0" w:rsidRDefault="00CE42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4FCF" w:rsidRDefault="007D4FCF" w:rsidP="000E2116">
      <w:r>
        <w:separator/>
      </w:r>
    </w:p>
  </w:footnote>
  <w:footnote w:type="continuationSeparator" w:id="0">
    <w:p w:rsidR="007D4FCF" w:rsidRDefault="007D4FCF" w:rsidP="000E21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2A0" w:rsidRDefault="00CE42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2A0" w:rsidRDefault="00CE42A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2A0" w:rsidRDefault="00CE42A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2040A042"/>
    <w:name w:val="WW8Num3"/>
    <w:lvl w:ilvl="0">
      <w:start w:val="1"/>
      <w:numFmt w:val="decimal"/>
      <w:lvlText w:val="%1."/>
      <w:lvlJc w:val="left"/>
      <w:pPr>
        <w:tabs>
          <w:tab w:val="num" w:pos="0"/>
        </w:tabs>
        <w:ind w:left="720" w:hanging="360"/>
      </w:pPr>
      <w:rPr>
        <w:rFonts w:hint="default"/>
        <w:b/>
        <w:color w:val="auto"/>
      </w:rPr>
    </w:lvl>
    <w:lvl w:ilvl="1">
      <w:start w:val="1"/>
      <w:numFmt w:val="decimal"/>
      <w:lvlText w:val="%1.%2."/>
      <w:lvlJc w:val="left"/>
      <w:pPr>
        <w:tabs>
          <w:tab w:val="num" w:pos="-69"/>
        </w:tabs>
        <w:ind w:left="1281" w:hanging="720"/>
      </w:pPr>
      <w:rPr>
        <w:rFonts w:hint="default"/>
        <w:b/>
        <w:i w:val="0"/>
        <w:sz w:val="24"/>
        <w:szCs w:val="24"/>
      </w:rPr>
    </w:lvl>
    <w:lvl w:ilvl="2">
      <w:start w:val="1"/>
      <w:numFmt w:val="decimal"/>
      <w:lvlText w:val="%1.3.%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800" w:hanging="144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2160" w:hanging="1800"/>
      </w:pPr>
      <w:rPr>
        <w:rFonts w:hint="default"/>
      </w:rPr>
    </w:lvl>
    <w:lvl w:ilvl="7">
      <w:start w:val="1"/>
      <w:numFmt w:val="decimal"/>
      <w:lvlText w:val="%1.%2.%3.%4.%5.%6.%7.%8."/>
      <w:lvlJc w:val="left"/>
      <w:pPr>
        <w:tabs>
          <w:tab w:val="num" w:pos="0"/>
        </w:tabs>
        <w:ind w:left="2520" w:hanging="2160"/>
      </w:pPr>
      <w:rPr>
        <w:rFonts w:hint="default"/>
      </w:rPr>
    </w:lvl>
    <w:lvl w:ilvl="8">
      <w:start w:val="1"/>
      <w:numFmt w:val="decimal"/>
      <w:lvlText w:val="%1.%2.%3.%4.%5.%6.%7.%8.%9."/>
      <w:lvlJc w:val="left"/>
      <w:pPr>
        <w:tabs>
          <w:tab w:val="num" w:pos="0"/>
        </w:tabs>
        <w:ind w:left="2520" w:hanging="2160"/>
      </w:pPr>
      <w:rPr>
        <w:rFonts w:hint="default"/>
      </w:r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3BA2AA3"/>
    <w:multiLevelType w:val="hybridMultilevel"/>
    <w:tmpl w:val="EBB2D1D4"/>
    <w:name w:val="WW8Num3232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8">
    <w:nsid w:val="09A64A94"/>
    <w:multiLevelType w:val="multilevel"/>
    <w:tmpl w:val="6838B00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B23739B"/>
    <w:multiLevelType w:val="hybridMultilevel"/>
    <w:tmpl w:val="C29699A4"/>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0">
    <w:nsid w:val="0CCD3694"/>
    <w:multiLevelType w:val="hybridMultilevel"/>
    <w:tmpl w:val="38D260D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1">
    <w:nsid w:val="0E7F50C8"/>
    <w:multiLevelType w:val="hybridMultilevel"/>
    <w:tmpl w:val="A74A36D8"/>
    <w:lvl w:ilvl="0" w:tplc="241A000F">
      <w:start w:val="1"/>
      <w:numFmt w:val="decimal"/>
      <w:lvlText w:val="%1."/>
      <w:lvlJc w:val="left"/>
      <w:pPr>
        <w:tabs>
          <w:tab w:val="num" w:pos="921"/>
        </w:tabs>
        <w:ind w:left="921" w:hanging="360"/>
      </w:pPr>
    </w:lvl>
    <w:lvl w:ilvl="1" w:tplc="241A0019" w:tentative="1">
      <w:start w:val="1"/>
      <w:numFmt w:val="lowerLetter"/>
      <w:lvlText w:val="%2."/>
      <w:lvlJc w:val="left"/>
      <w:pPr>
        <w:tabs>
          <w:tab w:val="num" w:pos="1641"/>
        </w:tabs>
        <w:ind w:left="1641" w:hanging="360"/>
      </w:pPr>
    </w:lvl>
    <w:lvl w:ilvl="2" w:tplc="241A001B" w:tentative="1">
      <w:start w:val="1"/>
      <w:numFmt w:val="lowerRoman"/>
      <w:lvlText w:val="%3."/>
      <w:lvlJc w:val="right"/>
      <w:pPr>
        <w:tabs>
          <w:tab w:val="num" w:pos="2361"/>
        </w:tabs>
        <w:ind w:left="2361" w:hanging="180"/>
      </w:pPr>
    </w:lvl>
    <w:lvl w:ilvl="3" w:tplc="241A000F" w:tentative="1">
      <w:start w:val="1"/>
      <w:numFmt w:val="decimal"/>
      <w:lvlText w:val="%4."/>
      <w:lvlJc w:val="left"/>
      <w:pPr>
        <w:tabs>
          <w:tab w:val="num" w:pos="3081"/>
        </w:tabs>
        <w:ind w:left="3081" w:hanging="360"/>
      </w:pPr>
    </w:lvl>
    <w:lvl w:ilvl="4" w:tplc="241A0019" w:tentative="1">
      <w:start w:val="1"/>
      <w:numFmt w:val="lowerLetter"/>
      <w:lvlText w:val="%5."/>
      <w:lvlJc w:val="left"/>
      <w:pPr>
        <w:tabs>
          <w:tab w:val="num" w:pos="3801"/>
        </w:tabs>
        <w:ind w:left="3801" w:hanging="360"/>
      </w:pPr>
    </w:lvl>
    <w:lvl w:ilvl="5" w:tplc="241A001B" w:tentative="1">
      <w:start w:val="1"/>
      <w:numFmt w:val="lowerRoman"/>
      <w:lvlText w:val="%6."/>
      <w:lvlJc w:val="right"/>
      <w:pPr>
        <w:tabs>
          <w:tab w:val="num" w:pos="4521"/>
        </w:tabs>
        <w:ind w:left="4521" w:hanging="180"/>
      </w:pPr>
    </w:lvl>
    <w:lvl w:ilvl="6" w:tplc="241A000F" w:tentative="1">
      <w:start w:val="1"/>
      <w:numFmt w:val="decimal"/>
      <w:lvlText w:val="%7."/>
      <w:lvlJc w:val="left"/>
      <w:pPr>
        <w:tabs>
          <w:tab w:val="num" w:pos="5241"/>
        </w:tabs>
        <w:ind w:left="5241" w:hanging="360"/>
      </w:pPr>
    </w:lvl>
    <w:lvl w:ilvl="7" w:tplc="241A0019" w:tentative="1">
      <w:start w:val="1"/>
      <w:numFmt w:val="lowerLetter"/>
      <w:lvlText w:val="%8."/>
      <w:lvlJc w:val="left"/>
      <w:pPr>
        <w:tabs>
          <w:tab w:val="num" w:pos="5961"/>
        </w:tabs>
        <w:ind w:left="5961" w:hanging="360"/>
      </w:pPr>
    </w:lvl>
    <w:lvl w:ilvl="8" w:tplc="241A001B" w:tentative="1">
      <w:start w:val="1"/>
      <w:numFmt w:val="lowerRoman"/>
      <w:lvlText w:val="%9."/>
      <w:lvlJc w:val="right"/>
      <w:pPr>
        <w:tabs>
          <w:tab w:val="num" w:pos="6681"/>
        </w:tabs>
        <w:ind w:left="6681" w:hanging="180"/>
      </w:pPr>
    </w:lvl>
  </w:abstractNum>
  <w:abstractNum w:abstractNumId="12">
    <w:nsid w:val="13C9357A"/>
    <w:multiLevelType w:val="hybridMultilevel"/>
    <w:tmpl w:val="6B762280"/>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13">
    <w:nsid w:val="14802330"/>
    <w:multiLevelType w:val="hybridMultilevel"/>
    <w:tmpl w:val="5F64F58C"/>
    <w:lvl w:ilvl="0" w:tplc="241A000F">
      <w:start w:val="1"/>
      <w:numFmt w:val="decimal"/>
      <w:lvlText w:val="%1."/>
      <w:lvlJc w:val="left"/>
      <w:pPr>
        <w:tabs>
          <w:tab w:val="num" w:pos="921"/>
        </w:tabs>
        <w:ind w:left="921" w:hanging="360"/>
      </w:pPr>
    </w:lvl>
    <w:lvl w:ilvl="1" w:tplc="241A0019" w:tentative="1">
      <w:start w:val="1"/>
      <w:numFmt w:val="lowerLetter"/>
      <w:lvlText w:val="%2."/>
      <w:lvlJc w:val="left"/>
      <w:pPr>
        <w:tabs>
          <w:tab w:val="num" w:pos="1641"/>
        </w:tabs>
        <w:ind w:left="1641" w:hanging="360"/>
      </w:pPr>
    </w:lvl>
    <w:lvl w:ilvl="2" w:tplc="241A001B" w:tentative="1">
      <w:start w:val="1"/>
      <w:numFmt w:val="lowerRoman"/>
      <w:lvlText w:val="%3."/>
      <w:lvlJc w:val="right"/>
      <w:pPr>
        <w:tabs>
          <w:tab w:val="num" w:pos="2361"/>
        </w:tabs>
        <w:ind w:left="2361" w:hanging="180"/>
      </w:pPr>
    </w:lvl>
    <w:lvl w:ilvl="3" w:tplc="241A000F" w:tentative="1">
      <w:start w:val="1"/>
      <w:numFmt w:val="decimal"/>
      <w:lvlText w:val="%4."/>
      <w:lvlJc w:val="left"/>
      <w:pPr>
        <w:tabs>
          <w:tab w:val="num" w:pos="3081"/>
        </w:tabs>
        <w:ind w:left="3081" w:hanging="360"/>
      </w:pPr>
    </w:lvl>
    <w:lvl w:ilvl="4" w:tplc="241A0019" w:tentative="1">
      <w:start w:val="1"/>
      <w:numFmt w:val="lowerLetter"/>
      <w:lvlText w:val="%5."/>
      <w:lvlJc w:val="left"/>
      <w:pPr>
        <w:tabs>
          <w:tab w:val="num" w:pos="3801"/>
        </w:tabs>
        <w:ind w:left="3801" w:hanging="360"/>
      </w:pPr>
    </w:lvl>
    <w:lvl w:ilvl="5" w:tplc="241A001B" w:tentative="1">
      <w:start w:val="1"/>
      <w:numFmt w:val="lowerRoman"/>
      <w:lvlText w:val="%6."/>
      <w:lvlJc w:val="right"/>
      <w:pPr>
        <w:tabs>
          <w:tab w:val="num" w:pos="4521"/>
        </w:tabs>
        <w:ind w:left="4521" w:hanging="180"/>
      </w:pPr>
    </w:lvl>
    <w:lvl w:ilvl="6" w:tplc="241A000F" w:tentative="1">
      <w:start w:val="1"/>
      <w:numFmt w:val="decimal"/>
      <w:lvlText w:val="%7."/>
      <w:lvlJc w:val="left"/>
      <w:pPr>
        <w:tabs>
          <w:tab w:val="num" w:pos="5241"/>
        </w:tabs>
        <w:ind w:left="5241" w:hanging="360"/>
      </w:pPr>
    </w:lvl>
    <w:lvl w:ilvl="7" w:tplc="241A0019" w:tentative="1">
      <w:start w:val="1"/>
      <w:numFmt w:val="lowerLetter"/>
      <w:lvlText w:val="%8."/>
      <w:lvlJc w:val="left"/>
      <w:pPr>
        <w:tabs>
          <w:tab w:val="num" w:pos="5961"/>
        </w:tabs>
        <w:ind w:left="5961" w:hanging="360"/>
      </w:pPr>
    </w:lvl>
    <w:lvl w:ilvl="8" w:tplc="241A001B" w:tentative="1">
      <w:start w:val="1"/>
      <w:numFmt w:val="lowerRoman"/>
      <w:lvlText w:val="%9."/>
      <w:lvlJc w:val="right"/>
      <w:pPr>
        <w:tabs>
          <w:tab w:val="num" w:pos="6681"/>
        </w:tabs>
        <w:ind w:left="6681" w:hanging="180"/>
      </w:pPr>
    </w:lvl>
  </w:abstractNum>
  <w:abstractNum w:abstractNumId="14">
    <w:nsid w:val="1EE206CD"/>
    <w:multiLevelType w:val="hybridMultilevel"/>
    <w:tmpl w:val="2618B2EA"/>
    <w:lvl w:ilvl="0" w:tplc="B8C2995A">
      <w:start w:val="1"/>
      <w:numFmt w:val="bullet"/>
      <w:lvlText w:val="-"/>
      <w:lvlJc w:val="left"/>
      <w:pPr>
        <w:tabs>
          <w:tab w:val="num" w:pos="1080"/>
        </w:tabs>
        <w:ind w:left="1080" w:hanging="360"/>
      </w:pPr>
      <w:rPr>
        <w:rFonts w:ascii="Times New Roman" w:eastAsia="Arial Unicode MS" w:hAnsi="Times New Roman" w:cs="Times New Roman" w:hint="default"/>
        <w:b w:val="0"/>
      </w:rPr>
    </w:lvl>
    <w:lvl w:ilvl="1" w:tplc="241A0003" w:tentative="1">
      <w:start w:val="1"/>
      <w:numFmt w:val="bullet"/>
      <w:lvlText w:val="o"/>
      <w:lvlJc w:val="left"/>
      <w:pPr>
        <w:tabs>
          <w:tab w:val="num" w:pos="1800"/>
        </w:tabs>
        <w:ind w:left="1800" w:hanging="360"/>
      </w:pPr>
      <w:rPr>
        <w:rFonts w:ascii="Courier New" w:hAnsi="Courier New" w:cs="Courier New" w:hint="default"/>
      </w:rPr>
    </w:lvl>
    <w:lvl w:ilvl="2" w:tplc="241A0005" w:tentative="1">
      <w:start w:val="1"/>
      <w:numFmt w:val="bullet"/>
      <w:lvlText w:val=""/>
      <w:lvlJc w:val="left"/>
      <w:pPr>
        <w:tabs>
          <w:tab w:val="num" w:pos="2520"/>
        </w:tabs>
        <w:ind w:left="2520" w:hanging="360"/>
      </w:pPr>
      <w:rPr>
        <w:rFonts w:ascii="Wingdings" w:hAnsi="Wingdings" w:hint="default"/>
      </w:rPr>
    </w:lvl>
    <w:lvl w:ilvl="3" w:tplc="241A0001" w:tentative="1">
      <w:start w:val="1"/>
      <w:numFmt w:val="bullet"/>
      <w:lvlText w:val=""/>
      <w:lvlJc w:val="left"/>
      <w:pPr>
        <w:tabs>
          <w:tab w:val="num" w:pos="3240"/>
        </w:tabs>
        <w:ind w:left="3240" w:hanging="360"/>
      </w:pPr>
      <w:rPr>
        <w:rFonts w:ascii="Symbol" w:hAnsi="Symbol" w:hint="default"/>
      </w:rPr>
    </w:lvl>
    <w:lvl w:ilvl="4" w:tplc="241A0003" w:tentative="1">
      <w:start w:val="1"/>
      <w:numFmt w:val="bullet"/>
      <w:lvlText w:val="o"/>
      <w:lvlJc w:val="left"/>
      <w:pPr>
        <w:tabs>
          <w:tab w:val="num" w:pos="3960"/>
        </w:tabs>
        <w:ind w:left="3960" w:hanging="360"/>
      </w:pPr>
      <w:rPr>
        <w:rFonts w:ascii="Courier New" w:hAnsi="Courier New" w:cs="Courier New" w:hint="default"/>
      </w:rPr>
    </w:lvl>
    <w:lvl w:ilvl="5" w:tplc="241A0005" w:tentative="1">
      <w:start w:val="1"/>
      <w:numFmt w:val="bullet"/>
      <w:lvlText w:val=""/>
      <w:lvlJc w:val="left"/>
      <w:pPr>
        <w:tabs>
          <w:tab w:val="num" w:pos="4680"/>
        </w:tabs>
        <w:ind w:left="4680" w:hanging="360"/>
      </w:pPr>
      <w:rPr>
        <w:rFonts w:ascii="Wingdings" w:hAnsi="Wingdings" w:hint="default"/>
      </w:rPr>
    </w:lvl>
    <w:lvl w:ilvl="6" w:tplc="241A0001" w:tentative="1">
      <w:start w:val="1"/>
      <w:numFmt w:val="bullet"/>
      <w:lvlText w:val=""/>
      <w:lvlJc w:val="left"/>
      <w:pPr>
        <w:tabs>
          <w:tab w:val="num" w:pos="5400"/>
        </w:tabs>
        <w:ind w:left="5400" w:hanging="360"/>
      </w:pPr>
      <w:rPr>
        <w:rFonts w:ascii="Symbol" w:hAnsi="Symbol" w:hint="default"/>
      </w:rPr>
    </w:lvl>
    <w:lvl w:ilvl="7" w:tplc="241A0003" w:tentative="1">
      <w:start w:val="1"/>
      <w:numFmt w:val="bullet"/>
      <w:lvlText w:val="o"/>
      <w:lvlJc w:val="left"/>
      <w:pPr>
        <w:tabs>
          <w:tab w:val="num" w:pos="6120"/>
        </w:tabs>
        <w:ind w:left="6120" w:hanging="360"/>
      </w:pPr>
      <w:rPr>
        <w:rFonts w:ascii="Courier New" w:hAnsi="Courier New" w:cs="Courier New" w:hint="default"/>
      </w:rPr>
    </w:lvl>
    <w:lvl w:ilvl="8" w:tplc="241A0005" w:tentative="1">
      <w:start w:val="1"/>
      <w:numFmt w:val="bullet"/>
      <w:lvlText w:val=""/>
      <w:lvlJc w:val="left"/>
      <w:pPr>
        <w:tabs>
          <w:tab w:val="num" w:pos="6840"/>
        </w:tabs>
        <w:ind w:left="6840" w:hanging="360"/>
      </w:pPr>
      <w:rPr>
        <w:rFonts w:ascii="Wingdings" w:hAnsi="Wingdings" w:hint="default"/>
      </w:rPr>
    </w:lvl>
  </w:abstractNum>
  <w:abstractNum w:abstractNumId="15">
    <w:nsid w:val="24C72B58"/>
    <w:multiLevelType w:val="hybridMultilevel"/>
    <w:tmpl w:val="DC78A71C"/>
    <w:lvl w:ilvl="0" w:tplc="9A70563E">
      <w:start w:val="3"/>
      <w:numFmt w:val="bullet"/>
      <w:lvlText w:val="-"/>
      <w:lvlJc w:val="left"/>
      <w:pPr>
        <w:tabs>
          <w:tab w:val="num" w:pos="720"/>
        </w:tabs>
        <w:ind w:left="720" w:hanging="360"/>
      </w:pPr>
      <w:rPr>
        <w:rFonts w:ascii="Times New Roman" w:eastAsia="Times New Roman" w:hAnsi="Times New Roman"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6">
    <w:nsid w:val="25875D2F"/>
    <w:multiLevelType w:val="hybridMultilevel"/>
    <w:tmpl w:val="5AE0A41C"/>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17">
    <w:nsid w:val="26E312D4"/>
    <w:multiLevelType w:val="hybridMultilevel"/>
    <w:tmpl w:val="1C543E28"/>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8">
    <w:nsid w:val="272902D9"/>
    <w:multiLevelType w:val="hybridMultilevel"/>
    <w:tmpl w:val="10E45074"/>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9">
    <w:nsid w:val="283813C8"/>
    <w:multiLevelType w:val="hybridMultilevel"/>
    <w:tmpl w:val="14E4E9DC"/>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20">
    <w:nsid w:val="29AF6C01"/>
    <w:multiLevelType w:val="hybridMultilevel"/>
    <w:tmpl w:val="491055F2"/>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21">
    <w:nsid w:val="29D16DAC"/>
    <w:multiLevelType w:val="hybridMultilevel"/>
    <w:tmpl w:val="69EA9680"/>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2">
    <w:nsid w:val="2E5E166C"/>
    <w:multiLevelType w:val="hybridMultilevel"/>
    <w:tmpl w:val="C6C05064"/>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23">
    <w:nsid w:val="2F11656E"/>
    <w:multiLevelType w:val="hybridMultilevel"/>
    <w:tmpl w:val="EB40A370"/>
    <w:lvl w:ilvl="0" w:tplc="241A000F">
      <w:start w:val="1"/>
      <w:numFmt w:val="decimal"/>
      <w:lvlText w:val="%1."/>
      <w:lvlJc w:val="left"/>
      <w:pPr>
        <w:tabs>
          <w:tab w:val="num" w:pos="921"/>
        </w:tabs>
        <w:ind w:left="921" w:hanging="360"/>
      </w:pPr>
    </w:lvl>
    <w:lvl w:ilvl="1" w:tplc="241A0019" w:tentative="1">
      <w:start w:val="1"/>
      <w:numFmt w:val="lowerLetter"/>
      <w:lvlText w:val="%2."/>
      <w:lvlJc w:val="left"/>
      <w:pPr>
        <w:tabs>
          <w:tab w:val="num" w:pos="1641"/>
        </w:tabs>
        <w:ind w:left="1641" w:hanging="360"/>
      </w:pPr>
    </w:lvl>
    <w:lvl w:ilvl="2" w:tplc="241A001B" w:tentative="1">
      <w:start w:val="1"/>
      <w:numFmt w:val="lowerRoman"/>
      <w:lvlText w:val="%3."/>
      <w:lvlJc w:val="right"/>
      <w:pPr>
        <w:tabs>
          <w:tab w:val="num" w:pos="2361"/>
        </w:tabs>
        <w:ind w:left="2361" w:hanging="180"/>
      </w:pPr>
    </w:lvl>
    <w:lvl w:ilvl="3" w:tplc="241A000F" w:tentative="1">
      <w:start w:val="1"/>
      <w:numFmt w:val="decimal"/>
      <w:lvlText w:val="%4."/>
      <w:lvlJc w:val="left"/>
      <w:pPr>
        <w:tabs>
          <w:tab w:val="num" w:pos="3081"/>
        </w:tabs>
        <w:ind w:left="3081" w:hanging="360"/>
      </w:pPr>
    </w:lvl>
    <w:lvl w:ilvl="4" w:tplc="241A0019" w:tentative="1">
      <w:start w:val="1"/>
      <w:numFmt w:val="lowerLetter"/>
      <w:lvlText w:val="%5."/>
      <w:lvlJc w:val="left"/>
      <w:pPr>
        <w:tabs>
          <w:tab w:val="num" w:pos="3801"/>
        </w:tabs>
        <w:ind w:left="3801" w:hanging="360"/>
      </w:pPr>
    </w:lvl>
    <w:lvl w:ilvl="5" w:tplc="241A001B" w:tentative="1">
      <w:start w:val="1"/>
      <w:numFmt w:val="lowerRoman"/>
      <w:lvlText w:val="%6."/>
      <w:lvlJc w:val="right"/>
      <w:pPr>
        <w:tabs>
          <w:tab w:val="num" w:pos="4521"/>
        </w:tabs>
        <w:ind w:left="4521" w:hanging="180"/>
      </w:pPr>
    </w:lvl>
    <w:lvl w:ilvl="6" w:tplc="241A000F" w:tentative="1">
      <w:start w:val="1"/>
      <w:numFmt w:val="decimal"/>
      <w:lvlText w:val="%7."/>
      <w:lvlJc w:val="left"/>
      <w:pPr>
        <w:tabs>
          <w:tab w:val="num" w:pos="5241"/>
        </w:tabs>
        <w:ind w:left="5241" w:hanging="360"/>
      </w:pPr>
    </w:lvl>
    <w:lvl w:ilvl="7" w:tplc="241A0019" w:tentative="1">
      <w:start w:val="1"/>
      <w:numFmt w:val="lowerLetter"/>
      <w:lvlText w:val="%8."/>
      <w:lvlJc w:val="left"/>
      <w:pPr>
        <w:tabs>
          <w:tab w:val="num" w:pos="5961"/>
        </w:tabs>
        <w:ind w:left="5961" w:hanging="360"/>
      </w:pPr>
    </w:lvl>
    <w:lvl w:ilvl="8" w:tplc="241A001B" w:tentative="1">
      <w:start w:val="1"/>
      <w:numFmt w:val="lowerRoman"/>
      <w:lvlText w:val="%9."/>
      <w:lvlJc w:val="right"/>
      <w:pPr>
        <w:tabs>
          <w:tab w:val="num" w:pos="6681"/>
        </w:tabs>
        <w:ind w:left="6681" w:hanging="180"/>
      </w:pPr>
    </w:lvl>
  </w:abstractNum>
  <w:abstractNum w:abstractNumId="24">
    <w:nsid w:val="2F6F7720"/>
    <w:multiLevelType w:val="hybridMultilevel"/>
    <w:tmpl w:val="A90833CE"/>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cs="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cs="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cs="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25">
    <w:nsid w:val="35CF1518"/>
    <w:multiLevelType w:val="hybridMultilevel"/>
    <w:tmpl w:val="F7CA91FA"/>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26">
    <w:nsid w:val="3A4945B4"/>
    <w:multiLevelType w:val="hybridMultilevel"/>
    <w:tmpl w:val="AA540894"/>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27">
    <w:nsid w:val="4B7D4AB0"/>
    <w:multiLevelType w:val="hybridMultilevel"/>
    <w:tmpl w:val="299CCD6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8">
    <w:nsid w:val="4CA760BC"/>
    <w:multiLevelType w:val="hybridMultilevel"/>
    <w:tmpl w:val="CE32142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9">
    <w:nsid w:val="4CA76837"/>
    <w:multiLevelType w:val="hybridMultilevel"/>
    <w:tmpl w:val="8F901E90"/>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30">
    <w:nsid w:val="511D1862"/>
    <w:multiLevelType w:val="hybridMultilevel"/>
    <w:tmpl w:val="4128F044"/>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31">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2">
    <w:nsid w:val="57F2262E"/>
    <w:multiLevelType w:val="hybridMultilevel"/>
    <w:tmpl w:val="B46E507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3">
    <w:nsid w:val="5AEF4D37"/>
    <w:multiLevelType w:val="hybridMultilevel"/>
    <w:tmpl w:val="72F454C2"/>
    <w:lvl w:ilvl="0" w:tplc="241A0001">
      <w:start w:val="1"/>
      <w:numFmt w:val="bullet"/>
      <w:lvlText w:val=""/>
      <w:lvlJc w:val="left"/>
      <w:pPr>
        <w:tabs>
          <w:tab w:val="num" w:pos="1440"/>
        </w:tabs>
        <w:ind w:left="1440" w:hanging="360"/>
      </w:pPr>
      <w:rPr>
        <w:rFonts w:ascii="Symbol" w:hAnsi="Symbol" w:hint="default"/>
      </w:rPr>
    </w:lvl>
    <w:lvl w:ilvl="1" w:tplc="241A0003" w:tentative="1">
      <w:start w:val="1"/>
      <w:numFmt w:val="bullet"/>
      <w:lvlText w:val="o"/>
      <w:lvlJc w:val="left"/>
      <w:pPr>
        <w:tabs>
          <w:tab w:val="num" w:pos="2160"/>
        </w:tabs>
        <w:ind w:left="2160" w:hanging="360"/>
      </w:pPr>
      <w:rPr>
        <w:rFonts w:ascii="Courier New" w:hAnsi="Courier New" w:cs="Courier New" w:hint="default"/>
      </w:rPr>
    </w:lvl>
    <w:lvl w:ilvl="2" w:tplc="241A0005" w:tentative="1">
      <w:start w:val="1"/>
      <w:numFmt w:val="bullet"/>
      <w:lvlText w:val=""/>
      <w:lvlJc w:val="left"/>
      <w:pPr>
        <w:tabs>
          <w:tab w:val="num" w:pos="2880"/>
        </w:tabs>
        <w:ind w:left="2880" w:hanging="360"/>
      </w:pPr>
      <w:rPr>
        <w:rFonts w:ascii="Wingdings" w:hAnsi="Wingdings" w:hint="default"/>
      </w:rPr>
    </w:lvl>
    <w:lvl w:ilvl="3" w:tplc="241A0001" w:tentative="1">
      <w:start w:val="1"/>
      <w:numFmt w:val="bullet"/>
      <w:lvlText w:val=""/>
      <w:lvlJc w:val="left"/>
      <w:pPr>
        <w:tabs>
          <w:tab w:val="num" w:pos="3600"/>
        </w:tabs>
        <w:ind w:left="3600" w:hanging="360"/>
      </w:pPr>
      <w:rPr>
        <w:rFonts w:ascii="Symbol" w:hAnsi="Symbol" w:hint="default"/>
      </w:rPr>
    </w:lvl>
    <w:lvl w:ilvl="4" w:tplc="241A0003" w:tentative="1">
      <w:start w:val="1"/>
      <w:numFmt w:val="bullet"/>
      <w:lvlText w:val="o"/>
      <w:lvlJc w:val="left"/>
      <w:pPr>
        <w:tabs>
          <w:tab w:val="num" w:pos="4320"/>
        </w:tabs>
        <w:ind w:left="4320" w:hanging="360"/>
      </w:pPr>
      <w:rPr>
        <w:rFonts w:ascii="Courier New" w:hAnsi="Courier New" w:cs="Courier New" w:hint="default"/>
      </w:rPr>
    </w:lvl>
    <w:lvl w:ilvl="5" w:tplc="241A0005" w:tentative="1">
      <w:start w:val="1"/>
      <w:numFmt w:val="bullet"/>
      <w:lvlText w:val=""/>
      <w:lvlJc w:val="left"/>
      <w:pPr>
        <w:tabs>
          <w:tab w:val="num" w:pos="5040"/>
        </w:tabs>
        <w:ind w:left="5040" w:hanging="360"/>
      </w:pPr>
      <w:rPr>
        <w:rFonts w:ascii="Wingdings" w:hAnsi="Wingdings" w:hint="default"/>
      </w:rPr>
    </w:lvl>
    <w:lvl w:ilvl="6" w:tplc="241A0001" w:tentative="1">
      <w:start w:val="1"/>
      <w:numFmt w:val="bullet"/>
      <w:lvlText w:val=""/>
      <w:lvlJc w:val="left"/>
      <w:pPr>
        <w:tabs>
          <w:tab w:val="num" w:pos="5760"/>
        </w:tabs>
        <w:ind w:left="5760" w:hanging="360"/>
      </w:pPr>
      <w:rPr>
        <w:rFonts w:ascii="Symbol" w:hAnsi="Symbol" w:hint="default"/>
      </w:rPr>
    </w:lvl>
    <w:lvl w:ilvl="7" w:tplc="241A0003" w:tentative="1">
      <w:start w:val="1"/>
      <w:numFmt w:val="bullet"/>
      <w:lvlText w:val="o"/>
      <w:lvlJc w:val="left"/>
      <w:pPr>
        <w:tabs>
          <w:tab w:val="num" w:pos="6480"/>
        </w:tabs>
        <w:ind w:left="6480" w:hanging="360"/>
      </w:pPr>
      <w:rPr>
        <w:rFonts w:ascii="Courier New" w:hAnsi="Courier New" w:cs="Courier New" w:hint="default"/>
      </w:rPr>
    </w:lvl>
    <w:lvl w:ilvl="8" w:tplc="241A0005" w:tentative="1">
      <w:start w:val="1"/>
      <w:numFmt w:val="bullet"/>
      <w:lvlText w:val=""/>
      <w:lvlJc w:val="left"/>
      <w:pPr>
        <w:tabs>
          <w:tab w:val="num" w:pos="7200"/>
        </w:tabs>
        <w:ind w:left="7200" w:hanging="360"/>
      </w:pPr>
      <w:rPr>
        <w:rFonts w:ascii="Wingdings" w:hAnsi="Wingdings" w:hint="default"/>
      </w:rPr>
    </w:lvl>
  </w:abstractNum>
  <w:abstractNum w:abstractNumId="34">
    <w:nsid w:val="6125222C"/>
    <w:multiLevelType w:val="hybridMultilevel"/>
    <w:tmpl w:val="77C40E64"/>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35">
    <w:nsid w:val="629B2EC3"/>
    <w:multiLevelType w:val="hybridMultilevel"/>
    <w:tmpl w:val="614E6F4C"/>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36">
    <w:nsid w:val="63231152"/>
    <w:multiLevelType w:val="hybridMultilevel"/>
    <w:tmpl w:val="415E379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7">
    <w:nsid w:val="6323768B"/>
    <w:multiLevelType w:val="hybridMultilevel"/>
    <w:tmpl w:val="2844422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8">
    <w:nsid w:val="666452B6"/>
    <w:multiLevelType w:val="hybridMultilevel"/>
    <w:tmpl w:val="9904BFA0"/>
    <w:lvl w:ilvl="0" w:tplc="564404FA">
      <w:start w:val="1"/>
      <w:numFmt w:val="decimal"/>
      <w:lvlText w:val="%1)"/>
      <w:lvlJc w:val="left"/>
      <w:pPr>
        <w:tabs>
          <w:tab w:val="num" w:pos="759"/>
        </w:tabs>
        <w:ind w:left="759" w:hanging="360"/>
      </w:pPr>
      <w:rPr>
        <w:rFonts w:hint="default"/>
        <w:b/>
        <w:sz w:val="24"/>
        <w:szCs w:val="24"/>
      </w:rPr>
    </w:lvl>
    <w:lvl w:ilvl="1" w:tplc="04090019" w:tentative="1">
      <w:start w:val="1"/>
      <w:numFmt w:val="lowerLetter"/>
      <w:pStyle w:val="Heading2"/>
      <w:lvlText w:val="%2."/>
      <w:lvlJc w:val="left"/>
      <w:pPr>
        <w:tabs>
          <w:tab w:val="num" w:pos="1440"/>
        </w:tabs>
        <w:ind w:left="1440" w:hanging="360"/>
      </w:pPr>
    </w:lvl>
    <w:lvl w:ilvl="2" w:tplc="0409001B" w:tentative="1">
      <w:start w:val="1"/>
      <w:numFmt w:val="lowerRoman"/>
      <w:pStyle w:val="Heading3"/>
      <w:lvlText w:val="%3."/>
      <w:lvlJc w:val="right"/>
      <w:pPr>
        <w:tabs>
          <w:tab w:val="num" w:pos="2160"/>
        </w:tabs>
        <w:ind w:left="2160" w:hanging="180"/>
      </w:pPr>
    </w:lvl>
    <w:lvl w:ilvl="3" w:tplc="0409000F" w:tentative="1">
      <w:start w:val="1"/>
      <w:numFmt w:val="decimal"/>
      <w:pStyle w:val="Heading4"/>
      <w:lvlText w:val="%4."/>
      <w:lvlJc w:val="left"/>
      <w:pPr>
        <w:tabs>
          <w:tab w:val="num" w:pos="2880"/>
        </w:tabs>
        <w:ind w:left="2880" w:hanging="360"/>
      </w:pPr>
    </w:lvl>
    <w:lvl w:ilvl="4" w:tplc="04090019" w:tentative="1">
      <w:start w:val="1"/>
      <w:numFmt w:val="lowerLetter"/>
      <w:pStyle w:val="Heading5"/>
      <w:lvlText w:val="%5."/>
      <w:lvlJc w:val="left"/>
      <w:pPr>
        <w:tabs>
          <w:tab w:val="num" w:pos="3600"/>
        </w:tabs>
        <w:ind w:left="3600" w:hanging="360"/>
      </w:pPr>
    </w:lvl>
    <w:lvl w:ilvl="5" w:tplc="0409001B" w:tentative="1">
      <w:start w:val="1"/>
      <w:numFmt w:val="lowerRoman"/>
      <w:pStyle w:val="Heading6"/>
      <w:lvlText w:val="%6."/>
      <w:lvlJc w:val="right"/>
      <w:pPr>
        <w:tabs>
          <w:tab w:val="num" w:pos="4320"/>
        </w:tabs>
        <w:ind w:left="4320" w:hanging="180"/>
      </w:pPr>
    </w:lvl>
    <w:lvl w:ilvl="6" w:tplc="0409000F" w:tentative="1">
      <w:start w:val="1"/>
      <w:numFmt w:val="decimal"/>
      <w:pStyle w:val="Heading7"/>
      <w:lvlText w:val="%7."/>
      <w:lvlJc w:val="left"/>
      <w:pPr>
        <w:tabs>
          <w:tab w:val="num" w:pos="5040"/>
        </w:tabs>
        <w:ind w:left="5040" w:hanging="360"/>
      </w:pPr>
    </w:lvl>
    <w:lvl w:ilvl="7" w:tplc="04090019" w:tentative="1">
      <w:start w:val="1"/>
      <w:numFmt w:val="lowerLetter"/>
      <w:pStyle w:val="Heading8"/>
      <w:lvlText w:val="%8."/>
      <w:lvlJc w:val="left"/>
      <w:pPr>
        <w:tabs>
          <w:tab w:val="num" w:pos="5760"/>
        </w:tabs>
        <w:ind w:left="5760" w:hanging="360"/>
      </w:pPr>
    </w:lvl>
    <w:lvl w:ilvl="8" w:tplc="0409001B" w:tentative="1">
      <w:start w:val="1"/>
      <w:numFmt w:val="lowerRoman"/>
      <w:pStyle w:val="Heading9"/>
      <w:lvlText w:val="%9."/>
      <w:lvlJc w:val="right"/>
      <w:pPr>
        <w:tabs>
          <w:tab w:val="num" w:pos="6480"/>
        </w:tabs>
        <w:ind w:left="6480" w:hanging="180"/>
      </w:pPr>
    </w:lvl>
  </w:abstractNum>
  <w:abstractNum w:abstractNumId="39">
    <w:nsid w:val="676F487D"/>
    <w:multiLevelType w:val="hybridMultilevel"/>
    <w:tmpl w:val="82F0BA3A"/>
    <w:lvl w:ilvl="0" w:tplc="684460E2">
      <w:start w:val="1"/>
      <w:numFmt w:val="decimal"/>
      <w:lvlText w:val="%1."/>
      <w:lvlJc w:val="left"/>
      <w:pPr>
        <w:tabs>
          <w:tab w:val="num" w:pos="1671"/>
        </w:tabs>
        <w:ind w:left="1671" w:hanging="360"/>
      </w:pPr>
      <w:rPr>
        <w:b/>
      </w:rPr>
    </w:lvl>
    <w:lvl w:ilvl="1" w:tplc="04090019">
      <w:start w:val="1"/>
      <w:numFmt w:val="decimal"/>
      <w:lvlText w:val="%2."/>
      <w:lvlJc w:val="left"/>
      <w:pPr>
        <w:tabs>
          <w:tab w:val="num" w:pos="1431"/>
        </w:tabs>
        <w:ind w:left="1431" w:hanging="360"/>
      </w:pPr>
    </w:lvl>
    <w:lvl w:ilvl="2" w:tplc="0409001B">
      <w:start w:val="1"/>
      <w:numFmt w:val="decimal"/>
      <w:lvlText w:val="%3."/>
      <w:lvlJc w:val="left"/>
      <w:pPr>
        <w:tabs>
          <w:tab w:val="num" w:pos="2151"/>
        </w:tabs>
        <w:ind w:left="2151" w:hanging="360"/>
      </w:pPr>
    </w:lvl>
    <w:lvl w:ilvl="3" w:tplc="0409000F">
      <w:start w:val="1"/>
      <w:numFmt w:val="decimal"/>
      <w:lvlText w:val="%4."/>
      <w:lvlJc w:val="left"/>
      <w:pPr>
        <w:tabs>
          <w:tab w:val="num" w:pos="2871"/>
        </w:tabs>
        <w:ind w:left="2871" w:hanging="360"/>
      </w:pPr>
    </w:lvl>
    <w:lvl w:ilvl="4" w:tplc="04090019">
      <w:start w:val="1"/>
      <w:numFmt w:val="decimal"/>
      <w:lvlText w:val="%5."/>
      <w:lvlJc w:val="left"/>
      <w:pPr>
        <w:tabs>
          <w:tab w:val="num" w:pos="3591"/>
        </w:tabs>
        <w:ind w:left="3591" w:hanging="360"/>
      </w:pPr>
    </w:lvl>
    <w:lvl w:ilvl="5" w:tplc="0409001B">
      <w:start w:val="1"/>
      <w:numFmt w:val="decimal"/>
      <w:lvlText w:val="%6."/>
      <w:lvlJc w:val="left"/>
      <w:pPr>
        <w:tabs>
          <w:tab w:val="num" w:pos="4311"/>
        </w:tabs>
        <w:ind w:left="4311" w:hanging="360"/>
      </w:pPr>
    </w:lvl>
    <w:lvl w:ilvl="6" w:tplc="0409000F">
      <w:start w:val="1"/>
      <w:numFmt w:val="decimal"/>
      <w:lvlText w:val="%7."/>
      <w:lvlJc w:val="left"/>
      <w:pPr>
        <w:tabs>
          <w:tab w:val="num" w:pos="5031"/>
        </w:tabs>
        <w:ind w:left="5031" w:hanging="360"/>
      </w:pPr>
    </w:lvl>
    <w:lvl w:ilvl="7" w:tplc="04090019">
      <w:start w:val="1"/>
      <w:numFmt w:val="decimal"/>
      <w:lvlText w:val="%8."/>
      <w:lvlJc w:val="left"/>
      <w:pPr>
        <w:tabs>
          <w:tab w:val="num" w:pos="5751"/>
        </w:tabs>
        <w:ind w:left="5751" w:hanging="360"/>
      </w:pPr>
    </w:lvl>
    <w:lvl w:ilvl="8" w:tplc="0409001B">
      <w:start w:val="1"/>
      <w:numFmt w:val="decimal"/>
      <w:lvlText w:val="%9."/>
      <w:lvlJc w:val="left"/>
      <w:pPr>
        <w:tabs>
          <w:tab w:val="num" w:pos="6471"/>
        </w:tabs>
        <w:ind w:left="6471" w:hanging="360"/>
      </w:pPr>
    </w:lvl>
  </w:abstractNum>
  <w:abstractNum w:abstractNumId="40">
    <w:nsid w:val="69442250"/>
    <w:multiLevelType w:val="hybridMultilevel"/>
    <w:tmpl w:val="30C2DA3A"/>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41">
    <w:nsid w:val="6FC940C9"/>
    <w:multiLevelType w:val="hybridMultilevel"/>
    <w:tmpl w:val="4030F072"/>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42">
    <w:nsid w:val="723F19FA"/>
    <w:multiLevelType w:val="hybridMultilevel"/>
    <w:tmpl w:val="6B04F544"/>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43">
    <w:nsid w:val="74077BB6"/>
    <w:multiLevelType w:val="hybridMultilevel"/>
    <w:tmpl w:val="853E0DB0"/>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44">
    <w:nsid w:val="758D7720"/>
    <w:multiLevelType w:val="hybridMultilevel"/>
    <w:tmpl w:val="9E38366E"/>
    <w:name w:val="WW8Num323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45">
    <w:nsid w:val="7AF5517D"/>
    <w:multiLevelType w:val="hybridMultilevel"/>
    <w:tmpl w:val="CC3CCCC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46">
    <w:nsid w:val="7D877713"/>
    <w:multiLevelType w:val="hybridMultilevel"/>
    <w:tmpl w:val="E1A865F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47">
    <w:nsid w:val="7E0A1C29"/>
    <w:multiLevelType w:val="hybridMultilevel"/>
    <w:tmpl w:val="15C0CA3A"/>
    <w:lvl w:ilvl="0" w:tplc="273A5E78">
      <w:start w:val="1"/>
      <w:numFmt w:val="bullet"/>
      <w:pStyle w:val="Answer3"/>
      <w:lvlText w:val=""/>
      <w:lvlJc w:val="left"/>
      <w:pPr>
        <w:tabs>
          <w:tab w:val="num" w:pos="1117"/>
        </w:tabs>
        <w:ind w:left="111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nsid w:val="7F6F1B92"/>
    <w:multiLevelType w:val="hybridMultilevel"/>
    <w:tmpl w:val="D44E6F58"/>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num w:numId="1">
    <w:abstractNumId w:val="38"/>
  </w:num>
  <w:num w:numId="2">
    <w:abstractNumId w:val="24"/>
  </w:num>
  <w:num w:numId="3">
    <w:abstractNumId w:val="39"/>
  </w:num>
  <w:num w:numId="4">
    <w:abstractNumId w:val="0"/>
  </w:num>
  <w:num w:numId="5">
    <w:abstractNumId w:val="1"/>
  </w:num>
  <w:num w:numId="6">
    <w:abstractNumId w:val="2"/>
  </w:num>
  <w:num w:numId="7">
    <w:abstractNumId w:val="3"/>
  </w:num>
  <w:num w:numId="8">
    <w:abstractNumId w:val="4"/>
  </w:num>
  <w:num w:numId="9">
    <w:abstractNumId w:val="31"/>
  </w:num>
  <w:num w:numId="10">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44"/>
  </w:num>
  <w:num w:numId="13">
    <w:abstractNumId w:val="5"/>
  </w:num>
  <w:num w:numId="14">
    <w:abstractNumId w:val="43"/>
  </w:num>
  <w:num w:numId="15">
    <w:abstractNumId w:val="20"/>
  </w:num>
  <w:num w:numId="16">
    <w:abstractNumId w:val="30"/>
  </w:num>
  <w:num w:numId="17">
    <w:abstractNumId w:val="41"/>
  </w:num>
  <w:num w:numId="18">
    <w:abstractNumId w:val="40"/>
  </w:num>
  <w:num w:numId="19">
    <w:abstractNumId w:val="22"/>
  </w:num>
  <w:num w:numId="20">
    <w:abstractNumId w:val="26"/>
  </w:num>
  <w:num w:numId="21">
    <w:abstractNumId w:val="29"/>
  </w:num>
  <w:num w:numId="22">
    <w:abstractNumId w:val="42"/>
  </w:num>
  <w:num w:numId="23">
    <w:abstractNumId w:val="35"/>
  </w:num>
  <w:num w:numId="24">
    <w:abstractNumId w:val="16"/>
  </w:num>
  <w:num w:numId="25">
    <w:abstractNumId w:val="25"/>
  </w:num>
  <w:num w:numId="26">
    <w:abstractNumId w:val="34"/>
  </w:num>
  <w:num w:numId="27">
    <w:abstractNumId w:val="19"/>
  </w:num>
  <w:num w:numId="28">
    <w:abstractNumId w:val="17"/>
  </w:num>
  <w:num w:numId="29">
    <w:abstractNumId w:val="6"/>
  </w:num>
  <w:num w:numId="30">
    <w:abstractNumId w:val="18"/>
  </w:num>
  <w:num w:numId="31">
    <w:abstractNumId w:val="28"/>
  </w:num>
  <w:num w:numId="32">
    <w:abstractNumId w:val="13"/>
  </w:num>
  <w:num w:numId="33">
    <w:abstractNumId w:val="23"/>
  </w:num>
  <w:num w:numId="34">
    <w:abstractNumId w:val="45"/>
  </w:num>
  <w:num w:numId="35">
    <w:abstractNumId w:val="36"/>
  </w:num>
  <w:num w:numId="36">
    <w:abstractNumId w:val="27"/>
  </w:num>
  <w:num w:numId="37">
    <w:abstractNumId w:val="21"/>
  </w:num>
  <w:num w:numId="38">
    <w:abstractNumId w:val="9"/>
  </w:num>
  <w:num w:numId="39">
    <w:abstractNumId w:val="37"/>
  </w:num>
  <w:num w:numId="40">
    <w:abstractNumId w:val="48"/>
  </w:num>
  <w:num w:numId="41">
    <w:abstractNumId w:val="10"/>
  </w:num>
  <w:num w:numId="42">
    <w:abstractNumId w:val="7"/>
  </w:num>
  <w:num w:numId="43">
    <w:abstractNumId w:val="11"/>
  </w:num>
  <w:num w:numId="44">
    <w:abstractNumId w:val="14"/>
  </w:num>
  <w:num w:numId="45">
    <w:abstractNumId w:val="15"/>
  </w:num>
  <w:num w:numId="46">
    <w:abstractNumId w:val="8"/>
  </w:num>
  <w:num w:numId="47">
    <w:abstractNumId w:val="32"/>
  </w:num>
  <w:num w:numId="48">
    <w:abstractNumId w:val="12"/>
  </w:num>
  <w:num w:numId="49">
    <w:abstractNumId w:val="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A51F3"/>
    <w:rsid w:val="0001396F"/>
    <w:rsid w:val="00073F2D"/>
    <w:rsid w:val="000856DF"/>
    <w:rsid w:val="00096CC9"/>
    <w:rsid w:val="000B54FC"/>
    <w:rsid w:val="000E2116"/>
    <w:rsid w:val="000F28E7"/>
    <w:rsid w:val="00174869"/>
    <w:rsid w:val="0018052D"/>
    <w:rsid w:val="001A2887"/>
    <w:rsid w:val="001A51F3"/>
    <w:rsid w:val="001D383C"/>
    <w:rsid w:val="00205BB3"/>
    <w:rsid w:val="002442B6"/>
    <w:rsid w:val="003325AC"/>
    <w:rsid w:val="003508B1"/>
    <w:rsid w:val="003C6816"/>
    <w:rsid w:val="003D0614"/>
    <w:rsid w:val="003E3217"/>
    <w:rsid w:val="00422570"/>
    <w:rsid w:val="00496B42"/>
    <w:rsid w:val="004A3F6B"/>
    <w:rsid w:val="004A718A"/>
    <w:rsid w:val="004C19AA"/>
    <w:rsid w:val="00615756"/>
    <w:rsid w:val="0062799A"/>
    <w:rsid w:val="00637592"/>
    <w:rsid w:val="00651CDC"/>
    <w:rsid w:val="00666F99"/>
    <w:rsid w:val="00671A19"/>
    <w:rsid w:val="00724240"/>
    <w:rsid w:val="007638A2"/>
    <w:rsid w:val="007661B2"/>
    <w:rsid w:val="007C01E3"/>
    <w:rsid w:val="007D4FCF"/>
    <w:rsid w:val="008056DA"/>
    <w:rsid w:val="00814394"/>
    <w:rsid w:val="00886BCB"/>
    <w:rsid w:val="008D65DB"/>
    <w:rsid w:val="00941BB0"/>
    <w:rsid w:val="009A12C9"/>
    <w:rsid w:val="009A5987"/>
    <w:rsid w:val="00A37F7E"/>
    <w:rsid w:val="00AC5F03"/>
    <w:rsid w:val="00AF367D"/>
    <w:rsid w:val="00B72685"/>
    <w:rsid w:val="00B819A5"/>
    <w:rsid w:val="00C4677E"/>
    <w:rsid w:val="00CA06AA"/>
    <w:rsid w:val="00CE42A0"/>
    <w:rsid w:val="00D3759B"/>
    <w:rsid w:val="00D70ECC"/>
    <w:rsid w:val="00D87502"/>
    <w:rsid w:val="00E4773E"/>
    <w:rsid w:val="00E731D3"/>
    <w:rsid w:val="00F366E8"/>
    <w:rsid w:val="00F91D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Cite"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1F3"/>
    <w:pPr>
      <w:spacing w:after="0" w:line="240" w:lineRule="auto"/>
    </w:pPr>
    <w:rPr>
      <w:rFonts w:ascii="Arial" w:eastAsia="Times New Roman" w:hAnsi="Arial" w:cs="Times New Roman"/>
      <w:sz w:val="24"/>
      <w:szCs w:val="24"/>
    </w:rPr>
  </w:style>
  <w:style w:type="paragraph" w:styleId="Heading1">
    <w:name w:val="heading 1"/>
    <w:basedOn w:val="Normal"/>
    <w:next w:val="BodyText"/>
    <w:link w:val="Heading1Char"/>
    <w:qFormat/>
    <w:rsid w:val="001A51F3"/>
    <w:pPr>
      <w:keepNext/>
      <w:keepLines/>
      <w:suppressAutoHyphens/>
      <w:spacing w:before="480" w:line="100" w:lineRule="atLeast"/>
      <w:outlineLvl w:val="0"/>
    </w:pPr>
    <w:rPr>
      <w:rFonts w:ascii="Cambria" w:eastAsia="Arial Unicode MS" w:hAnsi="Cambria" w:cs="font305"/>
      <w:b/>
      <w:bCs/>
      <w:color w:val="365F91"/>
      <w:kern w:val="1"/>
      <w:sz w:val="28"/>
      <w:szCs w:val="28"/>
      <w:lang w:eastAsia="ar-SA"/>
    </w:rPr>
  </w:style>
  <w:style w:type="paragraph" w:styleId="Heading2">
    <w:name w:val="heading 2"/>
    <w:basedOn w:val="Normal"/>
    <w:next w:val="BodyText"/>
    <w:link w:val="Heading2Char"/>
    <w:qFormat/>
    <w:rsid w:val="001A51F3"/>
    <w:pPr>
      <w:keepNext/>
      <w:numPr>
        <w:ilvl w:val="1"/>
        <w:numId w:val="1"/>
      </w:numPr>
      <w:suppressAutoHyphens/>
      <w:spacing w:line="100" w:lineRule="atLeast"/>
      <w:ind w:left="1143"/>
      <w:jc w:val="center"/>
      <w:outlineLvl w:val="1"/>
    </w:pPr>
    <w:rPr>
      <w:rFonts w:ascii="Book Antiqua" w:hAnsi="Book Antiqua"/>
      <w:b/>
      <w:bCs/>
      <w:color w:val="000000"/>
      <w:kern w:val="1"/>
      <w:sz w:val="28"/>
      <w:lang w:eastAsia="ar-SA"/>
    </w:rPr>
  </w:style>
  <w:style w:type="paragraph" w:styleId="Heading3">
    <w:name w:val="heading 3"/>
    <w:basedOn w:val="Normal"/>
    <w:next w:val="BodyText"/>
    <w:link w:val="Heading3Char"/>
    <w:qFormat/>
    <w:rsid w:val="001A51F3"/>
    <w:pPr>
      <w:keepNext/>
      <w:numPr>
        <w:ilvl w:val="2"/>
        <w:numId w:val="1"/>
      </w:numPr>
      <w:suppressAutoHyphens/>
      <w:spacing w:before="240" w:after="60" w:line="100" w:lineRule="atLeast"/>
      <w:outlineLvl w:val="2"/>
    </w:pPr>
    <w:rPr>
      <w:b/>
      <w:bCs/>
      <w:color w:val="000000"/>
      <w:kern w:val="1"/>
      <w:sz w:val="26"/>
      <w:szCs w:val="26"/>
      <w:lang w:eastAsia="ar-SA"/>
    </w:rPr>
  </w:style>
  <w:style w:type="paragraph" w:styleId="Heading4">
    <w:name w:val="heading 4"/>
    <w:basedOn w:val="Normal"/>
    <w:next w:val="BodyText"/>
    <w:link w:val="Heading4Char"/>
    <w:qFormat/>
    <w:rsid w:val="001A51F3"/>
    <w:pPr>
      <w:keepNext/>
      <w:numPr>
        <w:ilvl w:val="3"/>
        <w:numId w:val="1"/>
      </w:numPr>
      <w:suppressAutoHyphens/>
      <w:spacing w:line="100" w:lineRule="atLeast"/>
      <w:jc w:val="center"/>
      <w:outlineLvl w:val="3"/>
    </w:pPr>
    <w:rPr>
      <w:rFonts w:ascii="Book Antiqua" w:hAnsi="Book Antiqua"/>
      <w:b/>
      <w:bCs/>
      <w:color w:val="000000"/>
      <w:kern w:val="1"/>
      <w:sz w:val="28"/>
      <w:u w:val="single"/>
      <w:lang w:eastAsia="ar-SA"/>
    </w:rPr>
  </w:style>
  <w:style w:type="paragraph" w:styleId="Heading5">
    <w:name w:val="heading 5"/>
    <w:basedOn w:val="Normal"/>
    <w:next w:val="BodyText"/>
    <w:link w:val="Heading5Char"/>
    <w:qFormat/>
    <w:rsid w:val="001A51F3"/>
    <w:pPr>
      <w:numPr>
        <w:ilvl w:val="4"/>
        <w:numId w:val="1"/>
      </w:numPr>
      <w:suppressAutoHyphens/>
      <w:spacing w:before="240" w:after="60" w:line="100" w:lineRule="atLeast"/>
      <w:outlineLvl w:val="4"/>
    </w:pPr>
    <w:rPr>
      <w:rFonts w:ascii="Times New Roman" w:hAnsi="Times New Roman"/>
      <w:b/>
      <w:bCs/>
      <w:i/>
      <w:iCs/>
      <w:color w:val="000000"/>
      <w:kern w:val="1"/>
      <w:sz w:val="26"/>
      <w:szCs w:val="26"/>
      <w:lang w:eastAsia="ar-SA"/>
    </w:rPr>
  </w:style>
  <w:style w:type="paragraph" w:styleId="Heading6">
    <w:name w:val="heading 6"/>
    <w:basedOn w:val="Normal"/>
    <w:next w:val="BodyText"/>
    <w:link w:val="Heading6Char"/>
    <w:qFormat/>
    <w:rsid w:val="001A51F3"/>
    <w:pPr>
      <w:keepNext/>
      <w:numPr>
        <w:ilvl w:val="5"/>
        <w:numId w:val="1"/>
      </w:numPr>
      <w:suppressAutoHyphens/>
      <w:spacing w:line="100" w:lineRule="atLeast"/>
      <w:outlineLvl w:val="5"/>
    </w:pPr>
    <w:rPr>
      <w:rFonts w:ascii="Book Antiqua" w:hAnsi="Book Antiqua"/>
      <w:color w:val="000000"/>
      <w:kern w:val="1"/>
      <w:sz w:val="28"/>
      <w:lang w:eastAsia="ar-SA"/>
    </w:rPr>
  </w:style>
  <w:style w:type="paragraph" w:styleId="Heading7">
    <w:name w:val="heading 7"/>
    <w:basedOn w:val="Normal"/>
    <w:next w:val="BodyText"/>
    <w:link w:val="Heading7Char"/>
    <w:qFormat/>
    <w:rsid w:val="001A51F3"/>
    <w:pPr>
      <w:keepNext/>
      <w:numPr>
        <w:ilvl w:val="6"/>
        <w:numId w:val="1"/>
      </w:numPr>
      <w:suppressAutoHyphens/>
      <w:spacing w:line="100" w:lineRule="atLeast"/>
      <w:outlineLvl w:val="6"/>
    </w:pPr>
    <w:rPr>
      <w:rFonts w:ascii="Book Antiqua" w:hAnsi="Book Antiqua" w:cs="Arial"/>
      <w:b/>
      <w:bCs/>
      <w:color w:val="000000"/>
      <w:kern w:val="1"/>
      <w:lang w:eastAsia="ar-SA"/>
    </w:rPr>
  </w:style>
  <w:style w:type="paragraph" w:styleId="Heading8">
    <w:name w:val="heading 8"/>
    <w:basedOn w:val="Normal"/>
    <w:next w:val="BodyText"/>
    <w:link w:val="Heading8Char"/>
    <w:qFormat/>
    <w:rsid w:val="001A51F3"/>
    <w:pPr>
      <w:keepNext/>
      <w:numPr>
        <w:ilvl w:val="7"/>
        <w:numId w:val="1"/>
      </w:numPr>
      <w:suppressAutoHyphens/>
      <w:spacing w:line="100" w:lineRule="atLeast"/>
      <w:jc w:val="both"/>
      <w:outlineLvl w:val="7"/>
    </w:pPr>
    <w:rPr>
      <w:rFonts w:ascii="Times New Roman" w:hAnsi="Times New Roman"/>
      <w:b/>
      <w:color w:val="000000"/>
      <w:kern w:val="1"/>
      <w:lang w:eastAsia="ar-SA"/>
    </w:rPr>
  </w:style>
  <w:style w:type="paragraph" w:styleId="Heading9">
    <w:name w:val="heading 9"/>
    <w:basedOn w:val="Normal"/>
    <w:next w:val="BodyText"/>
    <w:link w:val="Heading9Char"/>
    <w:qFormat/>
    <w:rsid w:val="001A51F3"/>
    <w:pPr>
      <w:numPr>
        <w:ilvl w:val="8"/>
        <w:numId w:val="1"/>
      </w:numPr>
      <w:suppressAutoHyphens/>
      <w:spacing w:before="240" w:after="60" w:line="100" w:lineRule="atLeast"/>
      <w:outlineLvl w:val="8"/>
    </w:pPr>
    <w:rPr>
      <w:rFonts w:cs="Arial"/>
      <w:color w:val="000000"/>
      <w:kern w:val="1"/>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51F3"/>
    <w:rPr>
      <w:rFonts w:ascii="Cambria" w:eastAsia="Arial Unicode MS" w:hAnsi="Cambria" w:cs="font305"/>
      <w:b/>
      <w:bCs/>
      <w:color w:val="365F91"/>
      <w:kern w:val="1"/>
      <w:sz w:val="28"/>
      <w:szCs w:val="28"/>
      <w:lang w:eastAsia="ar-SA"/>
    </w:rPr>
  </w:style>
  <w:style w:type="character" w:customStyle="1" w:styleId="Heading2Char">
    <w:name w:val="Heading 2 Char"/>
    <w:basedOn w:val="DefaultParagraphFont"/>
    <w:link w:val="Heading2"/>
    <w:rsid w:val="001A51F3"/>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A51F3"/>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A51F3"/>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A51F3"/>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A51F3"/>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A51F3"/>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A51F3"/>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A51F3"/>
    <w:rPr>
      <w:rFonts w:ascii="Arial" w:eastAsia="Times New Roman" w:hAnsi="Arial" w:cs="Arial"/>
      <w:color w:val="000000"/>
      <w:kern w:val="1"/>
      <w:sz w:val="24"/>
      <w:szCs w:val="24"/>
      <w:lang w:eastAsia="ar-SA"/>
    </w:rPr>
  </w:style>
  <w:style w:type="table" w:styleId="TableGrid">
    <w:name w:val="Table Grid"/>
    <w:basedOn w:val="TableNormal"/>
    <w:rsid w:val="001A51F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1A51F3"/>
    <w:pPr>
      <w:tabs>
        <w:tab w:val="center" w:pos="4320"/>
        <w:tab w:val="right" w:pos="8640"/>
      </w:tabs>
    </w:pPr>
  </w:style>
  <w:style w:type="character" w:customStyle="1" w:styleId="FooterChar">
    <w:name w:val="Footer Char"/>
    <w:basedOn w:val="DefaultParagraphFont"/>
    <w:link w:val="Footer"/>
    <w:rsid w:val="001A51F3"/>
    <w:rPr>
      <w:rFonts w:ascii="Arial" w:eastAsia="Times New Roman" w:hAnsi="Arial" w:cs="Times New Roman"/>
      <w:sz w:val="24"/>
      <w:szCs w:val="24"/>
    </w:rPr>
  </w:style>
  <w:style w:type="character" w:styleId="PageNumber">
    <w:name w:val="page number"/>
    <w:basedOn w:val="DefaultParagraphFont"/>
    <w:rsid w:val="001A51F3"/>
  </w:style>
  <w:style w:type="paragraph" w:styleId="Header">
    <w:name w:val="header"/>
    <w:basedOn w:val="Normal"/>
    <w:link w:val="HeaderChar"/>
    <w:rsid w:val="001A51F3"/>
    <w:pPr>
      <w:tabs>
        <w:tab w:val="center" w:pos="4320"/>
        <w:tab w:val="right" w:pos="8640"/>
      </w:tabs>
    </w:pPr>
  </w:style>
  <w:style w:type="character" w:customStyle="1" w:styleId="HeaderChar">
    <w:name w:val="Header Char"/>
    <w:basedOn w:val="DefaultParagraphFont"/>
    <w:link w:val="Header"/>
    <w:rsid w:val="001A51F3"/>
    <w:rPr>
      <w:rFonts w:ascii="Arial" w:eastAsia="Times New Roman" w:hAnsi="Arial" w:cs="Times New Roman"/>
      <w:sz w:val="24"/>
      <w:szCs w:val="24"/>
    </w:rPr>
  </w:style>
  <w:style w:type="character" w:styleId="Hyperlink">
    <w:name w:val="Hyperlink"/>
    <w:basedOn w:val="DefaultParagraphFont"/>
    <w:rsid w:val="001A51F3"/>
    <w:rPr>
      <w:color w:val="0000FF"/>
      <w:u w:val="single"/>
    </w:rPr>
  </w:style>
  <w:style w:type="paragraph" w:styleId="Title">
    <w:name w:val="Title"/>
    <w:basedOn w:val="Normal"/>
    <w:link w:val="TitleChar"/>
    <w:qFormat/>
    <w:rsid w:val="001A51F3"/>
    <w:pPr>
      <w:jc w:val="center"/>
    </w:pPr>
    <w:rPr>
      <w:rFonts w:ascii="YUTimes" w:hAnsi="YUTimes"/>
      <w:b/>
      <w:bCs/>
      <w:sz w:val="28"/>
    </w:rPr>
  </w:style>
  <w:style w:type="character" w:customStyle="1" w:styleId="TitleChar">
    <w:name w:val="Title Char"/>
    <w:basedOn w:val="DefaultParagraphFont"/>
    <w:link w:val="Title"/>
    <w:rsid w:val="001A51F3"/>
    <w:rPr>
      <w:rFonts w:ascii="YUTimes" w:eastAsia="Times New Roman" w:hAnsi="YUTimes" w:cs="Times New Roman"/>
      <w:b/>
      <w:bCs/>
      <w:sz w:val="28"/>
      <w:szCs w:val="24"/>
    </w:rPr>
  </w:style>
  <w:style w:type="paragraph" w:styleId="BodyText2">
    <w:name w:val="Body Text 2"/>
    <w:basedOn w:val="Normal"/>
    <w:link w:val="BodyText2Char"/>
    <w:rsid w:val="001A51F3"/>
    <w:rPr>
      <w:rFonts w:ascii="Times Roman YU" w:hAnsi="Times Roman YU"/>
      <w:b/>
      <w:bCs/>
    </w:rPr>
  </w:style>
  <w:style w:type="character" w:customStyle="1" w:styleId="BodyText2Char">
    <w:name w:val="Body Text 2 Char"/>
    <w:basedOn w:val="DefaultParagraphFont"/>
    <w:link w:val="BodyText2"/>
    <w:rsid w:val="001A51F3"/>
    <w:rPr>
      <w:rFonts w:ascii="Times Roman YU" w:eastAsia="Times New Roman" w:hAnsi="Times Roman YU" w:cs="Times New Roman"/>
      <w:b/>
      <w:bCs/>
      <w:sz w:val="24"/>
      <w:szCs w:val="24"/>
    </w:rPr>
  </w:style>
  <w:style w:type="character" w:styleId="HTMLCite">
    <w:name w:val="HTML Cite"/>
    <w:basedOn w:val="DefaultParagraphFont"/>
    <w:rsid w:val="001A51F3"/>
    <w:rPr>
      <w:i/>
      <w:iCs/>
    </w:rPr>
  </w:style>
  <w:style w:type="paragraph" w:customStyle="1" w:styleId="TableContents">
    <w:name w:val="Table Contents"/>
    <w:basedOn w:val="Normal"/>
    <w:rsid w:val="001A51F3"/>
    <w:pPr>
      <w:suppressLineNumbers/>
      <w:suppressAutoHyphens/>
      <w:spacing w:line="100" w:lineRule="atLeast"/>
    </w:pPr>
    <w:rPr>
      <w:rFonts w:ascii="Times New Roman" w:hAnsi="Times New Roman"/>
      <w:color w:val="000000"/>
      <w:kern w:val="1"/>
      <w:lang w:eastAsia="ar-SA"/>
    </w:rPr>
  </w:style>
  <w:style w:type="character" w:customStyle="1" w:styleId="FontStyle15">
    <w:name w:val="Font Style15"/>
    <w:basedOn w:val="DefaultParagraphFont"/>
    <w:rsid w:val="001A51F3"/>
    <w:rPr>
      <w:rFonts w:ascii="Times New Roman" w:hAnsi="Times New Roman" w:cs="Times New Roman"/>
      <w:color w:val="000000"/>
      <w:sz w:val="22"/>
      <w:szCs w:val="22"/>
    </w:rPr>
  </w:style>
  <w:style w:type="paragraph" w:styleId="BodyTextIndent">
    <w:name w:val="Body Text Indent"/>
    <w:basedOn w:val="Normal"/>
    <w:link w:val="BodyTextIndentChar"/>
    <w:unhideWhenUsed/>
    <w:rsid w:val="001A51F3"/>
    <w:pPr>
      <w:spacing w:after="120"/>
      <w:ind w:left="360"/>
    </w:pPr>
  </w:style>
  <w:style w:type="character" w:customStyle="1" w:styleId="BodyTextIndentChar">
    <w:name w:val="Body Text Indent Char"/>
    <w:basedOn w:val="DefaultParagraphFont"/>
    <w:link w:val="BodyTextIndent"/>
    <w:rsid w:val="001A51F3"/>
    <w:rPr>
      <w:rFonts w:ascii="Arial" w:eastAsia="Times New Roman" w:hAnsi="Arial" w:cs="Times New Roman"/>
      <w:sz w:val="24"/>
      <w:szCs w:val="24"/>
    </w:rPr>
  </w:style>
  <w:style w:type="paragraph" w:styleId="BodyText">
    <w:name w:val="Body Text"/>
    <w:basedOn w:val="Normal"/>
    <w:link w:val="BodyTextChar"/>
    <w:rsid w:val="001A51F3"/>
    <w:pPr>
      <w:suppressAutoHyphens/>
      <w:spacing w:after="120" w:line="100" w:lineRule="atLeast"/>
    </w:pPr>
    <w:rPr>
      <w:rFonts w:ascii="Times New Roman" w:eastAsia="Arial Unicode MS" w:hAnsi="Times New Roman"/>
      <w:color w:val="000000"/>
      <w:kern w:val="1"/>
      <w:lang w:eastAsia="ar-SA"/>
    </w:rPr>
  </w:style>
  <w:style w:type="character" w:customStyle="1" w:styleId="BodyTextChar">
    <w:name w:val="Body Text Char"/>
    <w:basedOn w:val="DefaultParagraphFont"/>
    <w:link w:val="BodyText"/>
    <w:rsid w:val="001A51F3"/>
    <w:rPr>
      <w:rFonts w:ascii="Times New Roman" w:eastAsia="Arial Unicode MS" w:hAnsi="Times New Roman" w:cs="Times New Roman"/>
      <w:color w:val="000000"/>
      <w:kern w:val="1"/>
      <w:sz w:val="24"/>
      <w:szCs w:val="24"/>
      <w:lang w:eastAsia="ar-SA"/>
    </w:rPr>
  </w:style>
  <w:style w:type="character" w:customStyle="1" w:styleId="WW8Num2z0">
    <w:name w:val="WW8Num2z0"/>
    <w:rsid w:val="001A51F3"/>
    <w:rPr>
      <w:rFonts w:ascii="Symbol" w:hAnsi="Symbol" w:cs="Symbol"/>
    </w:rPr>
  </w:style>
  <w:style w:type="character" w:customStyle="1" w:styleId="WW8Num2z1">
    <w:name w:val="WW8Num2z1"/>
    <w:rsid w:val="001A51F3"/>
    <w:rPr>
      <w:rFonts w:ascii="Courier New" w:hAnsi="Courier New" w:cs="Courier New"/>
    </w:rPr>
  </w:style>
  <w:style w:type="character" w:customStyle="1" w:styleId="WW8Num2z2">
    <w:name w:val="WW8Num2z2"/>
    <w:rsid w:val="001A51F3"/>
    <w:rPr>
      <w:rFonts w:ascii="Wingdings" w:hAnsi="Wingdings" w:cs="Wingdings"/>
    </w:rPr>
  </w:style>
  <w:style w:type="character" w:customStyle="1" w:styleId="WW8Num3z0">
    <w:name w:val="WW8Num3z0"/>
    <w:rsid w:val="001A51F3"/>
    <w:rPr>
      <w:b/>
    </w:rPr>
  </w:style>
  <w:style w:type="character" w:customStyle="1" w:styleId="WW8Num3z1">
    <w:name w:val="WW8Num3z1"/>
    <w:rsid w:val="001A51F3"/>
    <w:rPr>
      <w:b/>
      <w:i w:val="0"/>
      <w:sz w:val="24"/>
      <w:szCs w:val="24"/>
    </w:rPr>
  </w:style>
  <w:style w:type="character" w:customStyle="1" w:styleId="WW8Num4z0">
    <w:name w:val="WW8Num4z0"/>
    <w:rsid w:val="001A51F3"/>
    <w:rPr>
      <w:rFonts w:cs="Arial"/>
      <w:i w:val="0"/>
      <w:sz w:val="24"/>
    </w:rPr>
  </w:style>
  <w:style w:type="character" w:customStyle="1" w:styleId="WW8Num5z0">
    <w:name w:val="WW8Num5z0"/>
    <w:rsid w:val="001A51F3"/>
    <w:rPr>
      <w:rFonts w:cs="Arial"/>
      <w:b w:val="0"/>
      <w:i w:val="0"/>
      <w:sz w:val="24"/>
    </w:rPr>
  </w:style>
  <w:style w:type="character" w:customStyle="1" w:styleId="WW8Num6z0">
    <w:name w:val="WW8Num6z0"/>
    <w:rsid w:val="001A51F3"/>
    <w:rPr>
      <w:rFonts w:ascii="Symbol" w:hAnsi="Symbol" w:cs="Symbol"/>
    </w:rPr>
  </w:style>
  <w:style w:type="character" w:customStyle="1" w:styleId="WW8Num6z1">
    <w:name w:val="WW8Num6z1"/>
    <w:rsid w:val="001A51F3"/>
    <w:rPr>
      <w:rFonts w:ascii="Courier New" w:hAnsi="Courier New" w:cs="Courier New"/>
    </w:rPr>
  </w:style>
  <w:style w:type="character" w:customStyle="1" w:styleId="WW8Num6z2">
    <w:name w:val="WW8Num6z2"/>
    <w:rsid w:val="001A51F3"/>
    <w:rPr>
      <w:rFonts w:ascii="Wingdings" w:hAnsi="Wingdings" w:cs="Wingdings"/>
    </w:rPr>
  </w:style>
  <w:style w:type="character" w:customStyle="1" w:styleId="WW8Num7z0">
    <w:name w:val="WW8Num7z0"/>
    <w:rsid w:val="001A51F3"/>
    <w:rPr>
      <w:b w:val="0"/>
      <w:i w:val="0"/>
      <w:color w:val="00000A"/>
    </w:rPr>
  </w:style>
  <w:style w:type="character" w:customStyle="1" w:styleId="WW8Num7z1">
    <w:name w:val="WW8Num7z1"/>
    <w:rsid w:val="001A51F3"/>
    <w:rPr>
      <w:rFonts w:ascii="Courier New" w:hAnsi="Courier New" w:cs="Courier New"/>
    </w:rPr>
  </w:style>
  <w:style w:type="character" w:customStyle="1" w:styleId="WW8Num7z2">
    <w:name w:val="WW8Num7z2"/>
    <w:rsid w:val="001A51F3"/>
    <w:rPr>
      <w:rFonts w:ascii="Wingdings" w:hAnsi="Wingdings" w:cs="Wingdings"/>
    </w:rPr>
  </w:style>
  <w:style w:type="character" w:customStyle="1" w:styleId="WW8Num8z0">
    <w:name w:val="WW8Num8z0"/>
    <w:rsid w:val="001A51F3"/>
    <w:rPr>
      <w:rFonts w:ascii="Symbol" w:hAnsi="Symbol" w:cs="Symbol"/>
    </w:rPr>
  </w:style>
  <w:style w:type="character" w:customStyle="1" w:styleId="WW8Num9z0">
    <w:name w:val="WW8Num9z0"/>
    <w:rsid w:val="001A51F3"/>
    <w:rPr>
      <w:i w:val="0"/>
    </w:rPr>
  </w:style>
  <w:style w:type="character" w:customStyle="1" w:styleId="WW8Num9z1">
    <w:name w:val="WW8Num9z1"/>
    <w:rsid w:val="001A51F3"/>
    <w:rPr>
      <w:rFonts w:ascii="Courier New" w:hAnsi="Courier New" w:cs="Courier New"/>
    </w:rPr>
  </w:style>
  <w:style w:type="character" w:customStyle="1" w:styleId="WW8Num9z2">
    <w:name w:val="WW8Num9z2"/>
    <w:rsid w:val="001A51F3"/>
    <w:rPr>
      <w:rFonts w:ascii="Wingdings" w:hAnsi="Wingdings" w:cs="Wingdings"/>
    </w:rPr>
  </w:style>
  <w:style w:type="character" w:customStyle="1" w:styleId="WW8Num8z1">
    <w:name w:val="WW8Num8z1"/>
    <w:rsid w:val="001A51F3"/>
    <w:rPr>
      <w:rFonts w:ascii="Courier New" w:hAnsi="Courier New" w:cs="Courier New"/>
    </w:rPr>
  </w:style>
  <w:style w:type="character" w:customStyle="1" w:styleId="WW8Num8z2">
    <w:name w:val="WW8Num8z2"/>
    <w:rsid w:val="001A51F3"/>
    <w:rPr>
      <w:rFonts w:ascii="Wingdings" w:hAnsi="Wingdings" w:cs="Wingdings"/>
    </w:rPr>
  </w:style>
  <w:style w:type="character" w:customStyle="1" w:styleId="WW8Num10z0">
    <w:name w:val="WW8Num10z0"/>
    <w:rsid w:val="001A51F3"/>
    <w:rPr>
      <w:rFonts w:ascii="Symbol" w:hAnsi="Symbol" w:cs="Symbol"/>
    </w:rPr>
  </w:style>
  <w:style w:type="character" w:customStyle="1" w:styleId="WW8Num10z1">
    <w:name w:val="WW8Num10z1"/>
    <w:rsid w:val="001A51F3"/>
    <w:rPr>
      <w:rFonts w:ascii="Courier New" w:hAnsi="Courier New" w:cs="Courier New"/>
    </w:rPr>
  </w:style>
  <w:style w:type="character" w:customStyle="1" w:styleId="WW8Num10z2">
    <w:name w:val="WW8Num10z2"/>
    <w:rsid w:val="001A51F3"/>
    <w:rPr>
      <w:rFonts w:ascii="Wingdings" w:hAnsi="Wingdings" w:cs="Wingdings"/>
    </w:rPr>
  </w:style>
  <w:style w:type="character" w:customStyle="1" w:styleId="WW8Num12z0">
    <w:name w:val="WW8Num12z0"/>
    <w:rsid w:val="001A51F3"/>
    <w:rPr>
      <w:b/>
    </w:rPr>
  </w:style>
  <w:style w:type="character" w:customStyle="1" w:styleId="WW8Num12z1">
    <w:name w:val="WW8Num12z1"/>
    <w:rsid w:val="001A51F3"/>
    <w:rPr>
      <w:b/>
      <w:i w:val="0"/>
      <w:sz w:val="24"/>
      <w:szCs w:val="24"/>
    </w:rPr>
  </w:style>
  <w:style w:type="character" w:customStyle="1" w:styleId="WW8Num13z0">
    <w:name w:val="WW8Num13z0"/>
    <w:rsid w:val="001A51F3"/>
    <w:rPr>
      <w:b w:val="0"/>
    </w:rPr>
  </w:style>
  <w:style w:type="character" w:customStyle="1" w:styleId="WW8Num15z0">
    <w:name w:val="WW8Num15z0"/>
    <w:rsid w:val="001A51F3"/>
    <w:rPr>
      <w:rFonts w:ascii="Wingdings" w:hAnsi="Wingdings" w:cs="Wingdings"/>
    </w:rPr>
  </w:style>
  <w:style w:type="character" w:customStyle="1" w:styleId="WW8Num15z1">
    <w:name w:val="WW8Num15z1"/>
    <w:rsid w:val="001A51F3"/>
    <w:rPr>
      <w:rFonts w:ascii="Courier New" w:hAnsi="Courier New" w:cs="Courier New"/>
    </w:rPr>
  </w:style>
  <w:style w:type="character" w:customStyle="1" w:styleId="WW8Num15z3">
    <w:name w:val="WW8Num15z3"/>
    <w:rsid w:val="001A51F3"/>
    <w:rPr>
      <w:rFonts w:ascii="Symbol" w:hAnsi="Symbol" w:cs="Symbol"/>
    </w:rPr>
  </w:style>
  <w:style w:type="character" w:customStyle="1" w:styleId="WW-DefaultParagraphFont">
    <w:name w:val="WW-Default Paragraph Font"/>
    <w:rsid w:val="001A51F3"/>
  </w:style>
  <w:style w:type="character" w:customStyle="1" w:styleId="ListParagraphChar">
    <w:name w:val="List Paragraph Char"/>
    <w:rsid w:val="001A51F3"/>
  </w:style>
  <w:style w:type="character" w:customStyle="1" w:styleId="CommentReference1">
    <w:name w:val="Comment Reference1"/>
    <w:rsid w:val="001A51F3"/>
    <w:rPr>
      <w:sz w:val="16"/>
      <w:szCs w:val="16"/>
    </w:rPr>
  </w:style>
  <w:style w:type="character" w:customStyle="1" w:styleId="CommentTextChar">
    <w:name w:val="Comment Text Char"/>
    <w:rsid w:val="001A51F3"/>
    <w:rPr>
      <w:sz w:val="20"/>
      <w:szCs w:val="20"/>
    </w:rPr>
  </w:style>
  <w:style w:type="character" w:customStyle="1" w:styleId="CommentSubjectChar">
    <w:name w:val="Comment Subject Char"/>
    <w:rsid w:val="001A51F3"/>
    <w:rPr>
      <w:b/>
      <w:bCs/>
      <w:sz w:val="20"/>
      <w:szCs w:val="20"/>
    </w:rPr>
  </w:style>
  <w:style w:type="character" w:customStyle="1" w:styleId="BalloonTextChar">
    <w:name w:val="Balloon Text Char"/>
    <w:rsid w:val="001A51F3"/>
    <w:rPr>
      <w:rFonts w:ascii="Tahoma" w:hAnsi="Tahoma" w:cs="Tahoma"/>
      <w:sz w:val="16"/>
      <w:szCs w:val="16"/>
    </w:rPr>
  </w:style>
  <w:style w:type="character" w:customStyle="1" w:styleId="BodyText2Char1">
    <w:name w:val="Body Text 2 Char1"/>
    <w:basedOn w:val="WW-DefaultParagraphFont"/>
    <w:rsid w:val="001A51F3"/>
  </w:style>
  <w:style w:type="character" w:customStyle="1" w:styleId="BodyText3Char">
    <w:name w:val="Body Text 3 Char"/>
    <w:rsid w:val="001A51F3"/>
    <w:rPr>
      <w:rFonts w:ascii="Times New Roman" w:eastAsia="Times New Roman" w:hAnsi="Times New Roman" w:cs="Times New Roman"/>
      <w:sz w:val="16"/>
      <w:szCs w:val="16"/>
    </w:rPr>
  </w:style>
  <w:style w:type="character" w:customStyle="1" w:styleId="NoSpacingChar">
    <w:name w:val="No Spacing Char"/>
    <w:rsid w:val="001A51F3"/>
    <w:rPr>
      <w:rFonts w:cs="font305"/>
      <w:lang w:val="en-US"/>
    </w:rPr>
  </w:style>
  <w:style w:type="character" w:customStyle="1" w:styleId="ListLabel1">
    <w:name w:val="ListLabel 1"/>
    <w:rsid w:val="001A51F3"/>
    <w:rPr>
      <w:rFonts w:cs="Courier New"/>
    </w:rPr>
  </w:style>
  <w:style w:type="character" w:customStyle="1" w:styleId="ListLabel2">
    <w:name w:val="ListLabel 2"/>
    <w:rsid w:val="001A51F3"/>
    <w:rPr>
      <w:b/>
      <w:i w:val="0"/>
      <w:sz w:val="24"/>
      <w:szCs w:val="24"/>
    </w:rPr>
  </w:style>
  <w:style w:type="character" w:customStyle="1" w:styleId="ListLabel3">
    <w:name w:val="ListLabel 3"/>
    <w:rsid w:val="001A51F3"/>
    <w:rPr>
      <w:rFonts w:cs="Arial"/>
      <w:i w:val="0"/>
      <w:sz w:val="24"/>
    </w:rPr>
  </w:style>
  <w:style w:type="character" w:customStyle="1" w:styleId="ListLabel4">
    <w:name w:val="ListLabel 4"/>
    <w:rsid w:val="001A51F3"/>
    <w:rPr>
      <w:rFonts w:cs="Arial"/>
      <w:b w:val="0"/>
      <w:i w:val="0"/>
      <w:sz w:val="24"/>
    </w:rPr>
  </w:style>
  <w:style w:type="character" w:customStyle="1" w:styleId="ListLabel5">
    <w:name w:val="ListLabel 5"/>
    <w:rsid w:val="001A51F3"/>
    <w:rPr>
      <w:rFonts w:cs="Calibri"/>
    </w:rPr>
  </w:style>
  <w:style w:type="character" w:customStyle="1" w:styleId="ListLabel6">
    <w:name w:val="ListLabel 6"/>
    <w:rsid w:val="001A51F3"/>
    <w:rPr>
      <w:b w:val="0"/>
      <w:i w:val="0"/>
      <w:color w:val="00000A"/>
    </w:rPr>
  </w:style>
  <w:style w:type="character" w:customStyle="1" w:styleId="ListLabel7">
    <w:name w:val="ListLabel 7"/>
    <w:rsid w:val="001A51F3"/>
    <w:rPr>
      <w:rFonts w:eastAsia="TimesNewRomanPSMT" w:cs="Times New Roman"/>
    </w:rPr>
  </w:style>
  <w:style w:type="character" w:customStyle="1" w:styleId="ListLabel8">
    <w:name w:val="ListLabel 8"/>
    <w:rsid w:val="001A51F3"/>
    <w:rPr>
      <w:i w:val="0"/>
    </w:rPr>
  </w:style>
  <w:style w:type="character" w:customStyle="1" w:styleId="NumberingSymbols">
    <w:name w:val="Numbering Symbols"/>
    <w:rsid w:val="001A51F3"/>
  </w:style>
  <w:style w:type="paragraph" w:customStyle="1" w:styleId="Heading">
    <w:name w:val="Heading"/>
    <w:basedOn w:val="Normal"/>
    <w:next w:val="BodyText"/>
    <w:rsid w:val="001A51F3"/>
    <w:pPr>
      <w:keepNext/>
      <w:suppressAutoHyphens/>
      <w:spacing w:before="240" w:after="120" w:line="100" w:lineRule="atLeast"/>
    </w:pPr>
    <w:rPr>
      <w:rFonts w:eastAsia="Arial Unicode MS" w:cs="Mangal"/>
      <w:color w:val="000000"/>
      <w:kern w:val="1"/>
      <w:sz w:val="28"/>
      <w:szCs w:val="28"/>
      <w:lang w:eastAsia="ar-SA"/>
    </w:rPr>
  </w:style>
  <w:style w:type="paragraph" w:styleId="List">
    <w:name w:val="List"/>
    <w:basedOn w:val="BodyText"/>
    <w:rsid w:val="001A51F3"/>
    <w:rPr>
      <w:rFonts w:cs="Mangal"/>
    </w:rPr>
  </w:style>
  <w:style w:type="paragraph" w:styleId="Caption">
    <w:name w:val="caption"/>
    <w:basedOn w:val="Normal"/>
    <w:qFormat/>
    <w:rsid w:val="001A51F3"/>
    <w:pPr>
      <w:suppressLineNumbers/>
      <w:suppressAutoHyphens/>
      <w:spacing w:before="120" w:after="120" w:line="100" w:lineRule="atLeast"/>
    </w:pPr>
    <w:rPr>
      <w:rFonts w:ascii="Times New Roman" w:eastAsia="Arial Unicode MS" w:hAnsi="Times New Roman" w:cs="Mangal"/>
      <w:i/>
      <w:iCs/>
      <w:color w:val="000000"/>
      <w:kern w:val="1"/>
      <w:lang w:eastAsia="ar-SA"/>
    </w:rPr>
  </w:style>
  <w:style w:type="paragraph" w:customStyle="1" w:styleId="Index">
    <w:name w:val="Index"/>
    <w:basedOn w:val="Normal"/>
    <w:rsid w:val="001A51F3"/>
    <w:pPr>
      <w:suppressLineNumbers/>
      <w:suppressAutoHyphens/>
      <w:spacing w:line="100" w:lineRule="atLeast"/>
    </w:pPr>
    <w:rPr>
      <w:rFonts w:ascii="Times New Roman" w:eastAsia="Arial Unicode MS" w:hAnsi="Times New Roman" w:cs="Mangal"/>
      <w:color w:val="000000"/>
      <w:kern w:val="1"/>
      <w:lang w:eastAsia="ar-SA"/>
    </w:rPr>
  </w:style>
  <w:style w:type="paragraph" w:styleId="ListParagraph">
    <w:name w:val="List Paragraph"/>
    <w:basedOn w:val="Normal"/>
    <w:qFormat/>
    <w:rsid w:val="001A51F3"/>
    <w:pPr>
      <w:suppressAutoHyphens/>
      <w:spacing w:line="100" w:lineRule="atLeast"/>
      <w:ind w:left="720"/>
    </w:pPr>
    <w:rPr>
      <w:rFonts w:ascii="Times New Roman" w:eastAsia="Arial Unicode MS" w:hAnsi="Times New Roman"/>
      <w:color w:val="000000"/>
      <w:kern w:val="1"/>
      <w:lang w:eastAsia="ar-SA"/>
    </w:rPr>
  </w:style>
  <w:style w:type="paragraph" w:customStyle="1" w:styleId="CommentText1">
    <w:name w:val="Comment Text1"/>
    <w:basedOn w:val="Normal"/>
    <w:rsid w:val="001A51F3"/>
    <w:pPr>
      <w:suppressAutoHyphens/>
      <w:spacing w:line="100" w:lineRule="atLeast"/>
    </w:pPr>
    <w:rPr>
      <w:rFonts w:ascii="Times New Roman" w:eastAsia="Arial Unicode MS" w:hAnsi="Times New Roman"/>
      <w:color w:val="000000"/>
      <w:kern w:val="1"/>
      <w:sz w:val="20"/>
      <w:szCs w:val="20"/>
      <w:lang w:eastAsia="ar-SA"/>
    </w:rPr>
  </w:style>
  <w:style w:type="paragraph" w:customStyle="1" w:styleId="CommentSubject1">
    <w:name w:val="Comment Subject1"/>
    <w:basedOn w:val="CommentText1"/>
    <w:rsid w:val="001A51F3"/>
    <w:rPr>
      <w:b/>
      <w:bCs/>
    </w:rPr>
  </w:style>
  <w:style w:type="paragraph" w:styleId="BalloonText">
    <w:name w:val="Balloon Text"/>
    <w:basedOn w:val="Normal"/>
    <w:link w:val="BalloonTextChar1"/>
    <w:rsid w:val="001A51F3"/>
    <w:pPr>
      <w:suppressAutoHyphens/>
      <w:spacing w:line="100" w:lineRule="atLeast"/>
    </w:pPr>
    <w:rPr>
      <w:rFonts w:ascii="Tahoma" w:eastAsia="Arial Unicode MS" w:hAnsi="Tahoma" w:cs="Tahoma"/>
      <w:color w:val="000000"/>
      <w:kern w:val="1"/>
      <w:sz w:val="16"/>
      <w:szCs w:val="16"/>
      <w:lang w:eastAsia="ar-SA"/>
    </w:rPr>
  </w:style>
  <w:style w:type="character" w:customStyle="1" w:styleId="BalloonTextChar1">
    <w:name w:val="Balloon Text Char1"/>
    <w:basedOn w:val="DefaultParagraphFont"/>
    <w:link w:val="BalloonText"/>
    <w:rsid w:val="001A51F3"/>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A51F3"/>
    <w:pPr>
      <w:suppressLineNumbers/>
    </w:pPr>
    <w:rPr>
      <w:sz w:val="32"/>
      <w:szCs w:val="32"/>
    </w:rPr>
  </w:style>
  <w:style w:type="paragraph" w:styleId="BodyText3">
    <w:name w:val="Body Text 3"/>
    <w:basedOn w:val="Normal"/>
    <w:link w:val="BodyText3Char1"/>
    <w:rsid w:val="001A51F3"/>
    <w:pPr>
      <w:suppressAutoHyphens/>
      <w:spacing w:after="120" w:line="100" w:lineRule="atLeast"/>
    </w:pPr>
    <w:rPr>
      <w:rFonts w:ascii="Times New Roman" w:hAnsi="Times New Roman"/>
      <w:color w:val="000000"/>
      <w:kern w:val="1"/>
      <w:sz w:val="16"/>
      <w:szCs w:val="16"/>
      <w:lang w:eastAsia="ar-SA"/>
    </w:rPr>
  </w:style>
  <w:style w:type="character" w:customStyle="1" w:styleId="BodyText3Char1">
    <w:name w:val="Body Text 3 Char1"/>
    <w:basedOn w:val="DefaultParagraphFont"/>
    <w:link w:val="BodyText3"/>
    <w:rsid w:val="001A51F3"/>
    <w:rPr>
      <w:rFonts w:ascii="Times New Roman" w:eastAsia="Times New Roman" w:hAnsi="Times New Roman" w:cs="Times New Roman"/>
      <w:color w:val="000000"/>
      <w:kern w:val="1"/>
      <w:sz w:val="16"/>
      <w:szCs w:val="16"/>
      <w:lang w:eastAsia="ar-SA"/>
    </w:rPr>
  </w:style>
  <w:style w:type="paragraph" w:styleId="NoSpacing">
    <w:name w:val="No Spacing"/>
    <w:qFormat/>
    <w:rsid w:val="001A51F3"/>
    <w:pPr>
      <w:suppressAutoHyphens/>
      <w:spacing w:after="0" w:line="100" w:lineRule="atLeast"/>
    </w:pPr>
    <w:rPr>
      <w:rFonts w:ascii="Calibri" w:eastAsia="Arial Unicode MS" w:hAnsi="Calibri" w:cs="Calibri"/>
      <w:kern w:val="1"/>
      <w:lang w:eastAsia="ar-SA"/>
    </w:rPr>
  </w:style>
  <w:style w:type="paragraph" w:customStyle="1" w:styleId="TableHeading">
    <w:name w:val="Table Heading"/>
    <w:basedOn w:val="TableContents"/>
    <w:rsid w:val="001A51F3"/>
    <w:pPr>
      <w:jc w:val="center"/>
    </w:pPr>
    <w:rPr>
      <w:rFonts w:eastAsia="Arial Unicode MS"/>
      <w:b/>
      <w:bCs/>
    </w:rPr>
  </w:style>
  <w:style w:type="paragraph" w:customStyle="1" w:styleId="PythagoreanTheorem">
    <w:name w:val="Pythagorean Theorem"/>
    <w:rsid w:val="001A51F3"/>
    <w:pPr>
      <w:suppressAutoHyphens/>
    </w:pPr>
    <w:rPr>
      <w:rFonts w:ascii="Calibri" w:eastAsia="MS Mincho" w:hAnsi="Calibri" w:cs="Arial"/>
      <w:lang w:eastAsia="ar-SA"/>
    </w:rPr>
  </w:style>
  <w:style w:type="paragraph" w:styleId="BodyTextIndent2">
    <w:name w:val="Body Text Indent 2"/>
    <w:basedOn w:val="Normal"/>
    <w:link w:val="BodyTextIndent2Char"/>
    <w:semiHidden/>
    <w:unhideWhenUsed/>
    <w:rsid w:val="001A51F3"/>
    <w:pPr>
      <w:suppressAutoHyphens/>
      <w:spacing w:after="120" w:line="480" w:lineRule="auto"/>
      <w:ind w:left="283"/>
    </w:pPr>
    <w:rPr>
      <w:rFonts w:ascii="Times New Roman" w:eastAsia="Arial Unicode MS" w:hAnsi="Times New Roman"/>
      <w:color w:val="000000"/>
      <w:kern w:val="1"/>
      <w:lang w:eastAsia="ar-SA"/>
    </w:rPr>
  </w:style>
  <w:style w:type="character" w:customStyle="1" w:styleId="BodyTextIndent2Char">
    <w:name w:val="Body Text Indent 2 Char"/>
    <w:basedOn w:val="DefaultParagraphFont"/>
    <w:link w:val="BodyTextIndent2"/>
    <w:semiHidden/>
    <w:rsid w:val="001A51F3"/>
    <w:rPr>
      <w:rFonts w:ascii="Times New Roman" w:eastAsia="Arial Unicode MS" w:hAnsi="Times New Roman" w:cs="Times New Roman"/>
      <w:color w:val="000000"/>
      <w:kern w:val="1"/>
      <w:sz w:val="24"/>
      <w:szCs w:val="24"/>
      <w:lang w:eastAsia="ar-SA"/>
    </w:rPr>
  </w:style>
  <w:style w:type="paragraph" w:styleId="NormalWeb">
    <w:name w:val="Normal (Web)"/>
    <w:basedOn w:val="Normal"/>
    <w:rsid w:val="001A51F3"/>
    <w:pPr>
      <w:spacing w:before="100" w:beforeAutospacing="1" w:after="100" w:afterAutospacing="1"/>
    </w:pPr>
    <w:rPr>
      <w:rFonts w:ascii="Times New Roman" w:eastAsia="Calibri" w:hAnsi="Times New Roman"/>
      <w:lang w:val="sr-Latn-CS" w:eastAsia="sr-Latn-CS"/>
    </w:rPr>
  </w:style>
  <w:style w:type="paragraph" w:customStyle="1" w:styleId="Default">
    <w:name w:val="Default"/>
    <w:rsid w:val="001A51F3"/>
    <w:pPr>
      <w:autoSpaceDE w:val="0"/>
      <w:autoSpaceDN w:val="0"/>
      <w:adjustRightInd w:val="0"/>
      <w:spacing w:after="0" w:line="240" w:lineRule="auto"/>
    </w:pPr>
    <w:rPr>
      <w:rFonts w:ascii="Arial Narrow" w:eastAsia="Times New Roman" w:hAnsi="Arial Narrow" w:cs="Arial Narrow"/>
      <w:color w:val="000000"/>
      <w:sz w:val="24"/>
      <w:szCs w:val="24"/>
    </w:rPr>
  </w:style>
  <w:style w:type="paragraph" w:customStyle="1" w:styleId="Answer3">
    <w:name w:val="Answer 3"/>
    <w:basedOn w:val="Normal"/>
    <w:rsid w:val="001A51F3"/>
    <w:pPr>
      <w:numPr>
        <w:numId w:val="10"/>
      </w:numPr>
    </w:pPr>
    <w:rPr>
      <w:rFonts w:ascii="Times New Roman" w:hAnsi="Times New Roman"/>
    </w:rPr>
  </w:style>
  <w:style w:type="character" w:styleId="FollowedHyperlink">
    <w:name w:val="FollowedHyperlink"/>
    <w:rsid w:val="001A51F3"/>
    <w:rPr>
      <w:color w:val="800080"/>
      <w:u w:val="single"/>
    </w:rPr>
  </w:style>
  <w:style w:type="character" w:customStyle="1" w:styleId="FontStyle48">
    <w:name w:val="Font Style48"/>
    <w:rsid w:val="001A51F3"/>
    <w:rPr>
      <w:rFonts w:ascii="Times New Roman" w:hAnsi="Times New Roman" w:cs="Times New Roman"/>
      <w:b/>
      <w:bCs/>
      <w:color w:val="000000"/>
      <w:sz w:val="20"/>
      <w:szCs w:val="20"/>
    </w:rPr>
  </w:style>
  <w:style w:type="character" w:customStyle="1" w:styleId="FontStyle49">
    <w:name w:val="Font Style49"/>
    <w:rsid w:val="001A51F3"/>
    <w:rPr>
      <w:rFonts w:ascii="Times New Roman" w:hAnsi="Times New Roman" w:cs="Times New Roman"/>
      <w:color w:val="000000"/>
      <w:sz w:val="20"/>
      <w:szCs w:val="20"/>
    </w:rPr>
  </w:style>
  <w:style w:type="paragraph" w:customStyle="1" w:styleId="Style35">
    <w:name w:val="Style35"/>
    <w:basedOn w:val="Normal"/>
    <w:rsid w:val="001A51F3"/>
    <w:pPr>
      <w:widowControl w:val="0"/>
      <w:autoSpaceDE w:val="0"/>
      <w:autoSpaceDN w:val="0"/>
      <w:adjustRightInd w:val="0"/>
      <w:spacing w:line="276" w:lineRule="exact"/>
      <w:ind w:hanging="677"/>
    </w:pPr>
    <w:rPr>
      <w:rFonts w:ascii="Times New Roman" w:hAnsi="Times New Roman"/>
    </w:rPr>
  </w:style>
  <w:style w:type="paragraph" w:customStyle="1" w:styleId="Style36">
    <w:name w:val="Style36"/>
    <w:basedOn w:val="Normal"/>
    <w:rsid w:val="001A51F3"/>
    <w:pPr>
      <w:widowControl w:val="0"/>
      <w:autoSpaceDE w:val="0"/>
      <w:autoSpaceDN w:val="0"/>
      <w:adjustRightInd w:val="0"/>
      <w:spacing w:line="277" w:lineRule="exact"/>
      <w:ind w:hanging="221"/>
    </w:pPr>
    <w:rPr>
      <w:rFonts w:ascii="Times New Roman" w:hAnsi="Times New Roman"/>
    </w:rPr>
  </w:style>
  <w:style w:type="paragraph" w:customStyle="1" w:styleId="Style7">
    <w:name w:val="Style7"/>
    <w:basedOn w:val="Normal"/>
    <w:rsid w:val="001A51F3"/>
    <w:pPr>
      <w:widowControl w:val="0"/>
      <w:autoSpaceDE w:val="0"/>
      <w:autoSpaceDN w:val="0"/>
      <w:adjustRightInd w:val="0"/>
      <w:spacing w:line="274" w:lineRule="exact"/>
      <w:jc w:val="both"/>
    </w:pPr>
  </w:style>
  <w:style w:type="paragraph" w:customStyle="1" w:styleId="Style10">
    <w:name w:val="Style10"/>
    <w:basedOn w:val="Normal"/>
    <w:rsid w:val="001A51F3"/>
    <w:pPr>
      <w:widowControl w:val="0"/>
      <w:autoSpaceDE w:val="0"/>
      <w:autoSpaceDN w:val="0"/>
      <w:adjustRightInd w:val="0"/>
      <w:spacing w:line="245" w:lineRule="exact"/>
    </w:pPr>
    <w:rPr>
      <w:rFonts w:ascii="Times New Roman" w:eastAsia="Calibri" w:hAns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izjz-nis.org.rs" TargetMode="External"/><Relationship Id="rId13" Type="http://schemas.openxmlformats.org/officeDocument/2006/relationships/footer" Target="footer2.xml"/><Relationship Id="rId18" Type="http://schemas.openxmlformats.org/officeDocument/2006/relationships/hyperlink" Target="http://www.drzavnauprava.gov.rs" TargetMode="External"/><Relationship Id="rId3" Type="http://schemas.openxmlformats.org/officeDocument/2006/relationships/styles" Target="styles.xml"/><Relationship Id="rId21" Type="http://schemas.openxmlformats.org/officeDocument/2006/relationships/hyperlink" Target="http://www.merz.gov.rs"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poreskaupravars.org/" TargetMode="External"/><Relationship Id="rId2" Type="http://schemas.openxmlformats.org/officeDocument/2006/relationships/numbering" Target="numbering.xml"/><Relationship Id="rId16" Type="http://schemas.openxmlformats.org/officeDocument/2006/relationships/hyperlink" Target="http://www.mfp.gov.rs" TargetMode="External"/><Relationship Id="rId20" Type="http://schemas.openxmlformats.org/officeDocument/2006/relationships/hyperlink" Target="http://www.sepa.gov.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minrzs.gov.rs" TargetMode="External"/><Relationship Id="rId4" Type="http://schemas.openxmlformats.org/officeDocument/2006/relationships/settings" Target="settings.xml"/><Relationship Id="rId9" Type="http://schemas.openxmlformats.org/officeDocument/2006/relationships/hyperlink" Target="javascript:__doPostBack('trvFullCPV','s50000000-5\\50400000-9')"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81EA08-AEE2-4BE1-83C1-EF15A5768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32</Pages>
  <Words>9123</Words>
  <Characters>52004</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53</cp:revision>
  <cp:lastPrinted>2019-06-24T08:43:00Z</cp:lastPrinted>
  <dcterms:created xsi:type="dcterms:W3CDTF">2019-06-20T14:05:00Z</dcterms:created>
  <dcterms:modified xsi:type="dcterms:W3CDTF">2019-06-24T10:57:00Z</dcterms:modified>
</cp:coreProperties>
</file>